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3EF2D" w14:textId="77777777" w:rsidR="00EB6DDD" w:rsidRPr="00EA3049" w:rsidRDefault="00EB6DDD" w:rsidP="00EA3049">
      <w:pPr>
        <w:pStyle w:val="Title"/>
        <w:jc w:val="center"/>
      </w:pPr>
      <w:r w:rsidRPr="00EA3049">
        <w:t>Cancer Care Ontario</w:t>
      </w:r>
    </w:p>
    <w:p w14:paraId="7B03EF2E" w14:textId="2FA6FDB0" w:rsidR="00557581" w:rsidRPr="00EA3049" w:rsidRDefault="00EB6DDD" w:rsidP="00EA3049">
      <w:pPr>
        <w:pStyle w:val="Title"/>
        <w:jc w:val="center"/>
      </w:pPr>
      <w:r w:rsidRPr="00EA3049">
        <w:t>Specialized Services Oversight (SSO)</w:t>
      </w:r>
      <w:r w:rsidR="001C083B" w:rsidRPr="00EA3049">
        <w:t xml:space="preserve"> Program</w:t>
      </w:r>
    </w:p>
    <w:p w14:paraId="0CBE5DFB" w14:textId="0BF11AE9" w:rsidR="00C671B9" w:rsidRPr="00EA3049" w:rsidRDefault="00745E02" w:rsidP="00EA3049">
      <w:pPr>
        <w:pStyle w:val="Title"/>
        <w:jc w:val="center"/>
      </w:pPr>
      <w:proofErr w:type="spellStart"/>
      <w:r>
        <w:t>Kyphoplasty</w:t>
      </w:r>
      <w:proofErr w:type="spellEnd"/>
      <w:r>
        <w:t xml:space="preserve"> and </w:t>
      </w:r>
      <w:proofErr w:type="spellStart"/>
      <w:r>
        <w:t>Vertebroplasty</w:t>
      </w:r>
      <w:proofErr w:type="spellEnd"/>
      <w:r w:rsidR="001C083B" w:rsidRPr="00EA3049">
        <w:t xml:space="preserve"> Data Dictionary</w:t>
      </w:r>
    </w:p>
    <w:p w14:paraId="7B03EF32" w14:textId="055CFD7A" w:rsidR="00EB6DDD" w:rsidRPr="00EA3049" w:rsidRDefault="00541297" w:rsidP="001C083B">
      <w:pPr>
        <w:pStyle w:val="Subtitle"/>
        <w:jc w:val="center"/>
        <w:rPr>
          <w:rStyle w:val="SubtleEmphasis"/>
        </w:rPr>
      </w:pPr>
      <w:r>
        <w:rPr>
          <w:rStyle w:val="SubtleEmphasis"/>
        </w:rPr>
        <w:t>03-April</w:t>
      </w:r>
      <w:r w:rsidR="00A91A14">
        <w:rPr>
          <w:rStyle w:val="SubtleEmphasis"/>
        </w:rPr>
        <w:t>-2018</w:t>
      </w:r>
    </w:p>
    <w:sdt>
      <w:sdtPr>
        <w:rPr>
          <w:rFonts w:asciiTheme="minorHAnsi" w:eastAsiaTheme="minorHAnsi" w:hAnsiTheme="minorHAnsi" w:cstheme="minorBidi"/>
          <w:color w:val="auto"/>
          <w:sz w:val="22"/>
          <w:szCs w:val="22"/>
        </w:rPr>
        <w:id w:val="631756738"/>
        <w:docPartObj>
          <w:docPartGallery w:val="Table of Contents"/>
          <w:docPartUnique/>
        </w:docPartObj>
      </w:sdtPr>
      <w:sdtEndPr>
        <w:rPr>
          <w:b/>
          <w:bCs/>
          <w:noProof/>
        </w:rPr>
      </w:sdtEndPr>
      <w:sdtContent>
        <w:p w14:paraId="49E61BEF" w14:textId="409AEF1D" w:rsidR="001C083B" w:rsidRPr="00C722F4" w:rsidRDefault="001C083B">
          <w:pPr>
            <w:pStyle w:val="TOCHeading"/>
            <w:rPr>
              <w:sz w:val="22"/>
              <w:szCs w:val="22"/>
            </w:rPr>
          </w:pPr>
          <w:r w:rsidRPr="00C722F4">
            <w:rPr>
              <w:sz w:val="22"/>
              <w:szCs w:val="22"/>
            </w:rPr>
            <w:t>Contents</w:t>
          </w:r>
        </w:p>
        <w:p w14:paraId="2C43E6C1" w14:textId="77777777" w:rsidR="00745E02" w:rsidRDefault="001C083B">
          <w:pPr>
            <w:pStyle w:val="TOC1"/>
            <w:tabs>
              <w:tab w:val="right" w:leader="dot" w:pos="18710"/>
            </w:tabs>
            <w:rPr>
              <w:rFonts w:eastAsiaTheme="minorEastAsia"/>
              <w:noProof/>
            </w:rPr>
          </w:pPr>
          <w:r w:rsidRPr="00C722F4">
            <w:fldChar w:fldCharType="begin"/>
          </w:r>
          <w:r w:rsidRPr="00C722F4">
            <w:instrText xml:space="preserve"> TOC \o "1-3" \h \z \u </w:instrText>
          </w:r>
          <w:r w:rsidRPr="00C722F4">
            <w:fldChar w:fldCharType="separate"/>
          </w:r>
          <w:hyperlink w:anchor="_Toc506458983" w:history="1">
            <w:r w:rsidR="00745E02" w:rsidRPr="00B40E18">
              <w:rPr>
                <w:rStyle w:val="Hyperlink"/>
                <w:noProof/>
              </w:rPr>
              <w:t>Kyphoplasty and Vertebroplasty Procedures Data Elements</w:t>
            </w:r>
            <w:r w:rsidR="00745E02">
              <w:rPr>
                <w:noProof/>
                <w:webHidden/>
              </w:rPr>
              <w:tab/>
            </w:r>
            <w:r w:rsidR="00745E02">
              <w:rPr>
                <w:noProof/>
                <w:webHidden/>
              </w:rPr>
              <w:fldChar w:fldCharType="begin"/>
            </w:r>
            <w:r w:rsidR="00745E02">
              <w:rPr>
                <w:noProof/>
                <w:webHidden/>
              </w:rPr>
              <w:instrText xml:space="preserve"> PAGEREF _Toc506458983 \h </w:instrText>
            </w:r>
            <w:r w:rsidR="00745E02">
              <w:rPr>
                <w:noProof/>
                <w:webHidden/>
              </w:rPr>
            </w:r>
            <w:r w:rsidR="00745E02">
              <w:rPr>
                <w:noProof/>
                <w:webHidden/>
              </w:rPr>
              <w:fldChar w:fldCharType="separate"/>
            </w:r>
            <w:r w:rsidR="00745E02">
              <w:rPr>
                <w:noProof/>
                <w:webHidden/>
              </w:rPr>
              <w:t>2</w:t>
            </w:r>
            <w:r w:rsidR="00745E02">
              <w:rPr>
                <w:noProof/>
                <w:webHidden/>
              </w:rPr>
              <w:fldChar w:fldCharType="end"/>
            </w:r>
          </w:hyperlink>
        </w:p>
        <w:p w14:paraId="43F84770" w14:textId="77777777" w:rsidR="00745E02" w:rsidRDefault="00080CC1">
          <w:pPr>
            <w:pStyle w:val="TOC2"/>
            <w:tabs>
              <w:tab w:val="right" w:leader="dot" w:pos="18710"/>
            </w:tabs>
            <w:rPr>
              <w:rFonts w:eastAsiaTheme="minorEastAsia"/>
              <w:noProof/>
            </w:rPr>
          </w:pPr>
          <w:hyperlink w:anchor="_Toc506458984" w:history="1">
            <w:r w:rsidR="00745E02" w:rsidRPr="00B40E18">
              <w:rPr>
                <w:rStyle w:val="Hyperlink"/>
                <w:noProof/>
              </w:rPr>
              <w:t>Definitions for DARTs</w:t>
            </w:r>
            <w:r w:rsidR="00745E02">
              <w:rPr>
                <w:noProof/>
                <w:webHidden/>
              </w:rPr>
              <w:tab/>
            </w:r>
            <w:r w:rsidR="00745E02">
              <w:rPr>
                <w:noProof/>
                <w:webHidden/>
              </w:rPr>
              <w:fldChar w:fldCharType="begin"/>
            </w:r>
            <w:r w:rsidR="00745E02">
              <w:rPr>
                <w:noProof/>
                <w:webHidden/>
              </w:rPr>
              <w:instrText xml:space="preserve"> PAGEREF _Toc506458984 \h </w:instrText>
            </w:r>
            <w:r w:rsidR="00745E02">
              <w:rPr>
                <w:noProof/>
                <w:webHidden/>
              </w:rPr>
            </w:r>
            <w:r w:rsidR="00745E02">
              <w:rPr>
                <w:noProof/>
                <w:webHidden/>
              </w:rPr>
              <w:fldChar w:fldCharType="separate"/>
            </w:r>
            <w:r w:rsidR="00745E02">
              <w:rPr>
                <w:noProof/>
                <w:webHidden/>
              </w:rPr>
              <w:t>11</w:t>
            </w:r>
            <w:r w:rsidR="00745E02">
              <w:rPr>
                <w:noProof/>
                <w:webHidden/>
              </w:rPr>
              <w:fldChar w:fldCharType="end"/>
            </w:r>
          </w:hyperlink>
        </w:p>
        <w:p w14:paraId="26D97EE9" w14:textId="77777777" w:rsidR="00745E02" w:rsidRDefault="00080CC1">
          <w:pPr>
            <w:pStyle w:val="TOC1"/>
            <w:tabs>
              <w:tab w:val="right" w:leader="dot" w:pos="18710"/>
            </w:tabs>
            <w:rPr>
              <w:rFonts w:eastAsiaTheme="minorEastAsia"/>
              <w:noProof/>
            </w:rPr>
          </w:pPr>
          <w:hyperlink w:anchor="_Toc506458985" w:history="1">
            <w:r w:rsidR="00745E02" w:rsidRPr="00B40E18">
              <w:rPr>
                <w:rStyle w:val="Hyperlink"/>
                <w:noProof/>
              </w:rPr>
              <w:t>Quality Assurance Checks</w:t>
            </w:r>
            <w:r w:rsidR="00745E02">
              <w:rPr>
                <w:noProof/>
                <w:webHidden/>
              </w:rPr>
              <w:tab/>
            </w:r>
            <w:r w:rsidR="00745E02">
              <w:rPr>
                <w:noProof/>
                <w:webHidden/>
              </w:rPr>
              <w:fldChar w:fldCharType="begin"/>
            </w:r>
            <w:r w:rsidR="00745E02">
              <w:rPr>
                <w:noProof/>
                <w:webHidden/>
              </w:rPr>
              <w:instrText xml:space="preserve"> PAGEREF _Toc506458985 \h </w:instrText>
            </w:r>
            <w:r w:rsidR="00745E02">
              <w:rPr>
                <w:noProof/>
                <w:webHidden/>
              </w:rPr>
            </w:r>
            <w:r w:rsidR="00745E02">
              <w:rPr>
                <w:noProof/>
                <w:webHidden/>
              </w:rPr>
              <w:fldChar w:fldCharType="separate"/>
            </w:r>
            <w:r w:rsidR="00745E02">
              <w:rPr>
                <w:noProof/>
                <w:webHidden/>
              </w:rPr>
              <w:t>12</w:t>
            </w:r>
            <w:r w:rsidR="00745E02">
              <w:rPr>
                <w:noProof/>
                <w:webHidden/>
              </w:rPr>
              <w:fldChar w:fldCharType="end"/>
            </w:r>
          </w:hyperlink>
        </w:p>
        <w:p w14:paraId="00E687B7" w14:textId="77777777" w:rsidR="00745E02" w:rsidRDefault="00080CC1">
          <w:pPr>
            <w:pStyle w:val="TOC2"/>
            <w:tabs>
              <w:tab w:val="right" w:leader="dot" w:pos="18710"/>
            </w:tabs>
            <w:rPr>
              <w:rFonts w:eastAsiaTheme="minorEastAsia"/>
              <w:noProof/>
            </w:rPr>
          </w:pPr>
          <w:hyperlink w:anchor="_Toc506458986" w:history="1">
            <w:r w:rsidR="00745E02" w:rsidRPr="00B40E18">
              <w:rPr>
                <w:rStyle w:val="Hyperlink"/>
                <w:noProof/>
              </w:rPr>
              <w:t>Validations: File Level Validations (Level 100)</w:t>
            </w:r>
            <w:r w:rsidR="00745E02">
              <w:rPr>
                <w:noProof/>
                <w:webHidden/>
              </w:rPr>
              <w:tab/>
            </w:r>
            <w:r w:rsidR="00745E02">
              <w:rPr>
                <w:noProof/>
                <w:webHidden/>
              </w:rPr>
              <w:fldChar w:fldCharType="begin"/>
            </w:r>
            <w:r w:rsidR="00745E02">
              <w:rPr>
                <w:noProof/>
                <w:webHidden/>
              </w:rPr>
              <w:instrText xml:space="preserve"> PAGEREF _Toc506458986 \h </w:instrText>
            </w:r>
            <w:r w:rsidR="00745E02">
              <w:rPr>
                <w:noProof/>
                <w:webHidden/>
              </w:rPr>
            </w:r>
            <w:r w:rsidR="00745E02">
              <w:rPr>
                <w:noProof/>
                <w:webHidden/>
              </w:rPr>
              <w:fldChar w:fldCharType="separate"/>
            </w:r>
            <w:r w:rsidR="00745E02">
              <w:rPr>
                <w:noProof/>
                <w:webHidden/>
              </w:rPr>
              <w:t>12</w:t>
            </w:r>
            <w:r w:rsidR="00745E02">
              <w:rPr>
                <w:noProof/>
                <w:webHidden/>
              </w:rPr>
              <w:fldChar w:fldCharType="end"/>
            </w:r>
          </w:hyperlink>
        </w:p>
        <w:p w14:paraId="26F12D81" w14:textId="77777777" w:rsidR="00745E02" w:rsidRDefault="00080CC1">
          <w:pPr>
            <w:pStyle w:val="TOC2"/>
            <w:tabs>
              <w:tab w:val="right" w:leader="dot" w:pos="18710"/>
            </w:tabs>
            <w:rPr>
              <w:rFonts w:eastAsiaTheme="minorEastAsia"/>
              <w:noProof/>
            </w:rPr>
          </w:pPr>
          <w:hyperlink w:anchor="_Toc506458987" w:history="1">
            <w:r w:rsidR="00745E02" w:rsidRPr="00B40E18">
              <w:rPr>
                <w:rStyle w:val="Hyperlink"/>
                <w:noProof/>
              </w:rPr>
              <w:t>Validations: File Format Errors (Level 200)</w:t>
            </w:r>
            <w:r w:rsidR="00745E02">
              <w:rPr>
                <w:noProof/>
                <w:webHidden/>
              </w:rPr>
              <w:tab/>
            </w:r>
            <w:r w:rsidR="00745E02">
              <w:rPr>
                <w:noProof/>
                <w:webHidden/>
              </w:rPr>
              <w:fldChar w:fldCharType="begin"/>
            </w:r>
            <w:r w:rsidR="00745E02">
              <w:rPr>
                <w:noProof/>
                <w:webHidden/>
              </w:rPr>
              <w:instrText xml:space="preserve"> PAGEREF _Toc506458987 \h </w:instrText>
            </w:r>
            <w:r w:rsidR="00745E02">
              <w:rPr>
                <w:noProof/>
                <w:webHidden/>
              </w:rPr>
            </w:r>
            <w:r w:rsidR="00745E02">
              <w:rPr>
                <w:noProof/>
                <w:webHidden/>
              </w:rPr>
              <w:fldChar w:fldCharType="separate"/>
            </w:r>
            <w:r w:rsidR="00745E02">
              <w:rPr>
                <w:noProof/>
                <w:webHidden/>
              </w:rPr>
              <w:t>13</w:t>
            </w:r>
            <w:r w:rsidR="00745E02">
              <w:rPr>
                <w:noProof/>
                <w:webHidden/>
              </w:rPr>
              <w:fldChar w:fldCharType="end"/>
            </w:r>
          </w:hyperlink>
        </w:p>
        <w:p w14:paraId="0D6B8649" w14:textId="77777777" w:rsidR="00745E02" w:rsidRDefault="00080CC1">
          <w:pPr>
            <w:pStyle w:val="TOC2"/>
            <w:tabs>
              <w:tab w:val="right" w:leader="dot" w:pos="18710"/>
            </w:tabs>
            <w:rPr>
              <w:rFonts w:eastAsiaTheme="minorEastAsia"/>
              <w:noProof/>
            </w:rPr>
          </w:pPr>
          <w:hyperlink w:anchor="_Toc506458988" w:history="1">
            <w:r w:rsidR="00745E02" w:rsidRPr="00B40E18">
              <w:rPr>
                <w:rStyle w:val="Hyperlink"/>
                <w:noProof/>
              </w:rPr>
              <w:t>Validations: Content Errors, Record Rejected (Level 300)</w:t>
            </w:r>
            <w:r w:rsidR="00745E02">
              <w:rPr>
                <w:noProof/>
                <w:webHidden/>
              </w:rPr>
              <w:tab/>
            </w:r>
            <w:r w:rsidR="00745E02">
              <w:rPr>
                <w:noProof/>
                <w:webHidden/>
              </w:rPr>
              <w:fldChar w:fldCharType="begin"/>
            </w:r>
            <w:r w:rsidR="00745E02">
              <w:rPr>
                <w:noProof/>
                <w:webHidden/>
              </w:rPr>
              <w:instrText xml:space="preserve"> PAGEREF _Toc506458988 \h </w:instrText>
            </w:r>
            <w:r w:rsidR="00745E02">
              <w:rPr>
                <w:noProof/>
                <w:webHidden/>
              </w:rPr>
            </w:r>
            <w:r w:rsidR="00745E02">
              <w:rPr>
                <w:noProof/>
                <w:webHidden/>
              </w:rPr>
              <w:fldChar w:fldCharType="separate"/>
            </w:r>
            <w:r w:rsidR="00745E02">
              <w:rPr>
                <w:noProof/>
                <w:webHidden/>
              </w:rPr>
              <w:t>13</w:t>
            </w:r>
            <w:r w:rsidR="00745E02">
              <w:rPr>
                <w:noProof/>
                <w:webHidden/>
              </w:rPr>
              <w:fldChar w:fldCharType="end"/>
            </w:r>
          </w:hyperlink>
        </w:p>
        <w:p w14:paraId="710B4405" w14:textId="77777777" w:rsidR="00745E02" w:rsidRDefault="00080CC1">
          <w:pPr>
            <w:pStyle w:val="TOC2"/>
            <w:tabs>
              <w:tab w:val="right" w:leader="dot" w:pos="18710"/>
            </w:tabs>
            <w:rPr>
              <w:rFonts w:eastAsiaTheme="minorEastAsia"/>
              <w:noProof/>
            </w:rPr>
          </w:pPr>
          <w:hyperlink w:anchor="_Toc506458989" w:history="1">
            <w:r w:rsidR="00745E02" w:rsidRPr="00B40E18">
              <w:rPr>
                <w:rStyle w:val="Hyperlink"/>
                <w:noProof/>
              </w:rPr>
              <w:t>Validations: Content Errors, Record Not Rejected (Level 400)</w:t>
            </w:r>
            <w:r w:rsidR="00745E02">
              <w:rPr>
                <w:noProof/>
                <w:webHidden/>
              </w:rPr>
              <w:tab/>
            </w:r>
            <w:r w:rsidR="00745E02">
              <w:rPr>
                <w:noProof/>
                <w:webHidden/>
              </w:rPr>
              <w:fldChar w:fldCharType="begin"/>
            </w:r>
            <w:r w:rsidR="00745E02">
              <w:rPr>
                <w:noProof/>
                <w:webHidden/>
              </w:rPr>
              <w:instrText xml:space="preserve"> PAGEREF _Toc506458989 \h </w:instrText>
            </w:r>
            <w:r w:rsidR="00745E02">
              <w:rPr>
                <w:noProof/>
                <w:webHidden/>
              </w:rPr>
            </w:r>
            <w:r w:rsidR="00745E02">
              <w:rPr>
                <w:noProof/>
                <w:webHidden/>
              </w:rPr>
              <w:fldChar w:fldCharType="separate"/>
            </w:r>
            <w:r w:rsidR="00745E02">
              <w:rPr>
                <w:noProof/>
                <w:webHidden/>
              </w:rPr>
              <w:t>16</w:t>
            </w:r>
            <w:r w:rsidR="00745E02">
              <w:rPr>
                <w:noProof/>
                <w:webHidden/>
              </w:rPr>
              <w:fldChar w:fldCharType="end"/>
            </w:r>
          </w:hyperlink>
        </w:p>
        <w:p w14:paraId="583D5D6D" w14:textId="77777777" w:rsidR="00745E02" w:rsidRDefault="00080CC1">
          <w:pPr>
            <w:pStyle w:val="TOC2"/>
            <w:tabs>
              <w:tab w:val="right" w:leader="dot" w:pos="18710"/>
            </w:tabs>
            <w:rPr>
              <w:rFonts w:eastAsiaTheme="minorEastAsia"/>
              <w:noProof/>
            </w:rPr>
          </w:pPr>
          <w:hyperlink w:anchor="_Toc506458990" w:history="1">
            <w:r w:rsidR="00745E02" w:rsidRPr="00B40E18">
              <w:rPr>
                <w:rStyle w:val="Hyperlink"/>
                <w:noProof/>
              </w:rPr>
              <w:t>Validations: Duplicate or Apparent Duplicate Records (Level 500)</w:t>
            </w:r>
            <w:r w:rsidR="00745E02">
              <w:rPr>
                <w:noProof/>
                <w:webHidden/>
              </w:rPr>
              <w:tab/>
            </w:r>
            <w:r w:rsidR="00745E02">
              <w:rPr>
                <w:noProof/>
                <w:webHidden/>
              </w:rPr>
              <w:fldChar w:fldCharType="begin"/>
            </w:r>
            <w:r w:rsidR="00745E02">
              <w:rPr>
                <w:noProof/>
                <w:webHidden/>
              </w:rPr>
              <w:instrText xml:space="preserve"> PAGEREF _Toc506458990 \h </w:instrText>
            </w:r>
            <w:r w:rsidR="00745E02">
              <w:rPr>
                <w:noProof/>
                <w:webHidden/>
              </w:rPr>
            </w:r>
            <w:r w:rsidR="00745E02">
              <w:rPr>
                <w:noProof/>
                <w:webHidden/>
              </w:rPr>
              <w:fldChar w:fldCharType="separate"/>
            </w:r>
            <w:r w:rsidR="00745E02">
              <w:rPr>
                <w:noProof/>
                <w:webHidden/>
              </w:rPr>
              <w:t>16</w:t>
            </w:r>
            <w:r w:rsidR="00745E02">
              <w:rPr>
                <w:noProof/>
                <w:webHidden/>
              </w:rPr>
              <w:fldChar w:fldCharType="end"/>
            </w:r>
          </w:hyperlink>
        </w:p>
        <w:p w14:paraId="45360C84" w14:textId="77777777" w:rsidR="00745E02" w:rsidRDefault="00080CC1">
          <w:pPr>
            <w:pStyle w:val="TOC1"/>
            <w:tabs>
              <w:tab w:val="right" w:leader="dot" w:pos="18710"/>
            </w:tabs>
            <w:rPr>
              <w:rFonts w:eastAsiaTheme="minorEastAsia"/>
              <w:noProof/>
            </w:rPr>
          </w:pPr>
          <w:hyperlink w:anchor="_Toc506458991" w:history="1">
            <w:r w:rsidR="00745E02" w:rsidRPr="00B40E18">
              <w:rPr>
                <w:rStyle w:val="Hyperlink"/>
                <w:noProof/>
                <w:lang w:val="en-CA"/>
              </w:rPr>
              <w:t>Data Submission, Validation and Error Reporting Schedule</w:t>
            </w:r>
            <w:r w:rsidR="00745E02">
              <w:rPr>
                <w:noProof/>
                <w:webHidden/>
              </w:rPr>
              <w:tab/>
            </w:r>
            <w:r w:rsidR="00745E02">
              <w:rPr>
                <w:noProof/>
                <w:webHidden/>
              </w:rPr>
              <w:fldChar w:fldCharType="begin"/>
            </w:r>
            <w:r w:rsidR="00745E02">
              <w:rPr>
                <w:noProof/>
                <w:webHidden/>
              </w:rPr>
              <w:instrText xml:space="preserve"> PAGEREF _Toc506458991 \h </w:instrText>
            </w:r>
            <w:r w:rsidR="00745E02">
              <w:rPr>
                <w:noProof/>
                <w:webHidden/>
              </w:rPr>
            </w:r>
            <w:r w:rsidR="00745E02">
              <w:rPr>
                <w:noProof/>
                <w:webHidden/>
              </w:rPr>
              <w:fldChar w:fldCharType="separate"/>
            </w:r>
            <w:r w:rsidR="00745E02">
              <w:rPr>
                <w:noProof/>
                <w:webHidden/>
              </w:rPr>
              <w:t>17</w:t>
            </w:r>
            <w:r w:rsidR="00745E02">
              <w:rPr>
                <w:noProof/>
                <w:webHidden/>
              </w:rPr>
              <w:fldChar w:fldCharType="end"/>
            </w:r>
          </w:hyperlink>
        </w:p>
        <w:p w14:paraId="458B0FB3" w14:textId="77777777" w:rsidR="00745E02" w:rsidRDefault="00080CC1">
          <w:pPr>
            <w:pStyle w:val="TOC1"/>
            <w:tabs>
              <w:tab w:val="right" w:leader="dot" w:pos="18710"/>
            </w:tabs>
            <w:rPr>
              <w:rFonts w:eastAsiaTheme="minorEastAsia"/>
              <w:noProof/>
            </w:rPr>
          </w:pPr>
          <w:hyperlink w:anchor="_Toc506458992" w:history="1">
            <w:r w:rsidR="00745E02" w:rsidRPr="00B40E18">
              <w:rPr>
                <w:rStyle w:val="Hyperlink"/>
                <w:noProof/>
              </w:rPr>
              <w:t>Appendix</w:t>
            </w:r>
            <w:r w:rsidR="00745E02">
              <w:rPr>
                <w:noProof/>
                <w:webHidden/>
              </w:rPr>
              <w:tab/>
            </w:r>
            <w:r w:rsidR="00745E02">
              <w:rPr>
                <w:noProof/>
                <w:webHidden/>
              </w:rPr>
              <w:fldChar w:fldCharType="begin"/>
            </w:r>
            <w:r w:rsidR="00745E02">
              <w:rPr>
                <w:noProof/>
                <w:webHidden/>
              </w:rPr>
              <w:instrText xml:space="preserve"> PAGEREF _Toc506458992 \h </w:instrText>
            </w:r>
            <w:r w:rsidR="00745E02">
              <w:rPr>
                <w:noProof/>
                <w:webHidden/>
              </w:rPr>
            </w:r>
            <w:r w:rsidR="00745E02">
              <w:rPr>
                <w:noProof/>
                <w:webHidden/>
              </w:rPr>
              <w:fldChar w:fldCharType="separate"/>
            </w:r>
            <w:r w:rsidR="00745E02">
              <w:rPr>
                <w:noProof/>
                <w:webHidden/>
              </w:rPr>
              <w:t>18</w:t>
            </w:r>
            <w:r w:rsidR="00745E02">
              <w:rPr>
                <w:noProof/>
                <w:webHidden/>
              </w:rPr>
              <w:fldChar w:fldCharType="end"/>
            </w:r>
          </w:hyperlink>
        </w:p>
        <w:p w14:paraId="02E62783" w14:textId="77777777" w:rsidR="00745E02" w:rsidRDefault="00080CC1">
          <w:pPr>
            <w:pStyle w:val="TOC2"/>
            <w:tabs>
              <w:tab w:val="right" w:leader="dot" w:pos="18710"/>
            </w:tabs>
            <w:rPr>
              <w:rFonts w:eastAsiaTheme="minorEastAsia"/>
              <w:noProof/>
            </w:rPr>
          </w:pPr>
          <w:hyperlink w:anchor="_Toc506458993" w:history="1">
            <w:r w:rsidR="00745E02" w:rsidRPr="00B40E18">
              <w:rPr>
                <w:rStyle w:val="Hyperlink"/>
                <w:noProof/>
              </w:rPr>
              <w:t>Appendix-1: Facility Numbers</w:t>
            </w:r>
            <w:r w:rsidR="00745E02">
              <w:rPr>
                <w:noProof/>
                <w:webHidden/>
              </w:rPr>
              <w:tab/>
            </w:r>
            <w:r w:rsidR="00745E02">
              <w:rPr>
                <w:noProof/>
                <w:webHidden/>
              </w:rPr>
              <w:fldChar w:fldCharType="begin"/>
            </w:r>
            <w:r w:rsidR="00745E02">
              <w:rPr>
                <w:noProof/>
                <w:webHidden/>
              </w:rPr>
              <w:instrText xml:space="preserve"> PAGEREF _Toc506458993 \h </w:instrText>
            </w:r>
            <w:r w:rsidR="00745E02">
              <w:rPr>
                <w:noProof/>
                <w:webHidden/>
              </w:rPr>
            </w:r>
            <w:r w:rsidR="00745E02">
              <w:rPr>
                <w:noProof/>
                <w:webHidden/>
              </w:rPr>
              <w:fldChar w:fldCharType="separate"/>
            </w:r>
            <w:r w:rsidR="00745E02">
              <w:rPr>
                <w:noProof/>
                <w:webHidden/>
              </w:rPr>
              <w:t>18</w:t>
            </w:r>
            <w:r w:rsidR="00745E02">
              <w:rPr>
                <w:noProof/>
                <w:webHidden/>
              </w:rPr>
              <w:fldChar w:fldCharType="end"/>
            </w:r>
          </w:hyperlink>
        </w:p>
        <w:p w14:paraId="52868C21" w14:textId="77777777" w:rsidR="00745E02" w:rsidRDefault="00080CC1">
          <w:pPr>
            <w:pStyle w:val="TOC2"/>
            <w:tabs>
              <w:tab w:val="right" w:leader="dot" w:pos="18710"/>
            </w:tabs>
            <w:rPr>
              <w:rFonts w:eastAsiaTheme="minorEastAsia"/>
              <w:noProof/>
            </w:rPr>
          </w:pPr>
          <w:hyperlink w:anchor="_Toc506458994" w:history="1">
            <w:r w:rsidR="00745E02" w:rsidRPr="00B40E18">
              <w:rPr>
                <w:rStyle w:val="Hyperlink"/>
                <w:noProof/>
              </w:rPr>
              <w:t>Appendix-2: MOHLTC Master Numbering System</w:t>
            </w:r>
            <w:r w:rsidR="00745E02">
              <w:rPr>
                <w:noProof/>
                <w:webHidden/>
              </w:rPr>
              <w:tab/>
            </w:r>
            <w:r w:rsidR="00745E02">
              <w:rPr>
                <w:noProof/>
                <w:webHidden/>
              </w:rPr>
              <w:fldChar w:fldCharType="begin"/>
            </w:r>
            <w:r w:rsidR="00745E02">
              <w:rPr>
                <w:noProof/>
                <w:webHidden/>
              </w:rPr>
              <w:instrText xml:space="preserve"> PAGEREF _Toc506458994 \h </w:instrText>
            </w:r>
            <w:r w:rsidR="00745E02">
              <w:rPr>
                <w:noProof/>
                <w:webHidden/>
              </w:rPr>
            </w:r>
            <w:r w:rsidR="00745E02">
              <w:rPr>
                <w:noProof/>
                <w:webHidden/>
              </w:rPr>
              <w:fldChar w:fldCharType="separate"/>
            </w:r>
            <w:r w:rsidR="00745E02">
              <w:rPr>
                <w:noProof/>
                <w:webHidden/>
              </w:rPr>
              <w:t>18</w:t>
            </w:r>
            <w:r w:rsidR="00745E02">
              <w:rPr>
                <w:noProof/>
                <w:webHidden/>
              </w:rPr>
              <w:fldChar w:fldCharType="end"/>
            </w:r>
          </w:hyperlink>
        </w:p>
        <w:p w14:paraId="0EBAA908" w14:textId="77777777" w:rsidR="00745E02" w:rsidRDefault="00080CC1">
          <w:pPr>
            <w:pStyle w:val="TOC2"/>
            <w:tabs>
              <w:tab w:val="right" w:leader="dot" w:pos="18710"/>
            </w:tabs>
            <w:rPr>
              <w:rFonts w:eastAsiaTheme="minorEastAsia"/>
              <w:noProof/>
            </w:rPr>
          </w:pPr>
          <w:hyperlink w:anchor="_Toc506458995" w:history="1">
            <w:r w:rsidR="00745E02" w:rsidRPr="00B40E18">
              <w:rPr>
                <w:rStyle w:val="Hyperlink"/>
                <w:noProof/>
              </w:rPr>
              <w:t>Appendix-3: Valid 2-digit Postal Codes</w:t>
            </w:r>
            <w:r w:rsidR="00745E02">
              <w:rPr>
                <w:noProof/>
                <w:webHidden/>
              </w:rPr>
              <w:tab/>
            </w:r>
            <w:r w:rsidR="00745E02">
              <w:rPr>
                <w:noProof/>
                <w:webHidden/>
              </w:rPr>
              <w:fldChar w:fldCharType="begin"/>
            </w:r>
            <w:r w:rsidR="00745E02">
              <w:rPr>
                <w:noProof/>
                <w:webHidden/>
              </w:rPr>
              <w:instrText xml:space="preserve"> PAGEREF _Toc506458995 \h </w:instrText>
            </w:r>
            <w:r w:rsidR="00745E02">
              <w:rPr>
                <w:noProof/>
                <w:webHidden/>
              </w:rPr>
            </w:r>
            <w:r w:rsidR="00745E02">
              <w:rPr>
                <w:noProof/>
                <w:webHidden/>
              </w:rPr>
              <w:fldChar w:fldCharType="separate"/>
            </w:r>
            <w:r w:rsidR="00745E02">
              <w:rPr>
                <w:noProof/>
                <w:webHidden/>
              </w:rPr>
              <w:t>19</w:t>
            </w:r>
            <w:r w:rsidR="00745E02">
              <w:rPr>
                <w:noProof/>
                <w:webHidden/>
              </w:rPr>
              <w:fldChar w:fldCharType="end"/>
            </w:r>
          </w:hyperlink>
        </w:p>
        <w:p w14:paraId="1BCA6EBA" w14:textId="537813C3" w:rsidR="001C083B" w:rsidRPr="00C722F4" w:rsidRDefault="001C083B">
          <w:r w:rsidRPr="00C722F4">
            <w:rPr>
              <w:b/>
              <w:bCs/>
              <w:noProof/>
            </w:rPr>
            <w:fldChar w:fldCharType="end"/>
          </w:r>
        </w:p>
      </w:sdtContent>
    </w:sdt>
    <w:p w14:paraId="13B03B68" w14:textId="77777777" w:rsidR="001C083B" w:rsidRPr="00C722F4" w:rsidRDefault="001C083B" w:rsidP="001C083B">
      <w:pPr>
        <w:rPr>
          <w:rFonts w:asciiTheme="majorHAnsi" w:eastAsiaTheme="majorEastAsia" w:hAnsiTheme="majorHAnsi" w:cstheme="majorBidi"/>
          <w:color w:val="2E74B5" w:themeColor="accent1" w:themeShade="BF"/>
          <w:highlight w:val="yellow"/>
        </w:rPr>
      </w:pPr>
      <w:r w:rsidRPr="00C722F4">
        <w:rPr>
          <w:highlight w:val="yellow"/>
        </w:rPr>
        <w:br w:type="page"/>
      </w:r>
    </w:p>
    <w:p w14:paraId="4ACB2FAC" w14:textId="12BF0019" w:rsidR="00C671B9" w:rsidRPr="00EA3049" w:rsidRDefault="00745E02" w:rsidP="00EA3049">
      <w:pPr>
        <w:pStyle w:val="Heading1"/>
      </w:pPr>
      <w:bookmarkStart w:id="0" w:name="_Toc506458983"/>
      <w:proofErr w:type="spellStart"/>
      <w:r>
        <w:lastRenderedPageBreak/>
        <w:t>Kyphoplasty</w:t>
      </w:r>
      <w:proofErr w:type="spellEnd"/>
      <w:r>
        <w:t xml:space="preserve"> and </w:t>
      </w:r>
      <w:proofErr w:type="spellStart"/>
      <w:r>
        <w:t>Vertebroplasty</w:t>
      </w:r>
      <w:proofErr w:type="spellEnd"/>
      <w:r w:rsidR="00AA1FD3" w:rsidRPr="00EA3049">
        <w:t xml:space="preserve"> Procedure</w:t>
      </w:r>
      <w:r w:rsidR="00D82591" w:rsidRPr="00EA3049">
        <w:t>s</w:t>
      </w:r>
      <w:r w:rsidR="00C671B9" w:rsidRPr="00EA3049">
        <w:t xml:space="preserve"> Data Elements</w:t>
      </w:r>
      <w:bookmarkEnd w:id="0"/>
    </w:p>
    <w:tbl>
      <w:tblPr>
        <w:tblStyle w:val="TableGrid"/>
        <w:tblW w:w="0" w:type="auto"/>
        <w:tblLayout w:type="fixed"/>
        <w:tblLook w:val="04A0" w:firstRow="1" w:lastRow="0" w:firstColumn="1" w:lastColumn="0" w:noHBand="0" w:noVBand="1"/>
      </w:tblPr>
      <w:tblGrid>
        <w:gridCol w:w="535"/>
        <w:gridCol w:w="810"/>
        <w:gridCol w:w="1442"/>
        <w:gridCol w:w="2816"/>
        <w:gridCol w:w="2165"/>
        <w:gridCol w:w="1407"/>
        <w:gridCol w:w="2520"/>
        <w:gridCol w:w="1947"/>
        <w:gridCol w:w="1595"/>
        <w:gridCol w:w="2038"/>
        <w:gridCol w:w="1435"/>
      </w:tblGrid>
      <w:tr w:rsidR="008B67FB" w:rsidRPr="00616A78" w14:paraId="05964298" w14:textId="77777777" w:rsidTr="00080CC1">
        <w:trPr>
          <w:cantSplit/>
          <w:trHeight w:val="344"/>
          <w:tblHeader/>
        </w:trPr>
        <w:tc>
          <w:tcPr>
            <w:tcW w:w="535" w:type="dxa"/>
            <w:shd w:val="clear" w:color="auto" w:fill="D9D9D9" w:themeFill="background1" w:themeFillShade="D9"/>
          </w:tcPr>
          <w:p w14:paraId="2927E44D" w14:textId="77777777" w:rsidR="00C671B9" w:rsidRPr="00616A78" w:rsidRDefault="00C671B9" w:rsidP="00D82591">
            <w:pPr>
              <w:rPr>
                <w:rFonts w:asciiTheme="majorHAnsi" w:hAnsiTheme="majorHAnsi"/>
                <w:b/>
                <w:sz w:val="22"/>
                <w:szCs w:val="22"/>
              </w:rPr>
            </w:pPr>
            <w:r w:rsidRPr="00616A78">
              <w:rPr>
                <w:rFonts w:asciiTheme="majorHAnsi" w:hAnsiTheme="majorHAnsi"/>
                <w:b/>
                <w:sz w:val="22"/>
                <w:szCs w:val="22"/>
              </w:rPr>
              <w:t>#</w:t>
            </w:r>
          </w:p>
        </w:tc>
        <w:tc>
          <w:tcPr>
            <w:tcW w:w="810" w:type="dxa"/>
            <w:shd w:val="clear" w:color="auto" w:fill="D9D9D9" w:themeFill="background1" w:themeFillShade="D9"/>
          </w:tcPr>
          <w:p w14:paraId="7A6E327D" w14:textId="77777777" w:rsidR="00C671B9" w:rsidRPr="00616A78" w:rsidRDefault="00C671B9" w:rsidP="00D82591">
            <w:pPr>
              <w:rPr>
                <w:rFonts w:asciiTheme="majorHAnsi" w:hAnsiTheme="majorHAnsi"/>
                <w:b/>
                <w:sz w:val="22"/>
                <w:szCs w:val="22"/>
              </w:rPr>
            </w:pPr>
            <w:r w:rsidRPr="00616A78">
              <w:rPr>
                <w:rFonts w:asciiTheme="majorHAnsi" w:hAnsiTheme="majorHAnsi"/>
                <w:b/>
                <w:sz w:val="22"/>
                <w:szCs w:val="22"/>
              </w:rPr>
              <w:t>Entity</w:t>
            </w:r>
          </w:p>
        </w:tc>
        <w:tc>
          <w:tcPr>
            <w:tcW w:w="1442" w:type="dxa"/>
            <w:shd w:val="clear" w:color="auto" w:fill="D9D9D9" w:themeFill="background1" w:themeFillShade="D9"/>
          </w:tcPr>
          <w:p w14:paraId="7093E16A" w14:textId="77777777" w:rsidR="00C671B9" w:rsidRPr="00616A78" w:rsidRDefault="00C671B9" w:rsidP="00D82591">
            <w:pPr>
              <w:rPr>
                <w:rFonts w:asciiTheme="majorHAnsi" w:hAnsiTheme="majorHAnsi"/>
                <w:b/>
                <w:sz w:val="22"/>
                <w:szCs w:val="22"/>
              </w:rPr>
            </w:pPr>
            <w:r w:rsidRPr="00616A78">
              <w:rPr>
                <w:rFonts w:asciiTheme="majorHAnsi" w:hAnsiTheme="majorHAnsi"/>
                <w:b/>
                <w:sz w:val="22"/>
                <w:szCs w:val="22"/>
              </w:rPr>
              <w:t>Data Element</w:t>
            </w:r>
          </w:p>
        </w:tc>
        <w:tc>
          <w:tcPr>
            <w:tcW w:w="2816" w:type="dxa"/>
            <w:shd w:val="clear" w:color="auto" w:fill="D9D9D9" w:themeFill="background1" w:themeFillShade="D9"/>
          </w:tcPr>
          <w:p w14:paraId="743B9105" w14:textId="77777777" w:rsidR="00C671B9" w:rsidRPr="00616A78" w:rsidRDefault="00C671B9" w:rsidP="00D82591">
            <w:pPr>
              <w:rPr>
                <w:rFonts w:asciiTheme="majorHAnsi" w:hAnsiTheme="majorHAnsi"/>
                <w:b/>
                <w:noProof/>
                <w:sz w:val="22"/>
                <w:szCs w:val="22"/>
              </w:rPr>
            </w:pPr>
            <w:r w:rsidRPr="00616A78">
              <w:rPr>
                <w:rFonts w:asciiTheme="majorHAnsi" w:hAnsiTheme="majorHAnsi"/>
                <w:b/>
                <w:noProof/>
                <w:sz w:val="22"/>
                <w:szCs w:val="22"/>
              </w:rPr>
              <w:t>Column_Name</w:t>
            </w:r>
          </w:p>
        </w:tc>
        <w:tc>
          <w:tcPr>
            <w:tcW w:w="2165" w:type="dxa"/>
            <w:shd w:val="clear" w:color="auto" w:fill="D9D9D9" w:themeFill="background1" w:themeFillShade="D9"/>
          </w:tcPr>
          <w:p w14:paraId="2C377437" w14:textId="77777777" w:rsidR="00C671B9" w:rsidRPr="00616A78" w:rsidRDefault="00C671B9" w:rsidP="00D82591">
            <w:pPr>
              <w:rPr>
                <w:rFonts w:asciiTheme="majorHAnsi" w:hAnsiTheme="majorHAnsi"/>
                <w:b/>
                <w:sz w:val="22"/>
                <w:szCs w:val="22"/>
              </w:rPr>
            </w:pPr>
            <w:r w:rsidRPr="00616A78">
              <w:rPr>
                <w:rFonts w:asciiTheme="majorHAnsi" w:hAnsiTheme="majorHAnsi"/>
                <w:b/>
                <w:sz w:val="22"/>
                <w:szCs w:val="22"/>
              </w:rPr>
              <w:t>Definition (Description)</w:t>
            </w:r>
          </w:p>
        </w:tc>
        <w:tc>
          <w:tcPr>
            <w:tcW w:w="1407" w:type="dxa"/>
            <w:shd w:val="clear" w:color="auto" w:fill="D9D9D9" w:themeFill="background1" w:themeFillShade="D9"/>
          </w:tcPr>
          <w:p w14:paraId="66721E25" w14:textId="77777777" w:rsidR="00C671B9" w:rsidRPr="00616A78" w:rsidRDefault="00C671B9" w:rsidP="00D82591">
            <w:pPr>
              <w:rPr>
                <w:rFonts w:asciiTheme="majorHAnsi" w:hAnsiTheme="majorHAnsi"/>
                <w:b/>
                <w:sz w:val="22"/>
                <w:szCs w:val="22"/>
              </w:rPr>
            </w:pPr>
            <w:r w:rsidRPr="00616A78">
              <w:rPr>
                <w:rFonts w:asciiTheme="majorHAnsi" w:hAnsiTheme="majorHAnsi"/>
                <w:b/>
                <w:sz w:val="22"/>
                <w:szCs w:val="22"/>
              </w:rPr>
              <w:t>Format</w:t>
            </w:r>
          </w:p>
        </w:tc>
        <w:tc>
          <w:tcPr>
            <w:tcW w:w="2520" w:type="dxa"/>
            <w:shd w:val="clear" w:color="auto" w:fill="D9D9D9" w:themeFill="background1" w:themeFillShade="D9"/>
          </w:tcPr>
          <w:p w14:paraId="42FB6C2D" w14:textId="77777777" w:rsidR="00C671B9" w:rsidRPr="00616A78" w:rsidRDefault="00C671B9" w:rsidP="00D82591">
            <w:pPr>
              <w:rPr>
                <w:rFonts w:asciiTheme="majorHAnsi" w:hAnsiTheme="majorHAnsi"/>
                <w:b/>
                <w:sz w:val="22"/>
                <w:szCs w:val="22"/>
              </w:rPr>
            </w:pPr>
            <w:r w:rsidRPr="00616A78">
              <w:rPr>
                <w:rFonts w:asciiTheme="majorHAnsi" w:hAnsiTheme="majorHAnsi"/>
                <w:b/>
                <w:sz w:val="22"/>
                <w:szCs w:val="22"/>
              </w:rPr>
              <w:t>Valid values (Notes)</w:t>
            </w:r>
          </w:p>
        </w:tc>
        <w:tc>
          <w:tcPr>
            <w:tcW w:w="1947" w:type="dxa"/>
            <w:shd w:val="clear" w:color="auto" w:fill="D9D9D9" w:themeFill="background1" w:themeFillShade="D9"/>
          </w:tcPr>
          <w:p w14:paraId="4271C20E" w14:textId="77777777" w:rsidR="00C671B9" w:rsidRPr="00616A78" w:rsidRDefault="00C671B9" w:rsidP="00D82591">
            <w:pPr>
              <w:rPr>
                <w:rFonts w:asciiTheme="majorHAnsi" w:hAnsiTheme="majorHAnsi"/>
                <w:b/>
                <w:sz w:val="22"/>
                <w:szCs w:val="22"/>
              </w:rPr>
            </w:pPr>
            <w:r w:rsidRPr="00616A78">
              <w:rPr>
                <w:rFonts w:asciiTheme="majorHAnsi" w:hAnsiTheme="majorHAnsi"/>
                <w:b/>
                <w:sz w:val="22"/>
                <w:szCs w:val="22"/>
              </w:rPr>
              <w:t>Applies to</w:t>
            </w:r>
          </w:p>
        </w:tc>
        <w:tc>
          <w:tcPr>
            <w:tcW w:w="1595" w:type="dxa"/>
            <w:shd w:val="clear" w:color="auto" w:fill="D9D9D9" w:themeFill="background1" w:themeFillShade="D9"/>
          </w:tcPr>
          <w:p w14:paraId="212E6669" w14:textId="77777777" w:rsidR="00C671B9" w:rsidRPr="00616A78" w:rsidRDefault="00C671B9" w:rsidP="00D82591">
            <w:pPr>
              <w:rPr>
                <w:rFonts w:asciiTheme="majorHAnsi" w:hAnsiTheme="majorHAnsi"/>
                <w:b/>
                <w:sz w:val="22"/>
                <w:szCs w:val="22"/>
              </w:rPr>
            </w:pPr>
            <w:r w:rsidRPr="00616A78">
              <w:rPr>
                <w:rFonts w:asciiTheme="majorHAnsi" w:hAnsiTheme="majorHAnsi"/>
                <w:b/>
                <w:sz w:val="22"/>
                <w:szCs w:val="22"/>
              </w:rPr>
              <w:t>Purpose and Use</w:t>
            </w:r>
          </w:p>
        </w:tc>
        <w:tc>
          <w:tcPr>
            <w:tcW w:w="2038" w:type="dxa"/>
            <w:shd w:val="clear" w:color="auto" w:fill="D9D9D9" w:themeFill="background1" w:themeFillShade="D9"/>
          </w:tcPr>
          <w:p w14:paraId="0C1B7D06" w14:textId="77777777" w:rsidR="00C671B9" w:rsidRPr="00616A78" w:rsidRDefault="00C671B9" w:rsidP="00D82591">
            <w:pPr>
              <w:rPr>
                <w:rFonts w:asciiTheme="majorHAnsi" w:hAnsiTheme="majorHAnsi"/>
                <w:b/>
                <w:sz w:val="22"/>
                <w:szCs w:val="22"/>
              </w:rPr>
            </w:pPr>
            <w:r w:rsidRPr="00616A78">
              <w:rPr>
                <w:rFonts w:asciiTheme="majorHAnsi" w:hAnsiTheme="majorHAnsi"/>
                <w:b/>
                <w:sz w:val="22"/>
                <w:szCs w:val="22"/>
              </w:rPr>
              <w:t>Mandatory</w:t>
            </w:r>
          </w:p>
        </w:tc>
        <w:tc>
          <w:tcPr>
            <w:tcW w:w="1435" w:type="dxa"/>
            <w:shd w:val="clear" w:color="auto" w:fill="D9D9D9" w:themeFill="background1" w:themeFillShade="D9"/>
          </w:tcPr>
          <w:p w14:paraId="15980F79" w14:textId="77777777" w:rsidR="00C671B9" w:rsidRPr="00616A78" w:rsidRDefault="00C671B9" w:rsidP="00D82591">
            <w:pPr>
              <w:rPr>
                <w:rFonts w:asciiTheme="majorHAnsi" w:hAnsiTheme="majorHAnsi"/>
                <w:b/>
                <w:sz w:val="22"/>
                <w:szCs w:val="22"/>
              </w:rPr>
            </w:pPr>
            <w:r w:rsidRPr="00616A78">
              <w:rPr>
                <w:rFonts w:asciiTheme="majorHAnsi" w:hAnsiTheme="majorHAnsi"/>
                <w:b/>
                <w:sz w:val="22"/>
                <w:szCs w:val="22"/>
              </w:rPr>
              <w:t>Business key (Uniqueness)</w:t>
            </w:r>
          </w:p>
        </w:tc>
      </w:tr>
      <w:tr w:rsidR="008B67FB" w:rsidRPr="00616A78" w14:paraId="509DBA0E" w14:textId="77777777" w:rsidTr="00080CC1">
        <w:trPr>
          <w:cantSplit/>
        </w:trPr>
        <w:tc>
          <w:tcPr>
            <w:tcW w:w="535" w:type="dxa"/>
            <w:shd w:val="clear" w:color="auto" w:fill="auto"/>
          </w:tcPr>
          <w:p w14:paraId="70856615" w14:textId="6F52EB3D" w:rsidR="00C671B9" w:rsidRPr="00616A78" w:rsidRDefault="00962A75" w:rsidP="00D82591">
            <w:pPr>
              <w:rPr>
                <w:rFonts w:asciiTheme="majorHAnsi" w:hAnsiTheme="majorHAnsi"/>
                <w:sz w:val="22"/>
                <w:szCs w:val="22"/>
              </w:rPr>
            </w:pPr>
            <w:r w:rsidRPr="00616A78">
              <w:rPr>
                <w:rFonts w:asciiTheme="majorHAnsi" w:hAnsiTheme="majorHAnsi"/>
                <w:sz w:val="22"/>
                <w:szCs w:val="22"/>
              </w:rPr>
              <w:t>01</w:t>
            </w:r>
          </w:p>
        </w:tc>
        <w:tc>
          <w:tcPr>
            <w:tcW w:w="810" w:type="dxa"/>
            <w:shd w:val="clear" w:color="auto" w:fill="auto"/>
          </w:tcPr>
          <w:p w14:paraId="48AA1B8E" w14:textId="663420FA" w:rsidR="00C671B9" w:rsidRPr="00616A78" w:rsidRDefault="00745E02" w:rsidP="00D82591">
            <w:pPr>
              <w:rPr>
                <w:rFonts w:asciiTheme="majorHAnsi" w:hAnsiTheme="majorHAnsi"/>
                <w:sz w:val="22"/>
                <w:szCs w:val="22"/>
              </w:rPr>
            </w:pPr>
            <w:r>
              <w:rPr>
                <w:rFonts w:asciiTheme="majorHAnsi" w:hAnsiTheme="majorHAnsi"/>
                <w:sz w:val="22"/>
                <w:szCs w:val="22"/>
              </w:rPr>
              <w:t>KV</w:t>
            </w:r>
          </w:p>
        </w:tc>
        <w:tc>
          <w:tcPr>
            <w:tcW w:w="1442" w:type="dxa"/>
            <w:shd w:val="clear" w:color="auto" w:fill="auto"/>
          </w:tcPr>
          <w:p w14:paraId="40EFEE07" w14:textId="77777777" w:rsidR="00C671B9" w:rsidRPr="00616A78" w:rsidRDefault="00C671B9" w:rsidP="00D82591">
            <w:pPr>
              <w:rPr>
                <w:rFonts w:asciiTheme="majorHAnsi" w:hAnsiTheme="majorHAnsi"/>
                <w:sz w:val="22"/>
                <w:szCs w:val="22"/>
              </w:rPr>
            </w:pPr>
            <w:r w:rsidRPr="00616A78">
              <w:rPr>
                <w:rFonts w:asciiTheme="majorHAnsi" w:hAnsiTheme="majorHAnsi"/>
                <w:sz w:val="22"/>
                <w:szCs w:val="22"/>
              </w:rPr>
              <w:t>Health Card Number</w:t>
            </w:r>
          </w:p>
        </w:tc>
        <w:tc>
          <w:tcPr>
            <w:tcW w:w="2816" w:type="dxa"/>
            <w:shd w:val="clear" w:color="auto" w:fill="auto"/>
          </w:tcPr>
          <w:p w14:paraId="4F8B5B68" w14:textId="77777777" w:rsidR="00C671B9" w:rsidRPr="00616A78" w:rsidRDefault="00C671B9" w:rsidP="00D82591">
            <w:pPr>
              <w:rPr>
                <w:rFonts w:asciiTheme="majorHAnsi" w:hAnsiTheme="majorHAnsi"/>
                <w:noProof/>
                <w:sz w:val="22"/>
                <w:szCs w:val="22"/>
              </w:rPr>
            </w:pPr>
            <w:r w:rsidRPr="00616A78">
              <w:rPr>
                <w:rFonts w:asciiTheme="majorHAnsi" w:hAnsiTheme="majorHAnsi"/>
                <w:noProof/>
                <w:sz w:val="22"/>
                <w:szCs w:val="22"/>
              </w:rPr>
              <w:t>Health_Card_Number</w:t>
            </w:r>
          </w:p>
        </w:tc>
        <w:tc>
          <w:tcPr>
            <w:tcW w:w="2165" w:type="dxa"/>
            <w:shd w:val="clear" w:color="auto" w:fill="auto"/>
          </w:tcPr>
          <w:p w14:paraId="303E8EF5" w14:textId="77777777" w:rsidR="00C671B9" w:rsidRPr="00616A78" w:rsidRDefault="00C671B9" w:rsidP="00D82591">
            <w:pPr>
              <w:rPr>
                <w:rFonts w:asciiTheme="majorHAnsi" w:hAnsiTheme="majorHAnsi"/>
                <w:sz w:val="22"/>
                <w:szCs w:val="22"/>
              </w:rPr>
            </w:pPr>
            <w:r w:rsidRPr="00616A78">
              <w:rPr>
                <w:rFonts w:asciiTheme="majorHAnsi" w:hAnsiTheme="majorHAnsi"/>
                <w:sz w:val="22"/>
                <w:szCs w:val="22"/>
              </w:rPr>
              <w:t>Patient's Ontario Health Card Number.</w:t>
            </w:r>
          </w:p>
        </w:tc>
        <w:tc>
          <w:tcPr>
            <w:tcW w:w="1407" w:type="dxa"/>
            <w:shd w:val="clear" w:color="auto" w:fill="auto"/>
          </w:tcPr>
          <w:p w14:paraId="6AFF0F3D" w14:textId="77777777" w:rsidR="00C671B9" w:rsidRPr="00616A78" w:rsidRDefault="00C671B9" w:rsidP="00D82591">
            <w:pPr>
              <w:rPr>
                <w:rFonts w:asciiTheme="majorHAnsi" w:hAnsiTheme="majorHAnsi"/>
                <w:sz w:val="22"/>
                <w:szCs w:val="22"/>
              </w:rPr>
            </w:pPr>
            <w:r w:rsidRPr="00616A78">
              <w:rPr>
                <w:rFonts w:asciiTheme="majorHAnsi" w:hAnsiTheme="majorHAnsi"/>
                <w:sz w:val="22"/>
                <w:szCs w:val="22"/>
              </w:rPr>
              <w:t>CHAR(10)</w:t>
            </w:r>
          </w:p>
        </w:tc>
        <w:tc>
          <w:tcPr>
            <w:tcW w:w="2520" w:type="dxa"/>
            <w:shd w:val="clear" w:color="auto" w:fill="auto"/>
          </w:tcPr>
          <w:p w14:paraId="55F886E1" w14:textId="77777777" w:rsidR="00C671B9" w:rsidRPr="00616A78" w:rsidRDefault="00C671B9" w:rsidP="00D82591">
            <w:pPr>
              <w:rPr>
                <w:rFonts w:asciiTheme="majorHAnsi" w:hAnsiTheme="majorHAnsi"/>
                <w:sz w:val="22"/>
                <w:szCs w:val="22"/>
              </w:rPr>
            </w:pPr>
            <w:r w:rsidRPr="00616A78">
              <w:rPr>
                <w:rFonts w:asciiTheme="majorHAnsi" w:hAnsiTheme="majorHAnsi"/>
                <w:sz w:val="22"/>
                <w:szCs w:val="22"/>
              </w:rPr>
              <w:t>Must be a valid ten-digit HCN</w:t>
            </w:r>
          </w:p>
        </w:tc>
        <w:tc>
          <w:tcPr>
            <w:tcW w:w="1947" w:type="dxa"/>
            <w:shd w:val="clear" w:color="auto" w:fill="auto"/>
          </w:tcPr>
          <w:p w14:paraId="3A5B38FC" w14:textId="77777777" w:rsidR="00C671B9" w:rsidRPr="00616A78" w:rsidRDefault="00C671B9" w:rsidP="00D82591">
            <w:pPr>
              <w:rPr>
                <w:rFonts w:asciiTheme="majorHAnsi" w:hAnsiTheme="majorHAnsi"/>
                <w:sz w:val="22"/>
                <w:szCs w:val="22"/>
              </w:rPr>
            </w:pPr>
            <w:r w:rsidRPr="00616A78">
              <w:rPr>
                <w:rFonts w:asciiTheme="majorHAnsi" w:hAnsiTheme="majorHAnsi"/>
                <w:sz w:val="22"/>
                <w:szCs w:val="22"/>
              </w:rPr>
              <w:t>All</w:t>
            </w:r>
          </w:p>
        </w:tc>
        <w:tc>
          <w:tcPr>
            <w:tcW w:w="1595" w:type="dxa"/>
            <w:shd w:val="clear" w:color="auto" w:fill="auto"/>
          </w:tcPr>
          <w:p w14:paraId="58A5EDD1" w14:textId="77777777" w:rsidR="00C671B9" w:rsidRPr="00616A78" w:rsidRDefault="00C671B9" w:rsidP="00D82591">
            <w:pPr>
              <w:rPr>
                <w:rFonts w:asciiTheme="majorHAnsi" w:hAnsiTheme="majorHAnsi"/>
                <w:sz w:val="22"/>
                <w:szCs w:val="22"/>
              </w:rPr>
            </w:pPr>
            <w:r w:rsidRPr="00616A78">
              <w:rPr>
                <w:rFonts w:asciiTheme="majorHAnsi" w:hAnsiTheme="majorHAnsi"/>
                <w:sz w:val="22"/>
                <w:szCs w:val="22"/>
              </w:rPr>
              <w:t>To link data with other CCO data holding areas.</w:t>
            </w:r>
          </w:p>
        </w:tc>
        <w:tc>
          <w:tcPr>
            <w:tcW w:w="2038" w:type="dxa"/>
            <w:shd w:val="clear" w:color="auto" w:fill="auto"/>
          </w:tcPr>
          <w:p w14:paraId="70A155B2" w14:textId="77777777" w:rsidR="00C671B9" w:rsidRPr="00616A78" w:rsidRDefault="00C671B9" w:rsidP="00D82591">
            <w:pPr>
              <w:rPr>
                <w:rFonts w:asciiTheme="majorHAnsi" w:hAnsiTheme="majorHAnsi"/>
                <w:sz w:val="22"/>
                <w:szCs w:val="22"/>
              </w:rPr>
            </w:pPr>
            <w:r w:rsidRPr="00616A78">
              <w:rPr>
                <w:rFonts w:asciiTheme="majorHAnsi" w:hAnsiTheme="majorHAnsi"/>
                <w:sz w:val="22"/>
                <w:szCs w:val="22"/>
              </w:rPr>
              <w:t>Yes</w:t>
            </w:r>
          </w:p>
        </w:tc>
        <w:tc>
          <w:tcPr>
            <w:tcW w:w="1435" w:type="dxa"/>
            <w:shd w:val="clear" w:color="auto" w:fill="auto"/>
          </w:tcPr>
          <w:p w14:paraId="786187A5" w14:textId="2EAC71E9" w:rsidR="00C671B9" w:rsidRPr="00616A78" w:rsidRDefault="00962A75" w:rsidP="00D82591">
            <w:pPr>
              <w:rPr>
                <w:rFonts w:asciiTheme="majorHAnsi" w:hAnsiTheme="majorHAnsi"/>
                <w:sz w:val="22"/>
                <w:szCs w:val="22"/>
              </w:rPr>
            </w:pPr>
            <w:r w:rsidRPr="00616A78">
              <w:rPr>
                <w:rFonts w:asciiTheme="majorHAnsi" w:hAnsiTheme="majorHAnsi"/>
                <w:sz w:val="22"/>
                <w:szCs w:val="22"/>
              </w:rPr>
              <w:t>Yes</w:t>
            </w:r>
          </w:p>
        </w:tc>
      </w:tr>
      <w:tr w:rsidR="00745E02" w:rsidRPr="00616A78" w14:paraId="6F61C11E" w14:textId="77777777" w:rsidTr="00080CC1">
        <w:trPr>
          <w:cantSplit/>
        </w:trPr>
        <w:tc>
          <w:tcPr>
            <w:tcW w:w="535" w:type="dxa"/>
            <w:shd w:val="clear" w:color="auto" w:fill="auto"/>
          </w:tcPr>
          <w:p w14:paraId="4DF78154" w14:textId="5B1771C1" w:rsidR="00745E02" w:rsidRPr="00616A78" w:rsidRDefault="00745E02" w:rsidP="00745E02">
            <w:pPr>
              <w:rPr>
                <w:rFonts w:asciiTheme="majorHAnsi" w:hAnsiTheme="majorHAnsi"/>
                <w:sz w:val="22"/>
                <w:szCs w:val="22"/>
              </w:rPr>
            </w:pPr>
            <w:r w:rsidRPr="00616A78">
              <w:rPr>
                <w:rFonts w:asciiTheme="majorHAnsi" w:hAnsiTheme="majorHAnsi"/>
                <w:sz w:val="22"/>
                <w:szCs w:val="22"/>
              </w:rPr>
              <w:t>02</w:t>
            </w:r>
          </w:p>
        </w:tc>
        <w:tc>
          <w:tcPr>
            <w:tcW w:w="810" w:type="dxa"/>
            <w:shd w:val="clear" w:color="auto" w:fill="auto"/>
          </w:tcPr>
          <w:p w14:paraId="2B294FFB" w14:textId="54545854"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6AEE0934"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Patient Chart Number</w:t>
            </w:r>
          </w:p>
        </w:tc>
        <w:tc>
          <w:tcPr>
            <w:tcW w:w="2816" w:type="dxa"/>
            <w:shd w:val="clear" w:color="auto" w:fill="auto"/>
          </w:tcPr>
          <w:p w14:paraId="48E3F27F" w14:textId="77777777" w:rsidR="00745E02" w:rsidRPr="00616A78" w:rsidRDefault="00745E02" w:rsidP="00745E02">
            <w:pPr>
              <w:rPr>
                <w:rFonts w:asciiTheme="majorHAnsi" w:hAnsiTheme="majorHAnsi"/>
                <w:noProof/>
                <w:sz w:val="22"/>
                <w:szCs w:val="22"/>
              </w:rPr>
            </w:pPr>
            <w:r w:rsidRPr="00616A78">
              <w:rPr>
                <w:rFonts w:asciiTheme="majorHAnsi" w:hAnsiTheme="majorHAnsi"/>
                <w:noProof/>
                <w:sz w:val="22"/>
                <w:szCs w:val="22"/>
              </w:rPr>
              <w:t>Patient_Chart_Number</w:t>
            </w:r>
          </w:p>
        </w:tc>
        <w:tc>
          <w:tcPr>
            <w:tcW w:w="2165" w:type="dxa"/>
            <w:shd w:val="clear" w:color="auto" w:fill="auto"/>
          </w:tcPr>
          <w:p w14:paraId="6BDACD79" w14:textId="77777777" w:rsidR="00745E02" w:rsidRPr="00616A78" w:rsidRDefault="00745E02" w:rsidP="00745E02">
            <w:pPr>
              <w:rPr>
                <w:rFonts w:asciiTheme="majorHAnsi" w:hAnsiTheme="majorHAnsi"/>
                <w:sz w:val="22"/>
                <w:szCs w:val="22"/>
                <w:lang w:val="en-US"/>
              </w:rPr>
            </w:pPr>
            <w:r w:rsidRPr="00616A78">
              <w:rPr>
                <w:rFonts w:asciiTheme="majorHAnsi" w:hAnsiTheme="majorHAnsi"/>
                <w:sz w:val="22"/>
                <w:szCs w:val="22"/>
                <w:lang w:val="en-US"/>
              </w:rPr>
              <w:t>Facility’s internal unique patient identifier.</w:t>
            </w:r>
          </w:p>
        </w:tc>
        <w:tc>
          <w:tcPr>
            <w:tcW w:w="1407" w:type="dxa"/>
            <w:shd w:val="clear" w:color="auto" w:fill="auto"/>
          </w:tcPr>
          <w:p w14:paraId="440984E8" w14:textId="19A5EB79" w:rsidR="00745E02" w:rsidRPr="00616A78" w:rsidRDefault="00745E02" w:rsidP="00745E02">
            <w:pPr>
              <w:rPr>
                <w:rFonts w:asciiTheme="majorHAnsi" w:hAnsiTheme="majorHAnsi"/>
                <w:sz w:val="22"/>
                <w:szCs w:val="22"/>
              </w:rPr>
            </w:pPr>
            <w:r w:rsidRPr="00616A78">
              <w:rPr>
                <w:rFonts w:asciiTheme="majorHAnsi" w:hAnsiTheme="majorHAnsi"/>
                <w:sz w:val="22"/>
                <w:szCs w:val="22"/>
              </w:rPr>
              <w:t>CHAR (12)</w:t>
            </w:r>
            <w:r>
              <w:rPr>
                <w:rFonts w:asciiTheme="majorHAnsi" w:hAnsiTheme="majorHAnsi"/>
                <w:sz w:val="22"/>
                <w:szCs w:val="22"/>
              </w:rPr>
              <w:t xml:space="preserve">. Cell must be in ‘Text’ Category in Format Cells option in Excel. </w:t>
            </w:r>
          </w:p>
        </w:tc>
        <w:tc>
          <w:tcPr>
            <w:tcW w:w="2520" w:type="dxa"/>
            <w:shd w:val="clear" w:color="auto" w:fill="auto"/>
          </w:tcPr>
          <w:p w14:paraId="3C3C8C20"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Must be alpha-numeric (i.e. no punctuation, must have numbers and characters).</w:t>
            </w:r>
          </w:p>
        </w:tc>
        <w:tc>
          <w:tcPr>
            <w:tcW w:w="1947" w:type="dxa"/>
            <w:shd w:val="clear" w:color="auto" w:fill="auto"/>
          </w:tcPr>
          <w:p w14:paraId="79D88B47"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All</w:t>
            </w:r>
          </w:p>
        </w:tc>
        <w:tc>
          <w:tcPr>
            <w:tcW w:w="1595" w:type="dxa"/>
            <w:shd w:val="clear" w:color="auto" w:fill="auto"/>
          </w:tcPr>
          <w:p w14:paraId="036412F7"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For reimbursement: to uniquely identify procedure for a patient;</w:t>
            </w:r>
          </w:p>
          <w:p w14:paraId="31383E0F"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For investigations: chart number will be provided in log file for the records with errors. This will allow facilities to link data in log file with their data sets.</w:t>
            </w:r>
          </w:p>
        </w:tc>
        <w:tc>
          <w:tcPr>
            <w:tcW w:w="2038" w:type="dxa"/>
            <w:shd w:val="clear" w:color="auto" w:fill="auto"/>
          </w:tcPr>
          <w:p w14:paraId="55B1A55B"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Yes</w:t>
            </w:r>
          </w:p>
        </w:tc>
        <w:tc>
          <w:tcPr>
            <w:tcW w:w="1435" w:type="dxa"/>
            <w:shd w:val="clear" w:color="auto" w:fill="auto"/>
          </w:tcPr>
          <w:p w14:paraId="1B218115" w14:textId="77777777" w:rsidR="00745E02" w:rsidRPr="00616A78" w:rsidRDefault="00745E02" w:rsidP="00745E02">
            <w:pPr>
              <w:rPr>
                <w:rFonts w:asciiTheme="majorHAnsi" w:hAnsiTheme="majorHAnsi"/>
                <w:sz w:val="22"/>
                <w:szCs w:val="22"/>
              </w:rPr>
            </w:pPr>
          </w:p>
        </w:tc>
      </w:tr>
      <w:tr w:rsidR="00745E02" w:rsidRPr="00616A78" w14:paraId="020001C3" w14:textId="77777777" w:rsidTr="00080CC1">
        <w:trPr>
          <w:cantSplit/>
        </w:trPr>
        <w:tc>
          <w:tcPr>
            <w:tcW w:w="535" w:type="dxa"/>
            <w:shd w:val="clear" w:color="auto" w:fill="auto"/>
          </w:tcPr>
          <w:p w14:paraId="143A8879" w14:textId="2D73D6DA" w:rsidR="00745E02" w:rsidRPr="00616A78" w:rsidRDefault="00745E02" w:rsidP="00745E02">
            <w:pPr>
              <w:rPr>
                <w:rFonts w:asciiTheme="majorHAnsi" w:hAnsiTheme="majorHAnsi"/>
                <w:sz w:val="22"/>
                <w:szCs w:val="22"/>
              </w:rPr>
            </w:pPr>
            <w:r w:rsidRPr="00616A78">
              <w:rPr>
                <w:rFonts w:asciiTheme="majorHAnsi" w:hAnsiTheme="majorHAnsi"/>
                <w:sz w:val="22"/>
                <w:szCs w:val="22"/>
              </w:rPr>
              <w:t>03</w:t>
            </w:r>
          </w:p>
        </w:tc>
        <w:tc>
          <w:tcPr>
            <w:tcW w:w="810" w:type="dxa"/>
            <w:shd w:val="clear" w:color="auto" w:fill="auto"/>
          </w:tcPr>
          <w:p w14:paraId="24924514" w14:textId="5CADA24A"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1A70CFCF"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Date of Birth</w:t>
            </w:r>
          </w:p>
        </w:tc>
        <w:tc>
          <w:tcPr>
            <w:tcW w:w="2816" w:type="dxa"/>
            <w:shd w:val="clear" w:color="auto" w:fill="auto"/>
          </w:tcPr>
          <w:p w14:paraId="74E0ECDF" w14:textId="77777777" w:rsidR="00745E02" w:rsidRPr="00616A78" w:rsidRDefault="00745E02" w:rsidP="00745E02">
            <w:pPr>
              <w:rPr>
                <w:rFonts w:asciiTheme="majorHAnsi" w:hAnsiTheme="majorHAnsi"/>
                <w:noProof/>
                <w:sz w:val="22"/>
                <w:szCs w:val="22"/>
              </w:rPr>
            </w:pPr>
            <w:r w:rsidRPr="00616A78">
              <w:rPr>
                <w:rFonts w:asciiTheme="majorHAnsi" w:hAnsiTheme="majorHAnsi"/>
                <w:noProof/>
                <w:sz w:val="22"/>
                <w:szCs w:val="22"/>
              </w:rPr>
              <w:t>Date_Of_Birth</w:t>
            </w:r>
          </w:p>
        </w:tc>
        <w:tc>
          <w:tcPr>
            <w:tcW w:w="2165" w:type="dxa"/>
            <w:shd w:val="clear" w:color="auto" w:fill="auto"/>
          </w:tcPr>
          <w:p w14:paraId="73EC1B73"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Patient birth date</w:t>
            </w:r>
          </w:p>
        </w:tc>
        <w:tc>
          <w:tcPr>
            <w:tcW w:w="1407" w:type="dxa"/>
            <w:shd w:val="clear" w:color="auto" w:fill="auto"/>
          </w:tcPr>
          <w:p w14:paraId="43E5EF1B"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CHAR (8) YYYYMMDD</w:t>
            </w:r>
          </w:p>
        </w:tc>
        <w:tc>
          <w:tcPr>
            <w:tcW w:w="2520" w:type="dxa"/>
            <w:shd w:val="clear" w:color="auto" w:fill="auto"/>
          </w:tcPr>
          <w:p w14:paraId="6712C10A"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Valid date</w:t>
            </w:r>
          </w:p>
          <w:p w14:paraId="55847B7E"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Must be later than</w:t>
            </w:r>
            <w:r w:rsidRPr="00616A78">
              <w:rPr>
                <w:rFonts w:asciiTheme="majorHAnsi" w:hAnsiTheme="majorHAnsi"/>
                <w:sz w:val="22"/>
                <w:szCs w:val="22"/>
              </w:rPr>
              <w:br/>
              <w:t>01-01-1900</w:t>
            </w:r>
          </w:p>
        </w:tc>
        <w:tc>
          <w:tcPr>
            <w:tcW w:w="1947" w:type="dxa"/>
            <w:shd w:val="clear" w:color="auto" w:fill="auto"/>
          </w:tcPr>
          <w:p w14:paraId="568268F7"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All</w:t>
            </w:r>
          </w:p>
        </w:tc>
        <w:tc>
          <w:tcPr>
            <w:tcW w:w="1595" w:type="dxa"/>
            <w:shd w:val="clear" w:color="auto" w:fill="auto"/>
          </w:tcPr>
          <w:p w14:paraId="64019D8D"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To link data with other CCO data holding areas.</w:t>
            </w:r>
          </w:p>
        </w:tc>
        <w:tc>
          <w:tcPr>
            <w:tcW w:w="2038" w:type="dxa"/>
            <w:shd w:val="clear" w:color="auto" w:fill="auto"/>
          </w:tcPr>
          <w:p w14:paraId="2D06118D"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Yes</w:t>
            </w:r>
          </w:p>
        </w:tc>
        <w:tc>
          <w:tcPr>
            <w:tcW w:w="1435" w:type="dxa"/>
            <w:shd w:val="clear" w:color="auto" w:fill="auto"/>
          </w:tcPr>
          <w:p w14:paraId="5CDC1434" w14:textId="77777777" w:rsidR="00745E02" w:rsidRPr="00616A78" w:rsidRDefault="00745E02" w:rsidP="00745E02">
            <w:pPr>
              <w:rPr>
                <w:rFonts w:asciiTheme="majorHAnsi" w:hAnsiTheme="majorHAnsi"/>
                <w:sz w:val="22"/>
                <w:szCs w:val="22"/>
              </w:rPr>
            </w:pPr>
          </w:p>
        </w:tc>
      </w:tr>
      <w:tr w:rsidR="00745E02" w:rsidRPr="00616A78" w14:paraId="58A0FDAF" w14:textId="77777777" w:rsidTr="00080CC1">
        <w:trPr>
          <w:trHeight w:val="299"/>
        </w:trPr>
        <w:tc>
          <w:tcPr>
            <w:tcW w:w="535" w:type="dxa"/>
            <w:shd w:val="clear" w:color="auto" w:fill="auto"/>
          </w:tcPr>
          <w:p w14:paraId="55503469" w14:textId="50062596" w:rsidR="00745E02" w:rsidRPr="00616A78" w:rsidRDefault="00745E02" w:rsidP="00745E02">
            <w:pPr>
              <w:rPr>
                <w:rFonts w:asciiTheme="majorHAnsi" w:hAnsiTheme="majorHAnsi"/>
                <w:sz w:val="22"/>
                <w:szCs w:val="22"/>
              </w:rPr>
            </w:pPr>
            <w:r w:rsidRPr="00616A78">
              <w:rPr>
                <w:rFonts w:asciiTheme="majorHAnsi" w:hAnsiTheme="majorHAnsi"/>
                <w:sz w:val="22"/>
                <w:szCs w:val="22"/>
              </w:rPr>
              <w:t>04</w:t>
            </w:r>
          </w:p>
        </w:tc>
        <w:tc>
          <w:tcPr>
            <w:tcW w:w="810" w:type="dxa"/>
            <w:shd w:val="clear" w:color="auto" w:fill="auto"/>
          </w:tcPr>
          <w:p w14:paraId="00F77E30" w14:textId="56E6E4A8"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31B099FB"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Postal Code</w:t>
            </w:r>
          </w:p>
        </w:tc>
        <w:tc>
          <w:tcPr>
            <w:tcW w:w="2816" w:type="dxa"/>
            <w:shd w:val="clear" w:color="auto" w:fill="auto"/>
          </w:tcPr>
          <w:p w14:paraId="5F1001E8" w14:textId="77777777" w:rsidR="00745E02" w:rsidRPr="00616A78" w:rsidRDefault="00745E02" w:rsidP="00745E02">
            <w:pPr>
              <w:rPr>
                <w:rFonts w:asciiTheme="majorHAnsi" w:hAnsiTheme="majorHAnsi"/>
                <w:noProof/>
                <w:sz w:val="22"/>
                <w:szCs w:val="22"/>
              </w:rPr>
            </w:pPr>
            <w:r w:rsidRPr="00616A78">
              <w:rPr>
                <w:rFonts w:asciiTheme="majorHAnsi" w:hAnsiTheme="majorHAnsi"/>
                <w:noProof/>
                <w:sz w:val="22"/>
                <w:szCs w:val="22"/>
              </w:rPr>
              <w:t>Postal_Code</w:t>
            </w:r>
          </w:p>
        </w:tc>
        <w:tc>
          <w:tcPr>
            <w:tcW w:w="2165" w:type="dxa"/>
            <w:shd w:val="clear" w:color="auto" w:fill="auto"/>
          </w:tcPr>
          <w:p w14:paraId="042610D1" w14:textId="623C939F" w:rsidR="00745E02" w:rsidRPr="00616A78" w:rsidRDefault="00745E02" w:rsidP="00745E02">
            <w:pPr>
              <w:rPr>
                <w:rFonts w:asciiTheme="majorHAnsi" w:hAnsiTheme="majorHAnsi"/>
                <w:sz w:val="22"/>
                <w:szCs w:val="22"/>
              </w:rPr>
            </w:pPr>
            <w:r w:rsidRPr="00616A78">
              <w:rPr>
                <w:rFonts w:asciiTheme="majorHAnsi" w:hAnsiTheme="majorHAnsi"/>
                <w:sz w:val="22"/>
                <w:szCs w:val="22"/>
              </w:rPr>
              <w:t>Patient’s residential postal code</w:t>
            </w:r>
            <w:r>
              <w:rPr>
                <w:rFonts w:asciiTheme="majorHAnsi" w:hAnsiTheme="majorHAnsi"/>
                <w:sz w:val="22"/>
                <w:szCs w:val="22"/>
              </w:rPr>
              <w:t xml:space="preserve"> available to the facility at the time of procedure</w:t>
            </w:r>
            <w:r w:rsidRPr="00616A78">
              <w:rPr>
                <w:rFonts w:asciiTheme="majorHAnsi" w:hAnsiTheme="majorHAnsi"/>
                <w:sz w:val="22"/>
                <w:szCs w:val="22"/>
              </w:rPr>
              <w:t>.</w:t>
            </w:r>
          </w:p>
        </w:tc>
        <w:tc>
          <w:tcPr>
            <w:tcW w:w="1407" w:type="dxa"/>
            <w:shd w:val="clear" w:color="auto" w:fill="auto"/>
          </w:tcPr>
          <w:p w14:paraId="435FD088"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CHAR(10)</w:t>
            </w:r>
          </w:p>
        </w:tc>
        <w:tc>
          <w:tcPr>
            <w:tcW w:w="2520" w:type="dxa"/>
            <w:shd w:val="clear" w:color="auto" w:fill="auto"/>
          </w:tcPr>
          <w:p w14:paraId="4DCFCA7F"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1. Must match any of these format masks: ANANAN, NNNNN, NNNNN-NNNN, AA</w:t>
            </w:r>
          </w:p>
          <w:p w14:paraId="379842DA" w14:textId="77777777" w:rsidR="00745E02" w:rsidRPr="00616A78" w:rsidRDefault="00745E02" w:rsidP="00745E02">
            <w:pPr>
              <w:rPr>
                <w:rFonts w:asciiTheme="majorHAnsi" w:hAnsiTheme="majorHAnsi"/>
                <w:sz w:val="22"/>
                <w:szCs w:val="22"/>
              </w:rPr>
            </w:pPr>
          </w:p>
          <w:p w14:paraId="6749816E"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lastRenderedPageBreak/>
              <w:t>2. If matches mask ANANAN, cannot begin with D,F,I,O,Q,U, or W</w:t>
            </w:r>
          </w:p>
          <w:p w14:paraId="09F749CE" w14:textId="77777777" w:rsidR="00745E02" w:rsidRPr="00616A78" w:rsidRDefault="00745E02" w:rsidP="00745E02">
            <w:pPr>
              <w:rPr>
                <w:rFonts w:asciiTheme="majorHAnsi" w:hAnsiTheme="majorHAnsi"/>
                <w:sz w:val="22"/>
                <w:szCs w:val="22"/>
              </w:rPr>
            </w:pPr>
          </w:p>
          <w:p w14:paraId="6ED72C70"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3. If matches mask AA, should match an entry in Appendix-3 (Province and State Codes).</w:t>
            </w:r>
          </w:p>
        </w:tc>
        <w:tc>
          <w:tcPr>
            <w:tcW w:w="1947" w:type="dxa"/>
            <w:shd w:val="clear" w:color="auto" w:fill="auto"/>
          </w:tcPr>
          <w:p w14:paraId="4FD0C544"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lastRenderedPageBreak/>
              <w:t>All</w:t>
            </w:r>
          </w:p>
        </w:tc>
        <w:tc>
          <w:tcPr>
            <w:tcW w:w="1595" w:type="dxa"/>
            <w:shd w:val="clear" w:color="auto" w:fill="auto"/>
          </w:tcPr>
          <w:p w14:paraId="172C8FDB"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Geographical distribution reporting.</w:t>
            </w:r>
          </w:p>
        </w:tc>
        <w:tc>
          <w:tcPr>
            <w:tcW w:w="2038" w:type="dxa"/>
            <w:shd w:val="clear" w:color="auto" w:fill="auto"/>
          </w:tcPr>
          <w:p w14:paraId="23978958"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Yes</w:t>
            </w:r>
          </w:p>
        </w:tc>
        <w:tc>
          <w:tcPr>
            <w:tcW w:w="1435" w:type="dxa"/>
            <w:shd w:val="clear" w:color="auto" w:fill="auto"/>
          </w:tcPr>
          <w:p w14:paraId="077CC512" w14:textId="77777777" w:rsidR="00745E02" w:rsidRPr="00616A78" w:rsidRDefault="00745E02" w:rsidP="00745E02">
            <w:pPr>
              <w:rPr>
                <w:rFonts w:asciiTheme="majorHAnsi" w:hAnsiTheme="majorHAnsi"/>
                <w:sz w:val="22"/>
                <w:szCs w:val="22"/>
              </w:rPr>
            </w:pPr>
          </w:p>
        </w:tc>
      </w:tr>
      <w:tr w:rsidR="00745E02" w:rsidRPr="00616A78" w14:paraId="19CFD2DB" w14:textId="77777777" w:rsidTr="00080CC1">
        <w:trPr>
          <w:cantSplit/>
          <w:trHeight w:val="422"/>
        </w:trPr>
        <w:tc>
          <w:tcPr>
            <w:tcW w:w="535" w:type="dxa"/>
            <w:shd w:val="clear" w:color="auto" w:fill="auto"/>
          </w:tcPr>
          <w:p w14:paraId="3330FA9E" w14:textId="16DCD4C5" w:rsidR="00745E02" w:rsidRPr="00616A78" w:rsidRDefault="00745E02" w:rsidP="00745E02">
            <w:pPr>
              <w:rPr>
                <w:rFonts w:asciiTheme="majorHAnsi" w:hAnsiTheme="majorHAnsi"/>
                <w:sz w:val="22"/>
                <w:szCs w:val="22"/>
              </w:rPr>
            </w:pPr>
            <w:r w:rsidRPr="00616A78">
              <w:rPr>
                <w:rFonts w:asciiTheme="majorHAnsi" w:hAnsiTheme="majorHAnsi"/>
                <w:sz w:val="22"/>
                <w:szCs w:val="22"/>
              </w:rPr>
              <w:t>05</w:t>
            </w:r>
          </w:p>
        </w:tc>
        <w:tc>
          <w:tcPr>
            <w:tcW w:w="810" w:type="dxa"/>
            <w:shd w:val="clear" w:color="auto" w:fill="auto"/>
          </w:tcPr>
          <w:p w14:paraId="790B4348" w14:textId="6DD52845"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402110BA"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Facility Number</w:t>
            </w:r>
          </w:p>
        </w:tc>
        <w:tc>
          <w:tcPr>
            <w:tcW w:w="2816" w:type="dxa"/>
            <w:shd w:val="clear" w:color="auto" w:fill="auto"/>
          </w:tcPr>
          <w:p w14:paraId="4F8B74E1" w14:textId="77777777" w:rsidR="00745E02" w:rsidRPr="00616A78" w:rsidRDefault="00745E02" w:rsidP="00745E02">
            <w:pPr>
              <w:rPr>
                <w:rFonts w:asciiTheme="majorHAnsi" w:hAnsiTheme="majorHAnsi"/>
                <w:noProof/>
                <w:sz w:val="22"/>
                <w:szCs w:val="22"/>
              </w:rPr>
            </w:pPr>
            <w:r w:rsidRPr="00616A78">
              <w:rPr>
                <w:rFonts w:asciiTheme="majorHAnsi" w:hAnsiTheme="majorHAnsi"/>
                <w:noProof/>
                <w:sz w:val="22"/>
                <w:szCs w:val="22"/>
              </w:rPr>
              <w:t>Facility_Number</w:t>
            </w:r>
          </w:p>
        </w:tc>
        <w:tc>
          <w:tcPr>
            <w:tcW w:w="2165" w:type="dxa"/>
            <w:shd w:val="clear" w:color="auto" w:fill="auto"/>
          </w:tcPr>
          <w:p w14:paraId="340FB641"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Submitting facility number</w:t>
            </w:r>
          </w:p>
        </w:tc>
        <w:tc>
          <w:tcPr>
            <w:tcW w:w="1407" w:type="dxa"/>
            <w:shd w:val="clear" w:color="auto" w:fill="auto"/>
          </w:tcPr>
          <w:p w14:paraId="59CF9F46"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CHAR(3)</w:t>
            </w:r>
          </w:p>
        </w:tc>
        <w:tc>
          <w:tcPr>
            <w:tcW w:w="2520" w:type="dxa"/>
            <w:shd w:val="clear" w:color="auto" w:fill="auto"/>
          </w:tcPr>
          <w:p w14:paraId="0D1E1B19"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 xml:space="preserve">Valid facility number MOHLTC classification listed in </w:t>
            </w:r>
            <w:r w:rsidRPr="00616A78">
              <w:rPr>
                <w:rFonts w:asciiTheme="majorHAnsi" w:hAnsiTheme="majorHAnsi"/>
                <w:sz w:val="22"/>
                <w:szCs w:val="22"/>
                <w:u w:val="single"/>
              </w:rPr>
              <w:t>Appendix-3</w:t>
            </w:r>
          </w:p>
        </w:tc>
        <w:tc>
          <w:tcPr>
            <w:tcW w:w="1947" w:type="dxa"/>
            <w:shd w:val="clear" w:color="auto" w:fill="auto"/>
          </w:tcPr>
          <w:p w14:paraId="57023951"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All</w:t>
            </w:r>
          </w:p>
        </w:tc>
        <w:tc>
          <w:tcPr>
            <w:tcW w:w="1595" w:type="dxa"/>
            <w:shd w:val="clear" w:color="auto" w:fill="auto"/>
          </w:tcPr>
          <w:p w14:paraId="0B5DAADA" w14:textId="3BA410F1" w:rsidR="00745E02" w:rsidRPr="00616A78" w:rsidRDefault="00745E02" w:rsidP="00745E02">
            <w:pPr>
              <w:rPr>
                <w:rFonts w:asciiTheme="majorHAnsi" w:hAnsiTheme="majorHAnsi"/>
                <w:sz w:val="22"/>
                <w:szCs w:val="22"/>
              </w:rPr>
            </w:pPr>
            <w:r>
              <w:rPr>
                <w:rFonts w:asciiTheme="majorHAnsi" w:hAnsiTheme="majorHAnsi"/>
                <w:sz w:val="22"/>
                <w:szCs w:val="22"/>
              </w:rPr>
              <w:t xml:space="preserve">Funding, </w:t>
            </w:r>
            <w:r w:rsidRPr="00616A78">
              <w:rPr>
                <w:rFonts w:asciiTheme="majorHAnsi" w:hAnsiTheme="majorHAnsi"/>
                <w:sz w:val="22"/>
                <w:szCs w:val="22"/>
              </w:rPr>
              <w:t>planning</w:t>
            </w:r>
            <w:r>
              <w:rPr>
                <w:rFonts w:asciiTheme="majorHAnsi" w:hAnsiTheme="majorHAnsi"/>
                <w:sz w:val="22"/>
                <w:szCs w:val="22"/>
              </w:rPr>
              <w:t xml:space="preserve"> and reporting</w:t>
            </w:r>
          </w:p>
        </w:tc>
        <w:tc>
          <w:tcPr>
            <w:tcW w:w="2038" w:type="dxa"/>
            <w:shd w:val="clear" w:color="auto" w:fill="auto"/>
          </w:tcPr>
          <w:p w14:paraId="2370192E"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Yes</w:t>
            </w:r>
          </w:p>
        </w:tc>
        <w:tc>
          <w:tcPr>
            <w:tcW w:w="1435" w:type="dxa"/>
            <w:shd w:val="clear" w:color="auto" w:fill="auto"/>
          </w:tcPr>
          <w:p w14:paraId="1E82C517" w14:textId="7F229424" w:rsidR="00745E02" w:rsidRPr="00616A78" w:rsidRDefault="00745E02" w:rsidP="00745E02">
            <w:pPr>
              <w:rPr>
                <w:rFonts w:asciiTheme="majorHAnsi" w:hAnsiTheme="majorHAnsi"/>
                <w:sz w:val="22"/>
                <w:szCs w:val="22"/>
              </w:rPr>
            </w:pPr>
            <w:r w:rsidRPr="00616A78">
              <w:rPr>
                <w:rFonts w:asciiTheme="majorHAnsi" w:hAnsiTheme="majorHAnsi"/>
                <w:sz w:val="22"/>
                <w:szCs w:val="22"/>
              </w:rPr>
              <w:t>Yes</w:t>
            </w:r>
          </w:p>
        </w:tc>
      </w:tr>
      <w:tr w:rsidR="00745E02" w:rsidRPr="00616A78" w14:paraId="179BD996" w14:textId="77777777" w:rsidTr="00080CC1">
        <w:trPr>
          <w:trHeight w:val="422"/>
        </w:trPr>
        <w:tc>
          <w:tcPr>
            <w:tcW w:w="535" w:type="dxa"/>
          </w:tcPr>
          <w:p w14:paraId="23832D30" w14:textId="51CAD22D" w:rsidR="00745E02" w:rsidRPr="00616A78" w:rsidRDefault="00745E02" w:rsidP="00745E02">
            <w:pPr>
              <w:rPr>
                <w:rFonts w:asciiTheme="majorHAnsi" w:hAnsiTheme="majorHAnsi"/>
                <w:sz w:val="22"/>
                <w:szCs w:val="22"/>
              </w:rPr>
            </w:pPr>
            <w:r w:rsidRPr="00616A78">
              <w:rPr>
                <w:rFonts w:asciiTheme="majorHAnsi" w:hAnsiTheme="majorHAnsi"/>
                <w:sz w:val="22"/>
                <w:szCs w:val="22"/>
              </w:rPr>
              <w:t>06</w:t>
            </w:r>
          </w:p>
        </w:tc>
        <w:tc>
          <w:tcPr>
            <w:tcW w:w="810" w:type="dxa"/>
          </w:tcPr>
          <w:p w14:paraId="7A695DC1" w14:textId="5CDEA61F"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tcPr>
          <w:p w14:paraId="373EB4B8"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Type of Procedure</w:t>
            </w:r>
          </w:p>
        </w:tc>
        <w:tc>
          <w:tcPr>
            <w:tcW w:w="2816" w:type="dxa"/>
          </w:tcPr>
          <w:p w14:paraId="7BA7B734" w14:textId="77777777" w:rsidR="00745E02" w:rsidRPr="00616A78" w:rsidRDefault="00745E02" w:rsidP="00745E02">
            <w:pPr>
              <w:rPr>
                <w:rFonts w:asciiTheme="majorHAnsi" w:hAnsiTheme="majorHAnsi"/>
                <w:noProof/>
                <w:sz w:val="22"/>
                <w:szCs w:val="22"/>
              </w:rPr>
            </w:pPr>
            <w:r w:rsidRPr="00616A78">
              <w:rPr>
                <w:rFonts w:asciiTheme="majorHAnsi" w:hAnsiTheme="majorHAnsi"/>
                <w:noProof/>
                <w:sz w:val="22"/>
                <w:szCs w:val="22"/>
              </w:rPr>
              <w:t>Type_of_Procedure</w:t>
            </w:r>
          </w:p>
        </w:tc>
        <w:tc>
          <w:tcPr>
            <w:tcW w:w="2165" w:type="dxa"/>
          </w:tcPr>
          <w:p w14:paraId="6C2C4737" w14:textId="5316D0CF" w:rsidR="00745E02" w:rsidRPr="00616A78" w:rsidRDefault="00745E02" w:rsidP="00745E02">
            <w:pPr>
              <w:rPr>
                <w:rFonts w:asciiTheme="majorHAnsi" w:hAnsiTheme="majorHAnsi"/>
                <w:sz w:val="22"/>
                <w:szCs w:val="22"/>
              </w:rPr>
            </w:pPr>
            <w:r w:rsidRPr="00616A78">
              <w:rPr>
                <w:rFonts w:asciiTheme="majorHAnsi" w:hAnsiTheme="majorHAnsi"/>
                <w:sz w:val="22"/>
                <w:szCs w:val="22"/>
              </w:rPr>
              <w:t>Type of vertebral augmentation procedure used</w:t>
            </w:r>
            <w:r w:rsidR="009033DC">
              <w:rPr>
                <w:rFonts w:asciiTheme="majorHAnsi" w:hAnsiTheme="majorHAnsi"/>
                <w:sz w:val="22"/>
                <w:szCs w:val="22"/>
              </w:rPr>
              <w:t xml:space="preserve">. </w:t>
            </w:r>
            <w:r w:rsidR="009033DC" w:rsidRPr="009033DC">
              <w:rPr>
                <w:rFonts w:asciiTheme="majorHAnsi" w:hAnsiTheme="majorHAnsi"/>
                <w:sz w:val="22"/>
                <w:szCs w:val="22"/>
              </w:rPr>
              <w:t xml:space="preserve">This includes procedures that are performed in Interventional Radiology Suites by interventional radiologists or interventional </w:t>
            </w:r>
            <w:proofErr w:type="spellStart"/>
            <w:r w:rsidR="009033DC" w:rsidRPr="009033DC">
              <w:rPr>
                <w:rFonts w:asciiTheme="majorHAnsi" w:hAnsiTheme="majorHAnsi"/>
                <w:sz w:val="22"/>
                <w:szCs w:val="22"/>
              </w:rPr>
              <w:t>neuroradiologists</w:t>
            </w:r>
            <w:proofErr w:type="spellEnd"/>
            <w:r w:rsidR="009033DC" w:rsidRPr="009033DC">
              <w:rPr>
                <w:rFonts w:asciiTheme="majorHAnsi" w:hAnsiTheme="majorHAnsi"/>
                <w:sz w:val="22"/>
                <w:szCs w:val="22"/>
              </w:rPr>
              <w:t>, and in the Operating Room by neurosurgeons or orthopaedic surgeons.</w:t>
            </w:r>
          </w:p>
        </w:tc>
        <w:tc>
          <w:tcPr>
            <w:tcW w:w="1407" w:type="dxa"/>
          </w:tcPr>
          <w:p w14:paraId="79B4F699" w14:textId="32299E38" w:rsidR="00080CC1" w:rsidRPr="00616A78" w:rsidRDefault="00080CC1" w:rsidP="00080CC1">
            <w:pPr>
              <w:rPr>
                <w:rFonts w:asciiTheme="majorHAnsi" w:hAnsiTheme="majorHAnsi"/>
                <w:sz w:val="22"/>
                <w:szCs w:val="22"/>
              </w:rPr>
            </w:pPr>
          </w:p>
          <w:p w14:paraId="4EDBE5BC" w14:textId="2A9339AF" w:rsidR="00745E02" w:rsidRPr="00080CC1" w:rsidRDefault="00080CC1" w:rsidP="00080CC1">
            <w:pPr>
              <w:rPr>
                <w:rFonts w:asciiTheme="majorHAnsi" w:hAnsiTheme="majorHAnsi"/>
                <w:sz w:val="22"/>
                <w:szCs w:val="22"/>
              </w:rPr>
            </w:pPr>
            <w:r w:rsidRPr="00080CC1">
              <w:rPr>
                <w:rFonts w:asciiTheme="majorHAnsi" w:hAnsiTheme="majorHAnsi"/>
                <w:sz w:val="22"/>
                <w:szCs w:val="22"/>
              </w:rPr>
              <w:t>CHAR(80)</w:t>
            </w:r>
          </w:p>
        </w:tc>
        <w:tc>
          <w:tcPr>
            <w:tcW w:w="2520" w:type="dxa"/>
          </w:tcPr>
          <w:p w14:paraId="045D8C44" w14:textId="77777777" w:rsidR="00745E02" w:rsidRDefault="00745E02" w:rsidP="00745E02">
            <w:pPr>
              <w:rPr>
                <w:rFonts w:asciiTheme="majorHAnsi" w:hAnsiTheme="majorHAnsi"/>
                <w:sz w:val="22"/>
                <w:szCs w:val="22"/>
              </w:rPr>
            </w:pPr>
            <w:r w:rsidRPr="00616A78">
              <w:rPr>
                <w:rFonts w:asciiTheme="majorHAnsi" w:hAnsiTheme="majorHAnsi"/>
                <w:sz w:val="22"/>
                <w:szCs w:val="22"/>
              </w:rPr>
              <w:t>Select from drop down</w:t>
            </w:r>
            <w:r w:rsidR="00080CC1">
              <w:rPr>
                <w:rFonts w:asciiTheme="majorHAnsi" w:hAnsiTheme="majorHAnsi"/>
                <w:sz w:val="22"/>
                <w:szCs w:val="22"/>
              </w:rPr>
              <w:t>:</w:t>
            </w:r>
          </w:p>
          <w:p w14:paraId="4C477CA6" w14:textId="77777777" w:rsidR="00080CC1" w:rsidRPr="00616A78" w:rsidRDefault="00080CC1" w:rsidP="00080CC1">
            <w:pPr>
              <w:pStyle w:val="ListParagraph"/>
              <w:numPr>
                <w:ilvl w:val="0"/>
                <w:numId w:val="6"/>
              </w:numPr>
              <w:rPr>
                <w:rFonts w:asciiTheme="majorHAnsi" w:hAnsiTheme="majorHAnsi"/>
                <w:sz w:val="22"/>
                <w:szCs w:val="22"/>
              </w:rPr>
            </w:pPr>
            <w:proofErr w:type="spellStart"/>
            <w:r w:rsidRPr="00616A78">
              <w:rPr>
                <w:rFonts w:asciiTheme="majorHAnsi" w:hAnsiTheme="majorHAnsi"/>
                <w:sz w:val="22"/>
                <w:szCs w:val="22"/>
              </w:rPr>
              <w:t>Vertebroplasty</w:t>
            </w:r>
            <w:proofErr w:type="spellEnd"/>
          </w:p>
          <w:p w14:paraId="6D85B73B" w14:textId="77777777" w:rsidR="00080CC1" w:rsidRPr="00616A78" w:rsidRDefault="00080CC1" w:rsidP="00080CC1">
            <w:pPr>
              <w:pStyle w:val="ListParagraph"/>
              <w:numPr>
                <w:ilvl w:val="0"/>
                <w:numId w:val="6"/>
              </w:numPr>
              <w:rPr>
                <w:rFonts w:asciiTheme="majorHAnsi" w:hAnsiTheme="majorHAnsi"/>
                <w:sz w:val="22"/>
                <w:szCs w:val="22"/>
              </w:rPr>
            </w:pPr>
            <w:proofErr w:type="spellStart"/>
            <w:r w:rsidRPr="00616A78">
              <w:rPr>
                <w:rFonts w:asciiTheme="majorHAnsi" w:hAnsiTheme="majorHAnsi"/>
                <w:sz w:val="22"/>
                <w:szCs w:val="22"/>
              </w:rPr>
              <w:t>Kyphoplasty</w:t>
            </w:r>
            <w:proofErr w:type="spellEnd"/>
          </w:p>
          <w:p w14:paraId="3DD344D9" w14:textId="77777777" w:rsidR="00080CC1" w:rsidRPr="00616A78" w:rsidRDefault="00080CC1" w:rsidP="00080CC1">
            <w:pPr>
              <w:pStyle w:val="ListParagraph"/>
              <w:numPr>
                <w:ilvl w:val="0"/>
                <w:numId w:val="6"/>
              </w:numPr>
              <w:rPr>
                <w:rFonts w:asciiTheme="majorHAnsi" w:hAnsiTheme="majorHAnsi"/>
                <w:sz w:val="22"/>
                <w:szCs w:val="22"/>
              </w:rPr>
            </w:pPr>
            <w:r w:rsidRPr="00616A78">
              <w:rPr>
                <w:rFonts w:asciiTheme="majorHAnsi" w:hAnsiTheme="majorHAnsi"/>
                <w:sz w:val="22"/>
                <w:szCs w:val="22"/>
              </w:rPr>
              <w:t xml:space="preserve">FTA-assisted </w:t>
            </w:r>
            <w:proofErr w:type="spellStart"/>
            <w:r w:rsidRPr="00616A78">
              <w:rPr>
                <w:rFonts w:asciiTheme="majorHAnsi" w:hAnsiTheme="majorHAnsi"/>
                <w:sz w:val="22"/>
                <w:szCs w:val="22"/>
              </w:rPr>
              <w:t>Vertebroplasty</w:t>
            </w:r>
            <w:proofErr w:type="spellEnd"/>
          </w:p>
          <w:p w14:paraId="65094D8A" w14:textId="6D0520C1" w:rsidR="00080CC1" w:rsidRPr="00080CC1" w:rsidRDefault="00080CC1" w:rsidP="00080CC1">
            <w:pPr>
              <w:pStyle w:val="ListParagraph"/>
              <w:numPr>
                <w:ilvl w:val="0"/>
                <w:numId w:val="6"/>
              </w:numPr>
              <w:rPr>
                <w:rFonts w:asciiTheme="majorHAnsi" w:hAnsiTheme="majorHAnsi"/>
              </w:rPr>
            </w:pPr>
            <w:r w:rsidRPr="00080CC1">
              <w:rPr>
                <w:rFonts w:asciiTheme="majorHAnsi" w:hAnsiTheme="majorHAnsi"/>
              </w:rPr>
              <w:t xml:space="preserve">FTA-assisted </w:t>
            </w:r>
            <w:proofErr w:type="spellStart"/>
            <w:r w:rsidRPr="00080CC1">
              <w:rPr>
                <w:rFonts w:asciiTheme="majorHAnsi" w:hAnsiTheme="majorHAnsi"/>
              </w:rPr>
              <w:t>Kyphoplasty</w:t>
            </w:r>
            <w:proofErr w:type="spellEnd"/>
          </w:p>
        </w:tc>
        <w:tc>
          <w:tcPr>
            <w:tcW w:w="1947" w:type="dxa"/>
          </w:tcPr>
          <w:p w14:paraId="30F084B8"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All</w:t>
            </w:r>
          </w:p>
        </w:tc>
        <w:tc>
          <w:tcPr>
            <w:tcW w:w="1595" w:type="dxa"/>
          </w:tcPr>
          <w:p w14:paraId="16205BAA" w14:textId="1E9A1811" w:rsidR="00745E02" w:rsidRPr="00616A78" w:rsidRDefault="00745E02" w:rsidP="00745E02">
            <w:pPr>
              <w:rPr>
                <w:rFonts w:asciiTheme="majorHAnsi" w:hAnsiTheme="majorHAnsi"/>
                <w:sz w:val="22"/>
                <w:szCs w:val="22"/>
              </w:rPr>
            </w:pPr>
            <w:r w:rsidRPr="00616A78">
              <w:rPr>
                <w:rFonts w:asciiTheme="majorHAnsi" w:hAnsiTheme="majorHAnsi"/>
                <w:sz w:val="22"/>
                <w:szCs w:val="22"/>
              </w:rPr>
              <w:t>Funding, planning and performance management</w:t>
            </w:r>
          </w:p>
        </w:tc>
        <w:tc>
          <w:tcPr>
            <w:tcW w:w="2038" w:type="dxa"/>
          </w:tcPr>
          <w:p w14:paraId="726953E8"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Yes</w:t>
            </w:r>
          </w:p>
        </w:tc>
        <w:tc>
          <w:tcPr>
            <w:tcW w:w="1435" w:type="dxa"/>
          </w:tcPr>
          <w:p w14:paraId="4DC4F29A" w14:textId="1A510131" w:rsidR="00745E02" w:rsidRPr="00616A78" w:rsidRDefault="00745E02" w:rsidP="00745E02">
            <w:pPr>
              <w:rPr>
                <w:rFonts w:asciiTheme="majorHAnsi" w:hAnsiTheme="majorHAnsi"/>
                <w:sz w:val="22"/>
                <w:szCs w:val="22"/>
              </w:rPr>
            </w:pPr>
            <w:r w:rsidRPr="00616A78">
              <w:rPr>
                <w:rFonts w:asciiTheme="majorHAnsi" w:hAnsiTheme="majorHAnsi"/>
                <w:sz w:val="22"/>
                <w:szCs w:val="22"/>
              </w:rPr>
              <w:t>Yes</w:t>
            </w:r>
          </w:p>
        </w:tc>
      </w:tr>
      <w:tr w:rsidR="00745E02" w:rsidRPr="00616A78" w14:paraId="0B2B668E" w14:textId="77777777" w:rsidTr="00080CC1">
        <w:tc>
          <w:tcPr>
            <w:tcW w:w="535" w:type="dxa"/>
          </w:tcPr>
          <w:p w14:paraId="412BCFF2" w14:textId="13DACF18" w:rsidR="00745E02" w:rsidRPr="00616A78" w:rsidRDefault="00745E02" w:rsidP="00745E02">
            <w:pPr>
              <w:rPr>
                <w:rFonts w:asciiTheme="majorHAnsi" w:hAnsiTheme="majorHAnsi"/>
                <w:sz w:val="22"/>
                <w:szCs w:val="22"/>
              </w:rPr>
            </w:pPr>
            <w:r w:rsidRPr="00616A78">
              <w:rPr>
                <w:rFonts w:asciiTheme="majorHAnsi" w:hAnsiTheme="majorHAnsi"/>
                <w:sz w:val="22"/>
                <w:szCs w:val="22"/>
              </w:rPr>
              <w:t>07</w:t>
            </w:r>
          </w:p>
        </w:tc>
        <w:tc>
          <w:tcPr>
            <w:tcW w:w="810" w:type="dxa"/>
          </w:tcPr>
          <w:p w14:paraId="48D56086" w14:textId="3130B2C3"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tcPr>
          <w:p w14:paraId="3CE4E286" w14:textId="4FA25E13" w:rsidR="00745E02" w:rsidRPr="00616A78" w:rsidRDefault="00745E02" w:rsidP="00745E02">
            <w:pPr>
              <w:rPr>
                <w:rFonts w:asciiTheme="majorHAnsi" w:hAnsiTheme="majorHAnsi"/>
                <w:sz w:val="22"/>
                <w:szCs w:val="22"/>
              </w:rPr>
            </w:pPr>
            <w:r w:rsidRPr="00616A78">
              <w:rPr>
                <w:rFonts w:asciiTheme="majorHAnsi" w:hAnsiTheme="majorHAnsi"/>
                <w:sz w:val="22"/>
                <w:szCs w:val="22"/>
              </w:rPr>
              <w:t xml:space="preserve">Eligibility for </w:t>
            </w:r>
            <w:proofErr w:type="spellStart"/>
            <w:r w:rsidRPr="00616A78">
              <w:rPr>
                <w:rFonts w:asciiTheme="majorHAnsi" w:hAnsiTheme="majorHAnsi"/>
                <w:sz w:val="22"/>
                <w:szCs w:val="22"/>
              </w:rPr>
              <w:t>Kyphoplasty</w:t>
            </w:r>
            <w:proofErr w:type="spellEnd"/>
          </w:p>
        </w:tc>
        <w:tc>
          <w:tcPr>
            <w:tcW w:w="2816" w:type="dxa"/>
          </w:tcPr>
          <w:p w14:paraId="33D31376" w14:textId="22FFE854" w:rsidR="00745E02" w:rsidRPr="00616A78" w:rsidRDefault="00745E02" w:rsidP="00745E02">
            <w:pPr>
              <w:rPr>
                <w:rFonts w:asciiTheme="majorHAnsi" w:hAnsiTheme="majorHAnsi"/>
                <w:noProof/>
                <w:sz w:val="22"/>
                <w:szCs w:val="22"/>
              </w:rPr>
            </w:pPr>
            <w:proofErr w:type="spellStart"/>
            <w:r w:rsidRPr="00616A78">
              <w:rPr>
                <w:rFonts w:asciiTheme="majorHAnsi" w:hAnsiTheme="majorHAnsi"/>
                <w:sz w:val="22"/>
                <w:szCs w:val="22"/>
              </w:rPr>
              <w:t>Eligibility_for_Kyphoplasty</w:t>
            </w:r>
            <w:proofErr w:type="spellEnd"/>
          </w:p>
        </w:tc>
        <w:tc>
          <w:tcPr>
            <w:tcW w:w="2165" w:type="dxa"/>
          </w:tcPr>
          <w:p w14:paraId="439E551B" w14:textId="2C5164FC" w:rsidR="00745E02" w:rsidRPr="00616A78" w:rsidRDefault="00745E02" w:rsidP="00745E02">
            <w:pPr>
              <w:rPr>
                <w:rFonts w:asciiTheme="majorHAnsi" w:hAnsiTheme="majorHAnsi"/>
                <w:sz w:val="22"/>
                <w:szCs w:val="22"/>
              </w:rPr>
            </w:pPr>
            <w:r w:rsidRPr="00616A78">
              <w:rPr>
                <w:rFonts w:asciiTheme="majorHAnsi" w:hAnsiTheme="majorHAnsi"/>
                <w:sz w:val="22"/>
                <w:szCs w:val="22"/>
              </w:rPr>
              <w:t xml:space="preserve">Select the indication for why </w:t>
            </w:r>
            <w:proofErr w:type="spellStart"/>
            <w:r w:rsidRPr="00616A78">
              <w:rPr>
                <w:rFonts w:asciiTheme="majorHAnsi" w:hAnsiTheme="majorHAnsi"/>
                <w:sz w:val="22"/>
                <w:szCs w:val="22"/>
              </w:rPr>
              <w:t>kyphoplasty</w:t>
            </w:r>
            <w:proofErr w:type="spellEnd"/>
            <w:r w:rsidRPr="00616A78">
              <w:rPr>
                <w:rFonts w:asciiTheme="majorHAnsi" w:hAnsiTheme="majorHAnsi"/>
                <w:sz w:val="22"/>
                <w:szCs w:val="22"/>
              </w:rPr>
              <w:t xml:space="preserve"> was performed</w:t>
            </w:r>
            <w:r w:rsidR="009033DC">
              <w:rPr>
                <w:rFonts w:asciiTheme="majorHAnsi" w:hAnsiTheme="majorHAnsi"/>
                <w:sz w:val="22"/>
                <w:szCs w:val="22"/>
              </w:rPr>
              <w:t>. ‘F</w:t>
            </w:r>
            <w:r w:rsidR="009033DC" w:rsidRPr="009033DC">
              <w:rPr>
                <w:rFonts w:asciiTheme="majorHAnsi" w:hAnsiTheme="majorHAnsi"/>
                <w:sz w:val="22"/>
                <w:szCs w:val="22"/>
              </w:rPr>
              <w:t xml:space="preserve">racture with gas filled cleft,’ is gas in the fractured vertebral body on </w:t>
            </w:r>
            <w:r w:rsidR="009033DC" w:rsidRPr="009033DC">
              <w:rPr>
                <w:rFonts w:asciiTheme="majorHAnsi" w:hAnsiTheme="majorHAnsi"/>
                <w:sz w:val="22"/>
                <w:szCs w:val="22"/>
              </w:rPr>
              <w:lastRenderedPageBreak/>
              <w:t>MR or CT which is an indication of a non-healing fracture. It may have originated from the disc space but would not be in the bone unless there is a fracture.</w:t>
            </w:r>
          </w:p>
        </w:tc>
        <w:tc>
          <w:tcPr>
            <w:tcW w:w="1407" w:type="dxa"/>
          </w:tcPr>
          <w:p w14:paraId="2C33D257" w14:textId="11ED6D8D" w:rsidR="00745E02" w:rsidRPr="00080CC1" w:rsidRDefault="00080CC1" w:rsidP="00080CC1">
            <w:pPr>
              <w:rPr>
                <w:rFonts w:asciiTheme="majorHAnsi" w:hAnsiTheme="majorHAnsi"/>
                <w:sz w:val="22"/>
                <w:szCs w:val="22"/>
              </w:rPr>
            </w:pPr>
            <w:r w:rsidRPr="00080CC1">
              <w:rPr>
                <w:rFonts w:asciiTheme="majorHAnsi" w:hAnsiTheme="majorHAnsi"/>
                <w:sz w:val="22"/>
                <w:szCs w:val="22"/>
              </w:rPr>
              <w:lastRenderedPageBreak/>
              <w:t>CHAR(80)</w:t>
            </w:r>
          </w:p>
        </w:tc>
        <w:tc>
          <w:tcPr>
            <w:tcW w:w="2520" w:type="dxa"/>
          </w:tcPr>
          <w:p w14:paraId="5659695F" w14:textId="77777777" w:rsidR="00745E02" w:rsidRDefault="00745E02" w:rsidP="00745E02">
            <w:pPr>
              <w:rPr>
                <w:rFonts w:asciiTheme="majorHAnsi" w:hAnsiTheme="majorHAnsi"/>
                <w:sz w:val="22"/>
                <w:szCs w:val="22"/>
              </w:rPr>
            </w:pPr>
            <w:r w:rsidRPr="00616A78">
              <w:rPr>
                <w:rFonts w:asciiTheme="majorHAnsi" w:hAnsiTheme="majorHAnsi"/>
                <w:sz w:val="22"/>
                <w:szCs w:val="22"/>
              </w:rPr>
              <w:t>If provided, must be one of the options in the drop down</w:t>
            </w:r>
            <w:r w:rsidR="00080CC1">
              <w:rPr>
                <w:rFonts w:asciiTheme="majorHAnsi" w:hAnsiTheme="majorHAnsi"/>
                <w:sz w:val="22"/>
                <w:szCs w:val="22"/>
              </w:rPr>
              <w:t>:</w:t>
            </w:r>
          </w:p>
          <w:p w14:paraId="2F9013A6" w14:textId="77777777" w:rsidR="00080CC1" w:rsidRPr="00616A78" w:rsidRDefault="00080CC1" w:rsidP="00080CC1">
            <w:pPr>
              <w:pStyle w:val="ListParagraph"/>
              <w:numPr>
                <w:ilvl w:val="0"/>
                <w:numId w:val="7"/>
              </w:numPr>
              <w:rPr>
                <w:rFonts w:asciiTheme="majorHAnsi" w:hAnsiTheme="majorHAnsi"/>
                <w:sz w:val="22"/>
                <w:szCs w:val="22"/>
              </w:rPr>
            </w:pPr>
            <w:r w:rsidRPr="00616A78">
              <w:rPr>
                <w:rFonts w:asciiTheme="majorHAnsi" w:hAnsiTheme="majorHAnsi"/>
                <w:sz w:val="22"/>
                <w:szCs w:val="22"/>
              </w:rPr>
              <w:t>Acute fracture treated within 6 weeks</w:t>
            </w:r>
          </w:p>
          <w:p w14:paraId="454E9049" w14:textId="77777777" w:rsidR="00080CC1" w:rsidRPr="00616A78" w:rsidRDefault="00080CC1" w:rsidP="00080CC1">
            <w:pPr>
              <w:pStyle w:val="ListParagraph"/>
              <w:numPr>
                <w:ilvl w:val="0"/>
                <w:numId w:val="7"/>
              </w:numPr>
              <w:rPr>
                <w:rFonts w:asciiTheme="majorHAnsi" w:hAnsiTheme="majorHAnsi"/>
                <w:sz w:val="22"/>
                <w:szCs w:val="22"/>
              </w:rPr>
            </w:pPr>
            <w:r w:rsidRPr="00616A78">
              <w:rPr>
                <w:rFonts w:asciiTheme="majorHAnsi" w:hAnsiTheme="majorHAnsi"/>
                <w:sz w:val="22"/>
                <w:szCs w:val="22"/>
              </w:rPr>
              <w:lastRenderedPageBreak/>
              <w:t>Fracture with gas filled cleft (un-united fracture)</w:t>
            </w:r>
          </w:p>
          <w:p w14:paraId="72021735" w14:textId="77777777" w:rsidR="00080CC1" w:rsidRPr="00616A78" w:rsidRDefault="00080CC1" w:rsidP="00080CC1">
            <w:pPr>
              <w:pStyle w:val="ListParagraph"/>
              <w:numPr>
                <w:ilvl w:val="0"/>
                <w:numId w:val="7"/>
              </w:numPr>
              <w:rPr>
                <w:rFonts w:asciiTheme="majorHAnsi" w:hAnsiTheme="majorHAnsi"/>
                <w:sz w:val="22"/>
                <w:szCs w:val="22"/>
              </w:rPr>
            </w:pPr>
            <w:r w:rsidRPr="00616A78">
              <w:rPr>
                <w:rFonts w:asciiTheme="majorHAnsi" w:hAnsiTheme="majorHAnsi"/>
                <w:sz w:val="22"/>
                <w:szCs w:val="22"/>
              </w:rPr>
              <w:t>Fracture with soft tissue tumour and absent cortex</w:t>
            </w:r>
          </w:p>
          <w:p w14:paraId="676BD9D1" w14:textId="55415286" w:rsidR="00080CC1" w:rsidRPr="00080CC1" w:rsidRDefault="00080CC1" w:rsidP="00080CC1">
            <w:pPr>
              <w:pStyle w:val="ListParagraph"/>
              <w:numPr>
                <w:ilvl w:val="0"/>
                <w:numId w:val="7"/>
              </w:numPr>
              <w:rPr>
                <w:rFonts w:asciiTheme="majorHAnsi" w:hAnsiTheme="majorHAnsi"/>
              </w:rPr>
            </w:pPr>
            <w:r w:rsidRPr="00080CC1">
              <w:rPr>
                <w:rFonts w:asciiTheme="majorHAnsi" w:hAnsiTheme="majorHAnsi"/>
              </w:rPr>
              <w:t>Reason not indicated in recommendations report</w:t>
            </w:r>
            <w:r w:rsidRPr="00616A78">
              <w:rPr>
                <w:rStyle w:val="FootnoteReference"/>
                <w:rFonts w:asciiTheme="majorHAnsi" w:hAnsiTheme="majorHAnsi"/>
                <w:sz w:val="22"/>
                <w:szCs w:val="22"/>
              </w:rPr>
              <w:footnoteReference w:id="2"/>
            </w:r>
          </w:p>
          <w:p w14:paraId="5B190BCD" w14:textId="7A7BB2ED" w:rsidR="00080CC1" w:rsidRPr="00616A78" w:rsidRDefault="00080CC1" w:rsidP="00745E02">
            <w:pPr>
              <w:rPr>
                <w:rFonts w:asciiTheme="majorHAnsi" w:hAnsiTheme="majorHAnsi"/>
                <w:sz w:val="22"/>
                <w:szCs w:val="22"/>
              </w:rPr>
            </w:pPr>
          </w:p>
        </w:tc>
        <w:tc>
          <w:tcPr>
            <w:tcW w:w="1947" w:type="dxa"/>
          </w:tcPr>
          <w:p w14:paraId="6AE69A27" w14:textId="768C16FF" w:rsidR="00745E02" w:rsidRPr="00616A78" w:rsidRDefault="00745E02" w:rsidP="00745E02">
            <w:pPr>
              <w:rPr>
                <w:rFonts w:asciiTheme="majorHAnsi" w:hAnsiTheme="majorHAnsi"/>
                <w:sz w:val="22"/>
                <w:szCs w:val="22"/>
              </w:rPr>
            </w:pPr>
            <w:r w:rsidRPr="00616A78">
              <w:rPr>
                <w:rFonts w:asciiTheme="majorHAnsi" w:hAnsiTheme="majorHAnsi"/>
                <w:sz w:val="22"/>
                <w:szCs w:val="22"/>
              </w:rPr>
              <w:lastRenderedPageBreak/>
              <w:t>Procedure Type = ‘</w:t>
            </w:r>
            <w:proofErr w:type="spellStart"/>
            <w:r w:rsidRPr="00616A78">
              <w:rPr>
                <w:rFonts w:asciiTheme="majorHAnsi" w:hAnsiTheme="majorHAnsi"/>
                <w:sz w:val="22"/>
                <w:szCs w:val="22"/>
              </w:rPr>
              <w:t>Kyphoplasty</w:t>
            </w:r>
            <w:proofErr w:type="spellEnd"/>
            <w:r w:rsidRPr="00616A78">
              <w:rPr>
                <w:rFonts w:asciiTheme="majorHAnsi" w:hAnsiTheme="majorHAnsi"/>
                <w:sz w:val="22"/>
                <w:szCs w:val="22"/>
              </w:rPr>
              <w:t xml:space="preserve">’ and ‘FTA-assisted </w:t>
            </w:r>
            <w:proofErr w:type="spellStart"/>
            <w:r w:rsidRPr="00616A78">
              <w:rPr>
                <w:rFonts w:asciiTheme="majorHAnsi" w:hAnsiTheme="majorHAnsi"/>
                <w:sz w:val="22"/>
                <w:szCs w:val="22"/>
              </w:rPr>
              <w:t>Kyphoplasty</w:t>
            </w:r>
            <w:proofErr w:type="spellEnd"/>
            <w:r w:rsidRPr="00616A78">
              <w:rPr>
                <w:rFonts w:asciiTheme="majorHAnsi" w:hAnsiTheme="majorHAnsi"/>
                <w:sz w:val="22"/>
                <w:szCs w:val="22"/>
              </w:rPr>
              <w:t>’ only</w:t>
            </w:r>
          </w:p>
        </w:tc>
        <w:tc>
          <w:tcPr>
            <w:tcW w:w="1595" w:type="dxa"/>
          </w:tcPr>
          <w:p w14:paraId="2BB4AC7A" w14:textId="775B19DD" w:rsidR="00745E02" w:rsidRPr="00616A78" w:rsidRDefault="00745E02" w:rsidP="00745E02">
            <w:pPr>
              <w:rPr>
                <w:rFonts w:asciiTheme="majorHAnsi" w:hAnsiTheme="majorHAnsi"/>
                <w:sz w:val="22"/>
                <w:szCs w:val="22"/>
              </w:rPr>
            </w:pPr>
            <w:r w:rsidRPr="00616A78">
              <w:rPr>
                <w:rFonts w:asciiTheme="majorHAnsi" w:hAnsiTheme="majorHAnsi"/>
                <w:sz w:val="22"/>
                <w:szCs w:val="22"/>
              </w:rPr>
              <w:t>Quality assurance and funding</w:t>
            </w:r>
          </w:p>
        </w:tc>
        <w:tc>
          <w:tcPr>
            <w:tcW w:w="2038" w:type="dxa"/>
          </w:tcPr>
          <w:p w14:paraId="4D4983C9" w14:textId="4BFB49BD" w:rsidR="00745E02" w:rsidRPr="00616A78" w:rsidRDefault="00745E02" w:rsidP="00745E02">
            <w:pPr>
              <w:rPr>
                <w:rFonts w:asciiTheme="majorHAnsi" w:hAnsiTheme="majorHAnsi"/>
                <w:sz w:val="22"/>
                <w:szCs w:val="22"/>
              </w:rPr>
            </w:pPr>
            <w:r w:rsidRPr="00616A78">
              <w:rPr>
                <w:rFonts w:asciiTheme="majorHAnsi" w:hAnsiTheme="majorHAnsi"/>
                <w:sz w:val="22"/>
                <w:szCs w:val="22"/>
              </w:rPr>
              <w:t>Yes if Procedure Type = ‘</w:t>
            </w:r>
            <w:proofErr w:type="spellStart"/>
            <w:r w:rsidRPr="00616A78">
              <w:rPr>
                <w:rFonts w:asciiTheme="majorHAnsi" w:hAnsiTheme="majorHAnsi"/>
                <w:sz w:val="22"/>
                <w:szCs w:val="22"/>
              </w:rPr>
              <w:t>Kyphoplasty</w:t>
            </w:r>
            <w:proofErr w:type="spellEnd"/>
            <w:r w:rsidRPr="00616A78">
              <w:rPr>
                <w:rFonts w:asciiTheme="majorHAnsi" w:hAnsiTheme="majorHAnsi"/>
                <w:sz w:val="22"/>
                <w:szCs w:val="22"/>
              </w:rPr>
              <w:t xml:space="preserve">’ and ‘FTA-assisted </w:t>
            </w:r>
            <w:proofErr w:type="spellStart"/>
            <w:r w:rsidRPr="00616A78">
              <w:rPr>
                <w:rFonts w:asciiTheme="majorHAnsi" w:hAnsiTheme="majorHAnsi"/>
                <w:sz w:val="22"/>
                <w:szCs w:val="22"/>
              </w:rPr>
              <w:t>Kyphoplasty</w:t>
            </w:r>
            <w:proofErr w:type="spellEnd"/>
            <w:r w:rsidRPr="00616A78">
              <w:rPr>
                <w:rFonts w:asciiTheme="majorHAnsi" w:hAnsiTheme="majorHAnsi"/>
                <w:sz w:val="22"/>
                <w:szCs w:val="22"/>
              </w:rPr>
              <w:t>’ only</w:t>
            </w:r>
          </w:p>
        </w:tc>
        <w:tc>
          <w:tcPr>
            <w:tcW w:w="1435" w:type="dxa"/>
          </w:tcPr>
          <w:p w14:paraId="18518A18" w14:textId="77777777" w:rsidR="00745E02" w:rsidRPr="00616A78" w:rsidRDefault="00745E02" w:rsidP="00745E02">
            <w:pPr>
              <w:rPr>
                <w:rFonts w:asciiTheme="majorHAnsi" w:hAnsiTheme="majorHAnsi"/>
                <w:sz w:val="22"/>
                <w:szCs w:val="22"/>
              </w:rPr>
            </w:pPr>
          </w:p>
        </w:tc>
      </w:tr>
      <w:tr w:rsidR="00745E02" w:rsidRPr="00616A78" w14:paraId="08E7A6D4" w14:textId="77777777" w:rsidTr="00080CC1">
        <w:tc>
          <w:tcPr>
            <w:tcW w:w="535" w:type="dxa"/>
          </w:tcPr>
          <w:p w14:paraId="30F79B26" w14:textId="3F2C3D00" w:rsidR="00745E02" w:rsidRPr="00616A78" w:rsidRDefault="00745E02" w:rsidP="00745E02">
            <w:pPr>
              <w:rPr>
                <w:rFonts w:asciiTheme="majorHAnsi" w:hAnsiTheme="majorHAnsi"/>
                <w:sz w:val="22"/>
                <w:szCs w:val="22"/>
              </w:rPr>
            </w:pPr>
            <w:r w:rsidRPr="00616A78">
              <w:rPr>
                <w:rFonts w:asciiTheme="majorHAnsi" w:hAnsiTheme="majorHAnsi"/>
                <w:sz w:val="22"/>
                <w:szCs w:val="22"/>
              </w:rPr>
              <w:t>08</w:t>
            </w:r>
          </w:p>
        </w:tc>
        <w:tc>
          <w:tcPr>
            <w:tcW w:w="810" w:type="dxa"/>
          </w:tcPr>
          <w:p w14:paraId="2607D241" w14:textId="1679AB24"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tcPr>
          <w:p w14:paraId="1519CC1A" w14:textId="25BB4498" w:rsidR="00745E02" w:rsidRPr="00616A78" w:rsidRDefault="00745E02" w:rsidP="00745E02">
            <w:pPr>
              <w:rPr>
                <w:rFonts w:asciiTheme="majorHAnsi" w:hAnsiTheme="majorHAnsi"/>
                <w:sz w:val="22"/>
                <w:szCs w:val="22"/>
              </w:rPr>
            </w:pPr>
            <w:r w:rsidRPr="00616A78">
              <w:rPr>
                <w:rFonts w:asciiTheme="majorHAnsi" w:hAnsiTheme="majorHAnsi"/>
                <w:sz w:val="22"/>
                <w:szCs w:val="22"/>
              </w:rPr>
              <w:t>Confirmed Cancer Case</w:t>
            </w:r>
          </w:p>
        </w:tc>
        <w:tc>
          <w:tcPr>
            <w:tcW w:w="2816" w:type="dxa"/>
          </w:tcPr>
          <w:p w14:paraId="19B7B5AC" w14:textId="04F77E77" w:rsidR="00745E02" w:rsidRPr="00616A78" w:rsidRDefault="00745E02" w:rsidP="00745E02">
            <w:pPr>
              <w:rPr>
                <w:rFonts w:asciiTheme="majorHAnsi" w:hAnsiTheme="majorHAnsi"/>
                <w:noProof/>
                <w:sz w:val="22"/>
                <w:szCs w:val="22"/>
              </w:rPr>
            </w:pPr>
            <w:r w:rsidRPr="00616A78">
              <w:rPr>
                <w:rFonts w:asciiTheme="majorHAnsi" w:hAnsiTheme="majorHAnsi"/>
                <w:noProof/>
                <w:sz w:val="22"/>
                <w:szCs w:val="22"/>
              </w:rPr>
              <w:t>Confirmed_Cancer_Case</w:t>
            </w:r>
          </w:p>
        </w:tc>
        <w:tc>
          <w:tcPr>
            <w:tcW w:w="2165" w:type="dxa"/>
          </w:tcPr>
          <w:p w14:paraId="37C1521D" w14:textId="00A90E96" w:rsidR="00745E02" w:rsidRPr="00616A78" w:rsidRDefault="00745E02" w:rsidP="00745E02">
            <w:pPr>
              <w:rPr>
                <w:rFonts w:asciiTheme="majorHAnsi" w:hAnsiTheme="majorHAnsi"/>
                <w:sz w:val="22"/>
                <w:szCs w:val="22"/>
              </w:rPr>
            </w:pPr>
            <w:r w:rsidRPr="00616A78">
              <w:rPr>
                <w:rFonts w:asciiTheme="majorHAnsi" w:hAnsiTheme="majorHAnsi"/>
                <w:sz w:val="22"/>
                <w:szCs w:val="22"/>
              </w:rPr>
              <w:t xml:space="preserve">Was this vertebral augmentation procedure performed on a patient diagnosed with </w:t>
            </w:r>
            <w:r>
              <w:rPr>
                <w:rFonts w:asciiTheme="majorHAnsi" w:hAnsiTheme="majorHAnsi"/>
                <w:sz w:val="22"/>
                <w:szCs w:val="22"/>
              </w:rPr>
              <w:t>malignant disease (not benign)</w:t>
            </w:r>
            <w:r w:rsidRPr="00616A78">
              <w:rPr>
                <w:rFonts w:asciiTheme="majorHAnsi" w:hAnsiTheme="majorHAnsi"/>
                <w:sz w:val="22"/>
                <w:szCs w:val="22"/>
              </w:rPr>
              <w:t>?</w:t>
            </w:r>
          </w:p>
        </w:tc>
        <w:tc>
          <w:tcPr>
            <w:tcW w:w="1407" w:type="dxa"/>
          </w:tcPr>
          <w:p w14:paraId="0E77F915" w14:textId="328053EA" w:rsidR="00745E02" w:rsidRPr="00080CC1" w:rsidRDefault="00080CC1" w:rsidP="00080CC1">
            <w:pPr>
              <w:rPr>
                <w:rFonts w:asciiTheme="majorHAnsi" w:hAnsiTheme="majorHAnsi"/>
                <w:sz w:val="22"/>
                <w:szCs w:val="22"/>
              </w:rPr>
            </w:pPr>
            <w:r w:rsidRPr="00080CC1">
              <w:rPr>
                <w:rFonts w:asciiTheme="majorHAnsi" w:hAnsiTheme="majorHAnsi"/>
                <w:sz w:val="22"/>
                <w:szCs w:val="22"/>
              </w:rPr>
              <w:t>CHAR(3)</w:t>
            </w:r>
          </w:p>
        </w:tc>
        <w:tc>
          <w:tcPr>
            <w:tcW w:w="2520" w:type="dxa"/>
          </w:tcPr>
          <w:p w14:paraId="1A63CAEF" w14:textId="77777777" w:rsidR="00745E02" w:rsidRDefault="00745E02" w:rsidP="00745E02">
            <w:pPr>
              <w:rPr>
                <w:rFonts w:asciiTheme="majorHAnsi" w:hAnsiTheme="majorHAnsi"/>
                <w:sz w:val="22"/>
                <w:szCs w:val="22"/>
              </w:rPr>
            </w:pPr>
            <w:r w:rsidRPr="00616A78">
              <w:rPr>
                <w:rFonts w:asciiTheme="majorHAnsi" w:hAnsiTheme="majorHAnsi"/>
                <w:sz w:val="22"/>
                <w:szCs w:val="22"/>
              </w:rPr>
              <w:t>If provided, must be one of the options in the drop down</w:t>
            </w:r>
            <w:r w:rsidR="00080CC1">
              <w:rPr>
                <w:rFonts w:asciiTheme="majorHAnsi" w:hAnsiTheme="majorHAnsi"/>
                <w:sz w:val="22"/>
                <w:szCs w:val="22"/>
              </w:rPr>
              <w:t>:</w:t>
            </w:r>
          </w:p>
          <w:p w14:paraId="4D807EF7" w14:textId="77777777" w:rsidR="00080CC1" w:rsidRPr="00616A78" w:rsidRDefault="00080CC1" w:rsidP="00080CC1">
            <w:pPr>
              <w:pStyle w:val="ListParagraph"/>
              <w:numPr>
                <w:ilvl w:val="0"/>
                <w:numId w:val="8"/>
              </w:numPr>
              <w:rPr>
                <w:rFonts w:asciiTheme="majorHAnsi" w:hAnsiTheme="majorHAnsi"/>
                <w:sz w:val="22"/>
                <w:szCs w:val="22"/>
              </w:rPr>
            </w:pPr>
            <w:r w:rsidRPr="00616A78">
              <w:rPr>
                <w:rFonts w:asciiTheme="majorHAnsi" w:hAnsiTheme="majorHAnsi"/>
                <w:sz w:val="22"/>
                <w:szCs w:val="22"/>
              </w:rPr>
              <w:t>Yes</w:t>
            </w:r>
          </w:p>
          <w:p w14:paraId="2B9B463D" w14:textId="5593B840" w:rsidR="00080CC1" w:rsidRPr="00080CC1" w:rsidRDefault="00080CC1" w:rsidP="00080CC1">
            <w:pPr>
              <w:pStyle w:val="ListParagraph"/>
              <w:numPr>
                <w:ilvl w:val="0"/>
                <w:numId w:val="8"/>
              </w:numPr>
              <w:rPr>
                <w:rFonts w:asciiTheme="majorHAnsi" w:hAnsiTheme="majorHAnsi"/>
              </w:rPr>
            </w:pPr>
            <w:r w:rsidRPr="00080CC1">
              <w:rPr>
                <w:rFonts w:asciiTheme="majorHAnsi" w:hAnsiTheme="majorHAnsi"/>
              </w:rPr>
              <w:t>No</w:t>
            </w:r>
          </w:p>
        </w:tc>
        <w:tc>
          <w:tcPr>
            <w:tcW w:w="1947" w:type="dxa"/>
          </w:tcPr>
          <w:p w14:paraId="7EE2610E" w14:textId="5B7AD433" w:rsidR="00745E02" w:rsidRPr="00616A78" w:rsidRDefault="00745E02" w:rsidP="00745E02">
            <w:pPr>
              <w:rPr>
                <w:rFonts w:asciiTheme="majorHAnsi" w:hAnsiTheme="majorHAnsi"/>
                <w:sz w:val="22"/>
                <w:szCs w:val="22"/>
              </w:rPr>
            </w:pPr>
            <w:r w:rsidRPr="00616A78">
              <w:rPr>
                <w:rFonts w:asciiTheme="majorHAnsi" w:hAnsiTheme="majorHAnsi"/>
                <w:sz w:val="22"/>
                <w:szCs w:val="22"/>
              </w:rPr>
              <w:t>All</w:t>
            </w:r>
          </w:p>
        </w:tc>
        <w:tc>
          <w:tcPr>
            <w:tcW w:w="1595" w:type="dxa"/>
          </w:tcPr>
          <w:p w14:paraId="4DB2608E" w14:textId="5A34128B" w:rsidR="00745E02" w:rsidRPr="00616A78" w:rsidRDefault="00745E02" w:rsidP="00745E02">
            <w:pPr>
              <w:rPr>
                <w:rFonts w:asciiTheme="majorHAnsi" w:hAnsiTheme="majorHAnsi"/>
                <w:sz w:val="22"/>
                <w:szCs w:val="22"/>
              </w:rPr>
            </w:pPr>
            <w:r w:rsidRPr="00616A78">
              <w:rPr>
                <w:rFonts w:asciiTheme="majorHAnsi" w:hAnsiTheme="majorHAnsi"/>
                <w:sz w:val="22"/>
                <w:szCs w:val="22"/>
              </w:rPr>
              <w:t>Quality assurance and funding</w:t>
            </w:r>
          </w:p>
        </w:tc>
        <w:tc>
          <w:tcPr>
            <w:tcW w:w="2038" w:type="dxa"/>
          </w:tcPr>
          <w:p w14:paraId="4F2EF4D6" w14:textId="12080EFF" w:rsidR="00745E02" w:rsidRPr="00616A78" w:rsidRDefault="00745E02" w:rsidP="00745E02">
            <w:pPr>
              <w:rPr>
                <w:rFonts w:asciiTheme="majorHAnsi" w:hAnsiTheme="majorHAnsi"/>
                <w:sz w:val="22"/>
                <w:szCs w:val="22"/>
              </w:rPr>
            </w:pPr>
            <w:r w:rsidRPr="00616A78">
              <w:rPr>
                <w:rFonts w:asciiTheme="majorHAnsi" w:hAnsiTheme="majorHAnsi"/>
                <w:sz w:val="22"/>
                <w:szCs w:val="22"/>
              </w:rPr>
              <w:t>Yes</w:t>
            </w:r>
          </w:p>
        </w:tc>
        <w:tc>
          <w:tcPr>
            <w:tcW w:w="1435" w:type="dxa"/>
          </w:tcPr>
          <w:p w14:paraId="577399FF" w14:textId="77777777" w:rsidR="00745E02" w:rsidRPr="00616A78" w:rsidRDefault="00745E02" w:rsidP="00745E02">
            <w:pPr>
              <w:rPr>
                <w:rFonts w:asciiTheme="majorHAnsi" w:hAnsiTheme="majorHAnsi"/>
                <w:sz w:val="22"/>
                <w:szCs w:val="22"/>
              </w:rPr>
            </w:pPr>
          </w:p>
        </w:tc>
      </w:tr>
      <w:tr w:rsidR="00745E02" w:rsidRPr="00616A78" w14:paraId="222AC0EF" w14:textId="77777777" w:rsidTr="00080CC1">
        <w:tc>
          <w:tcPr>
            <w:tcW w:w="535" w:type="dxa"/>
          </w:tcPr>
          <w:p w14:paraId="50F70896" w14:textId="016CFF08" w:rsidR="00745E02" w:rsidRPr="00616A78" w:rsidRDefault="00745E02" w:rsidP="00745E02">
            <w:pPr>
              <w:rPr>
                <w:rFonts w:asciiTheme="majorHAnsi" w:hAnsiTheme="majorHAnsi"/>
                <w:sz w:val="22"/>
                <w:szCs w:val="22"/>
              </w:rPr>
            </w:pPr>
            <w:r w:rsidRPr="00616A78">
              <w:rPr>
                <w:rFonts w:asciiTheme="majorHAnsi" w:hAnsiTheme="majorHAnsi"/>
                <w:sz w:val="22"/>
                <w:szCs w:val="22"/>
              </w:rPr>
              <w:t>09</w:t>
            </w:r>
          </w:p>
        </w:tc>
        <w:tc>
          <w:tcPr>
            <w:tcW w:w="810" w:type="dxa"/>
          </w:tcPr>
          <w:p w14:paraId="30114C11" w14:textId="2CDD41D7"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tcPr>
          <w:p w14:paraId="229FFF65"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Procedure Date</w:t>
            </w:r>
          </w:p>
        </w:tc>
        <w:tc>
          <w:tcPr>
            <w:tcW w:w="2816" w:type="dxa"/>
          </w:tcPr>
          <w:p w14:paraId="6F1589A6" w14:textId="77777777" w:rsidR="00745E02" w:rsidRPr="00616A78" w:rsidRDefault="00745E02" w:rsidP="00745E02">
            <w:pPr>
              <w:rPr>
                <w:rFonts w:asciiTheme="majorHAnsi" w:hAnsiTheme="majorHAnsi"/>
                <w:noProof/>
                <w:sz w:val="22"/>
                <w:szCs w:val="22"/>
              </w:rPr>
            </w:pPr>
            <w:r w:rsidRPr="00616A78">
              <w:rPr>
                <w:rFonts w:asciiTheme="majorHAnsi" w:hAnsiTheme="majorHAnsi"/>
                <w:noProof/>
                <w:sz w:val="22"/>
                <w:szCs w:val="22"/>
              </w:rPr>
              <w:t>Date_of_Procedure</w:t>
            </w:r>
          </w:p>
        </w:tc>
        <w:tc>
          <w:tcPr>
            <w:tcW w:w="2165" w:type="dxa"/>
          </w:tcPr>
          <w:p w14:paraId="284E9BD8"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Date of procedure</w:t>
            </w:r>
          </w:p>
        </w:tc>
        <w:tc>
          <w:tcPr>
            <w:tcW w:w="1407" w:type="dxa"/>
          </w:tcPr>
          <w:p w14:paraId="6ABD6EBB"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CHAR(8) YYYYMMDD</w:t>
            </w:r>
          </w:p>
        </w:tc>
        <w:tc>
          <w:tcPr>
            <w:tcW w:w="2520" w:type="dxa"/>
          </w:tcPr>
          <w:p w14:paraId="004DDDCB"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Valid Date</w:t>
            </w:r>
          </w:p>
          <w:p w14:paraId="464270C3"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Must be on or after date of consultation and must be in current reporting period</w:t>
            </w:r>
          </w:p>
        </w:tc>
        <w:tc>
          <w:tcPr>
            <w:tcW w:w="1947" w:type="dxa"/>
          </w:tcPr>
          <w:p w14:paraId="7DECD5A2"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All</w:t>
            </w:r>
          </w:p>
        </w:tc>
        <w:tc>
          <w:tcPr>
            <w:tcW w:w="1595" w:type="dxa"/>
          </w:tcPr>
          <w:p w14:paraId="01CCAC8E"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Funding</w:t>
            </w:r>
          </w:p>
        </w:tc>
        <w:tc>
          <w:tcPr>
            <w:tcW w:w="2038" w:type="dxa"/>
          </w:tcPr>
          <w:p w14:paraId="24046B13"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Yes</w:t>
            </w:r>
          </w:p>
        </w:tc>
        <w:tc>
          <w:tcPr>
            <w:tcW w:w="1435" w:type="dxa"/>
          </w:tcPr>
          <w:p w14:paraId="588C872D" w14:textId="145367EF" w:rsidR="00745E02" w:rsidRPr="00616A78" w:rsidRDefault="00745E02" w:rsidP="00745E02">
            <w:pPr>
              <w:rPr>
                <w:rFonts w:asciiTheme="majorHAnsi" w:hAnsiTheme="majorHAnsi"/>
                <w:sz w:val="22"/>
                <w:szCs w:val="22"/>
              </w:rPr>
            </w:pPr>
            <w:r w:rsidRPr="00616A78">
              <w:rPr>
                <w:rFonts w:asciiTheme="majorHAnsi" w:hAnsiTheme="majorHAnsi"/>
                <w:sz w:val="22"/>
                <w:szCs w:val="22"/>
              </w:rPr>
              <w:t>Yes</w:t>
            </w:r>
          </w:p>
        </w:tc>
      </w:tr>
      <w:tr w:rsidR="00745E02" w:rsidRPr="00616A78" w14:paraId="5946AE46" w14:textId="77777777" w:rsidTr="00080CC1">
        <w:trPr>
          <w:cantSplit/>
        </w:trPr>
        <w:tc>
          <w:tcPr>
            <w:tcW w:w="535" w:type="dxa"/>
            <w:shd w:val="clear" w:color="auto" w:fill="auto"/>
          </w:tcPr>
          <w:p w14:paraId="54D8EAAF" w14:textId="7089FD94" w:rsidR="00745E02" w:rsidRPr="00616A78" w:rsidRDefault="00745E02" w:rsidP="00745E02">
            <w:pPr>
              <w:rPr>
                <w:rFonts w:asciiTheme="majorHAnsi" w:hAnsiTheme="majorHAnsi"/>
                <w:sz w:val="22"/>
                <w:szCs w:val="22"/>
              </w:rPr>
            </w:pPr>
            <w:r w:rsidRPr="00616A78">
              <w:rPr>
                <w:rFonts w:asciiTheme="majorHAnsi" w:hAnsiTheme="majorHAnsi"/>
                <w:sz w:val="22"/>
                <w:szCs w:val="22"/>
              </w:rPr>
              <w:lastRenderedPageBreak/>
              <w:t>10</w:t>
            </w:r>
          </w:p>
        </w:tc>
        <w:tc>
          <w:tcPr>
            <w:tcW w:w="810" w:type="dxa"/>
            <w:shd w:val="clear" w:color="auto" w:fill="auto"/>
          </w:tcPr>
          <w:p w14:paraId="20B00E39" w14:textId="38955C15"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1D1E6199"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Date of Receipt of Referral</w:t>
            </w:r>
          </w:p>
        </w:tc>
        <w:tc>
          <w:tcPr>
            <w:tcW w:w="2816" w:type="dxa"/>
            <w:shd w:val="clear" w:color="auto" w:fill="auto"/>
          </w:tcPr>
          <w:p w14:paraId="3192E999" w14:textId="77777777" w:rsidR="00745E02" w:rsidRPr="00616A78" w:rsidRDefault="00745E02" w:rsidP="00745E02">
            <w:pPr>
              <w:rPr>
                <w:rFonts w:asciiTheme="majorHAnsi" w:hAnsiTheme="majorHAnsi"/>
                <w:noProof/>
                <w:sz w:val="22"/>
                <w:szCs w:val="22"/>
              </w:rPr>
            </w:pPr>
            <w:r w:rsidRPr="00616A78">
              <w:rPr>
                <w:rFonts w:asciiTheme="majorHAnsi" w:hAnsiTheme="majorHAnsi"/>
                <w:noProof/>
                <w:sz w:val="22"/>
                <w:szCs w:val="22"/>
              </w:rPr>
              <w:t>Date_of_Receipt_of_Referral</w:t>
            </w:r>
          </w:p>
        </w:tc>
        <w:tc>
          <w:tcPr>
            <w:tcW w:w="2165" w:type="dxa"/>
            <w:shd w:val="clear" w:color="auto" w:fill="auto"/>
          </w:tcPr>
          <w:p w14:paraId="6C186334" w14:textId="5D3866C4" w:rsidR="00745E02" w:rsidRPr="00616A78" w:rsidRDefault="00745E02" w:rsidP="00745E02">
            <w:pPr>
              <w:rPr>
                <w:rFonts w:asciiTheme="majorHAnsi" w:hAnsiTheme="majorHAnsi"/>
                <w:sz w:val="22"/>
                <w:szCs w:val="22"/>
              </w:rPr>
            </w:pPr>
            <w:r w:rsidRPr="00616A78">
              <w:rPr>
                <w:rFonts w:asciiTheme="majorHAnsi" w:hAnsiTheme="majorHAnsi"/>
                <w:sz w:val="22"/>
                <w:szCs w:val="22"/>
              </w:rPr>
              <w:t>Date on which a request for consultation with a specialist is received in the specialist office for this service/procedure. If the specialist does not accept the referral at this time (e.g., referral form incomplete, workup not complete), this date does not change.</w:t>
            </w:r>
          </w:p>
        </w:tc>
        <w:tc>
          <w:tcPr>
            <w:tcW w:w="1407" w:type="dxa"/>
            <w:shd w:val="clear" w:color="auto" w:fill="auto"/>
          </w:tcPr>
          <w:p w14:paraId="7EA2ACCF"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CHAR(8) YYYYMMDD</w:t>
            </w:r>
          </w:p>
        </w:tc>
        <w:tc>
          <w:tcPr>
            <w:tcW w:w="2520" w:type="dxa"/>
            <w:shd w:val="clear" w:color="auto" w:fill="auto"/>
          </w:tcPr>
          <w:p w14:paraId="41CC8932"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Valid date</w:t>
            </w:r>
          </w:p>
          <w:p w14:paraId="5EB810B7" w14:textId="5DBFD3C7" w:rsidR="00745E02" w:rsidRPr="00616A78" w:rsidRDefault="00745E02" w:rsidP="00745E02">
            <w:pPr>
              <w:rPr>
                <w:rFonts w:asciiTheme="majorHAnsi" w:hAnsiTheme="majorHAnsi"/>
                <w:sz w:val="22"/>
                <w:szCs w:val="22"/>
              </w:rPr>
            </w:pPr>
            <w:r w:rsidRPr="00616A78">
              <w:rPr>
                <w:rFonts w:asciiTheme="majorHAnsi" w:hAnsiTheme="majorHAnsi"/>
                <w:sz w:val="22"/>
                <w:szCs w:val="22"/>
              </w:rPr>
              <w:t>Must be later than</w:t>
            </w:r>
            <w:r w:rsidRPr="00616A78">
              <w:rPr>
                <w:rFonts w:asciiTheme="majorHAnsi" w:hAnsiTheme="majorHAnsi"/>
                <w:sz w:val="22"/>
                <w:szCs w:val="22"/>
              </w:rPr>
              <w:br/>
              <w:t>01-01-1900</w:t>
            </w:r>
            <w:r>
              <w:rPr>
                <w:rFonts w:asciiTheme="majorHAnsi" w:hAnsiTheme="majorHAnsi"/>
                <w:sz w:val="22"/>
                <w:szCs w:val="22"/>
              </w:rPr>
              <w:t xml:space="preserve"> and on or before date of procedure.</w:t>
            </w:r>
          </w:p>
        </w:tc>
        <w:tc>
          <w:tcPr>
            <w:tcW w:w="1947" w:type="dxa"/>
            <w:shd w:val="clear" w:color="auto" w:fill="auto"/>
          </w:tcPr>
          <w:p w14:paraId="5666163E"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All</w:t>
            </w:r>
          </w:p>
        </w:tc>
        <w:tc>
          <w:tcPr>
            <w:tcW w:w="1595" w:type="dxa"/>
            <w:shd w:val="clear" w:color="auto" w:fill="auto"/>
          </w:tcPr>
          <w:p w14:paraId="25703998"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2038" w:type="dxa"/>
            <w:shd w:val="clear" w:color="auto" w:fill="auto"/>
          </w:tcPr>
          <w:p w14:paraId="5D5E335D"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Yes</w:t>
            </w:r>
          </w:p>
        </w:tc>
        <w:tc>
          <w:tcPr>
            <w:tcW w:w="1435" w:type="dxa"/>
            <w:shd w:val="clear" w:color="auto" w:fill="auto"/>
          </w:tcPr>
          <w:p w14:paraId="01E56B01" w14:textId="77777777" w:rsidR="00745E02" w:rsidRPr="00616A78" w:rsidRDefault="00745E02" w:rsidP="00745E02">
            <w:pPr>
              <w:rPr>
                <w:rFonts w:asciiTheme="majorHAnsi" w:hAnsiTheme="majorHAnsi"/>
                <w:sz w:val="22"/>
                <w:szCs w:val="22"/>
              </w:rPr>
            </w:pPr>
          </w:p>
        </w:tc>
      </w:tr>
      <w:tr w:rsidR="00745E02" w:rsidRPr="00616A78" w14:paraId="6F9844B5" w14:textId="77777777" w:rsidTr="00080CC1">
        <w:trPr>
          <w:cantSplit/>
          <w:trHeight w:val="422"/>
        </w:trPr>
        <w:tc>
          <w:tcPr>
            <w:tcW w:w="535" w:type="dxa"/>
            <w:shd w:val="clear" w:color="auto" w:fill="auto"/>
          </w:tcPr>
          <w:p w14:paraId="07989405" w14:textId="78D2038F" w:rsidR="00745E02" w:rsidRPr="00616A78" w:rsidRDefault="00745E02" w:rsidP="00745E02">
            <w:pPr>
              <w:rPr>
                <w:rFonts w:asciiTheme="majorHAnsi" w:hAnsiTheme="majorHAnsi"/>
                <w:sz w:val="22"/>
                <w:szCs w:val="22"/>
              </w:rPr>
            </w:pPr>
            <w:r w:rsidRPr="00616A78">
              <w:rPr>
                <w:rFonts w:asciiTheme="majorHAnsi" w:hAnsiTheme="majorHAnsi"/>
                <w:sz w:val="22"/>
                <w:szCs w:val="22"/>
              </w:rPr>
              <w:t>11</w:t>
            </w:r>
          </w:p>
        </w:tc>
        <w:tc>
          <w:tcPr>
            <w:tcW w:w="810" w:type="dxa"/>
            <w:shd w:val="clear" w:color="auto" w:fill="auto"/>
          </w:tcPr>
          <w:p w14:paraId="03732D1B" w14:textId="27893A4B"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74961B81"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Consultation Date</w:t>
            </w:r>
          </w:p>
        </w:tc>
        <w:tc>
          <w:tcPr>
            <w:tcW w:w="2816" w:type="dxa"/>
            <w:shd w:val="clear" w:color="auto" w:fill="auto"/>
          </w:tcPr>
          <w:p w14:paraId="3DAA14A1" w14:textId="77777777" w:rsidR="00745E02" w:rsidRPr="00616A78" w:rsidRDefault="00745E02" w:rsidP="00745E02">
            <w:pPr>
              <w:rPr>
                <w:rFonts w:asciiTheme="majorHAnsi" w:hAnsiTheme="majorHAnsi"/>
                <w:noProof/>
                <w:sz w:val="22"/>
                <w:szCs w:val="22"/>
              </w:rPr>
            </w:pPr>
            <w:r w:rsidRPr="00616A78">
              <w:rPr>
                <w:rFonts w:asciiTheme="majorHAnsi" w:hAnsiTheme="majorHAnsi"/>
                <w:noProof/>
                <w:sz w:val="22"/>
                <w:szCs w:val="22"/>
              </w:rPr>
              <w:t>Date_of_Consultation</w:t>
            </w:r>
          </w:p>
        </w:tc>
        <w:tc>
          <w:tcPr>
            <w:tcW w:w="2165" w:type="dxa"/>
            <w:shd w:val="clear" w:color="auto" w:fill="auto"/>
          </w:tcPr>
          <w:p w14:paraId="40E64C90" w14:textId="0DB1F555" w:rsidR="00745E02" w:rsidRPr="00616A78" w:rsidRDefault="00745E02" w:rsidP="00745E02">
            <w:pPr>
              <w:rPr>
                <w:rFonts w:asciiTheme="majorHAnsi" w:hAnsiTheme="majorHAnsi"/>
                <w:sz w:val="22"/>
                <w:szCs w:val="22"/>
              </w:rPr>
            </w:pPr>
            <w:r w:rsidRPr="00616A78">
              <w:rPr>
                <w:rFonts w:asciiTheme="majorHAnsi" w:hAnsiTheme="majorHAnsi"/>
                <w:sz w:val="22"/>
                <w:szCs w:val="22"/>
              </w:rPr>
              <w:t>First date on which a patient sees the specialist for consultation regarding this specific service/procedure</w:t>
            </w:r>
          </w:p>
        </w:tc>
        <w:tc>
          <w:tcPr>
            <w:tcW w:w="1407" w:type="dxa"/>
            <w:shd w:val="clear" w:color="auto" w:fill="auto"/>
          </w:tcPr>
          <w:p w14:paraId="5E14159D"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CHAR(8) YYYYMMDD</w:t>
            </w:r>
          </w:p>
        </w:tc>
        <w:tc>
          <w:tcPr>
            <w:tcW w:w="2520" w:type="dxa"/>
            <w:shd w:val="clear" w:color="auto" w:fill="auto"/>
          </w:tcPr>
          <w:p w14:paraId="438E180E"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Valid date</w:t>
            </w:r>
          </w:p>
          <w:p w14:paraId="3D3D99C4"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Must be on or after date of receipt of referral.</w:t>
            </w:r>
          </w:p>
        </w:tc>
        <w:tc>
          <w:tcPr>
            <w:tcW w:w="1947" w:type="dxa"/>
            <w:shd w:val="clear" w:color="auto" w:fill="auto"/>
          </w:tcPr>
          <w:p w14:paraId="7F40D562"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All</w:t>
            </w:r>
          </w:p>
        </w:tc>
        <w:tc>
          <w:tcPr>
            <w:tcW w:w="1595" w:type="dxa"/>
            <w:shd w:val="clear" w:color="auto" w:fill="auto"/>
          </w:tcPr>
          <w:p w14:paraId="754700FE"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2038" w:type="dxa"/>
            <w:shd w:val="clear" w:color="auto" w:fill="auto"/>
          </w:tcPr>
          <w:p w14:paraId="3FFDFBCC"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Yes</w:t>
            </w:r>
          </w:p>
        </w:tc>
        <w:tc>
          <w:tcPr>
            <w:tcW w:w="1435" w:type="dxa"/>
            <w:shd w:val="clear" w:color="auto" w:fill="auto"/>
          </w:tcPr>
          <w:p w14:paraId="0DB18DC4" w14:textId="77777777" w:rsidR="00745E02" w:rsidRPr="00616A78" w:rsidRDefault="00745E02" w:rsidP="00745E02">
            <w:pPr>
              <w:rPr>
                <w:rFonts w:asciiTheme="majorHAnsi" w:hAnsiTheme="majorHAnsi"/>
                <w:sz w:val="22"/>
                <w:szCs w:val="22"/>
              </w:rPr>
            </w:pPr>
          </w:p>
        </w:tc>
      </w:tr>
      <w:tr w:rsidR="00745E02" w:rsidRPr="00616A78" w14:paraId="3684FC40" w14:textId="77777777" w:rsidTr="00080CC1">
        <w:trPr>
          <w:cantSplit/>
          <w:trHeight w:val="422"/>
        </w:trPr>
        <w:tc>
          <w:tcPr>
            <w:tcW w:w="535" w:type="dxa"/>
            <w:shd w:val="clear" w:color="auto" w:fill="auto"/>
          </w:tcPr>
          <w:p w14:paraId="6E221431" w14:textId="2BDF7B43" w:rsidR="00745E02" w:rsidRPr="00616A78" w:rsidRDefault="00745E02" w:rsidP="00745E02">
            <w:pPr>
              <w:rPr>
                <w:rFonts w:asciiTheme="majorHAnsi" w:hAnsiTheme="majorHAnsi"/>
                <w:sz w:val="22"/>
                <w:szCs w:val="22"/>
              </w:rPr>
            </w:pPr>
            <w:r w:rsidRPr="00616A78">
              <w:rPr>
                <w:rFonts w:asciiTheme="majorHAnsi" w:hAnsiTheme="majorHAnsi"/>
                <w:sz w:val="22"/>
                <w:szCs w:val="22"/>
              </w:rPr>
              <w:t>12</w:t>
            </w:r>
          </w:p>
        </w:tc>
        <w:tc>
          <w:tcPr>
            <w:tcW w:w="810" w:type="dxa"/>
            <w:shd w:val="clear" w:color="auto" w:fill="auto"/>
          </w:tcPr>
          <w:p w14:paraId="2C6D8E98" w14:textId="215EA121"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02041B30" w14:textId="7580E5F1" w:rsidR="00745E02" w:rsidRPr="00616A78" w:rsidRDefault="00745E02" w:rsidP="00745E02">
            <w:pPr>
              <w:rPr>
                <w:rFonts w:asciiTheme="majorHAnsi" w:hAnsiTheme="majorHAnsi"/>
                <w:sz w:val="22"/>
                <w:szCs w:val="22"/>
              </w:rPr>
            </w:pPr>
            <w:r w:rsidRPr="00616A78">
              <w:rPr>
                <w:rFonts w:asciiTheme="majorHAnsi" w:hAnsiTheme="majorHAnsi"/>
                <w:sz w:val="22"/>
                <w:szCs w:val="22"/>
              </w:rPr>
              <w:t>Multidisciplinary Consultation</w:t>
            </w:r>
          </w:p>
        </w:tc>
        <w:tc>
          <w:tcPr>
            <w:tcW w:w="2816" w:type="dxa"/>
            <w:shd w:val="clear" w:color="auto" w:fill="auto"/>
          </w:tcPr>
          <w:p w14:paraId="7293BC3A" w14:textId="59E3CCBA" w:rsidR="00745E02" w:rsidRPr="00616A78" w:rsidRDefault="00745E02" w:rsidP="00745E02">
            <w:pPr>
              <w:rPr>
                <w:rFonts w:asciiTheme="majorHAnsi" w:hAnsiTheme="majorHAnsi"/>
                <w:noProof/>
                <w:sz w:val="22"/>
                <w:szCs w:val="22"/>
              </w:rPr>
            </w:pPr>
            <w:proofErr w:type="spellStart"/>
            <w:r w:rsidRPr="00616A78">
              <w:rPr>
                <w:rFonts w:asciiTheme="majorHAnsi" w:hAnsiTheme="majorHAnsi"/>
                <w:sz w:val="22"/>
                <w:szCs w:val="22"/>
              </w:rPr>
              <w:t>Multidisciplinary_Consultation</w:t>
            </w:r>
            <w:proofErr w:type="spellEnd"/>
          </w:p>
        </w:tc>
        <w:tc>
          <w:tcPr>
            <w:tcW w:w="2165" w:type="dxa"/>
            <w:shd w:val="clear" w:color="auto" w:fill="auto"/>
          </w:tcPr>
          <w:p w14:paraId="28A8FB54" w14:textId="762D7F73" w:rsidR="00745E02" w:rsidRPr="00616A78" w:rsidRDefault="00745E02" w:rsidP="00745E02">
            <w:pPr>
              <w:rPr>
                <w:rFonts w:asciiTheme="majorHAnsi" w:hAnsiTheme="majorHAnsi"/>
                <w:sz w:val="22"/>
                <w:szCs w:val="22"/>
              </w:rPr>
            </w:pPr>
            <w:r w:rsidRPr="00616A78">
              <w:rPr>
                <w:rFonts w:asciiTheme="majorHAnsi" w:hAnsiTheme="majorHAnsi"/>
                <w:sz w:val="22"/>
                <w:szCs w:val="22"/>
              </w:rPr>
              <w:t>Did this case have a documented multidisciplinary consultation or was discussed or reported back to a multidisciplinary cancer conference (MCC)?</w:t>
            </w:r>
          </w:p>
        </w:tc>
        <w:tc>
          <w:tcPr>
            <w:tcW w:w="1407" w:type="dxa"/>
            <w:shd w:val="clear" w:color="auto" w:fill="auto"/>
          </w:tcPr>
          <w:p w14:paraId="75BE9277" w14:textId="57DC1E39" w:rsidR="00745E02" w:rsidRPr="00080CC1" w:rsidRDefault="00080CC1" w:rsidP="00080CC1">
            <w:pPr>
              <w:rPr>
                <w:rFonts w:asciiTheme="majorHAnsi" w:hAnsiTheme="majorHAnsi"/>
                <w:sz w:val="22"/>
                <w:szCs w:val="22"/>
              </w:rPr>
            </w:pPr>
            <w:r w:rsidRPr="00032454">
              <w:rPr>
                <w:rFonts w:asciiTheme="majorHAnsi" w:hAnsiTheme="majorHAnsi"/>
                <w:sz w:val="22"/>
                <w:szCs w:val="22"/>
              </w:rPr>
              <w:t>CHAR(3)</w:t>
            </w:r>
          </w:p>
        </w:tc>
        <w:tc>
          <w:tcPr>
            <w:tcW w:w="2520" w:type="dxa"/>
            <w:shd w:val="clear" w:color="auto" w:fill="auto"/>
          </w:tcPr>
          <w:p w14:paraId="7BD6FEDD" w14:textId="77777777" w:rsidR="00745E02" w:rsidRDefault="00745E02" w:rsidP="00745E02">
            <w:pPr>
              <w:rPr>
                <w:rFonts w:asciiTheme="majorHAnsi" w:hAnsiTheme="majorHAnsi"/>
                <w:sz w:val="22"/>
                <w:szCs w:val="22"/>
              </w:rPr>
            </w:pPr>
            <w:r w:rsidRPr="00616A78">
              <w:rPr>
                <w:rFonts w:asciiTheme="majorHAnsi" w:hAnsiTheme="majorHAnsi"/>
                <w:sz w:val="22"/>
                <w:szCs w:val="22"/>
              </w:rPr>
              <w:t>If provided, must be one of the options in the drop down</w:t>
            </w:r>
            <w:r w:rsidR="00080CC1">
              <w:rPr>
                <w:rFonts w:asciiTheme="majorHAnsi" w:hAnsiTheme="majorHAnsi"/>
                <w:sz w:val="22"/>
                <w:szCs w:val="22"/>
              </w:rPr>
              <w:t>:</w:t>
            </w:r>
          </w:p>
          <w:p w14:paraId="47E7A0EB" w14:textId="77777777" w:rsidR="00080CC1" w:rsidRPr="00616A78" w:rsidRDefault="00080CC1" w:rsidP="00080CC1">
            <w:pPr>
              <w:pStyle w:val="ListParagraph"/>
              <w:numPr>
                <w:ilvl w:val="0"/>
                <w:numId w:val="8"/>
              </w:numPr>
              <w:rPr>
                <w:rFonts w:asciiTheme="majorHAnsi" w:hAnsiTheme="majorHAnsi"/>
                <w:sz w:val="22"/>
                <w:szCs w:val="22"/>
              </w:rPr>
            </w:pPr>
            <w:r w:rsidRPr="00616A78">
              <w:rPr>
                <w:rFonts w:asciiTheme="majorHAnsi" w:hAnsiTheme="majorHAnsi"/>
                <w:sz w:val="22"/>
                <w:szCs w:val="22"/>
              </w:rPr>
              <w:t>Yes</w:t>
            </w:r>
          </w:p>
          <w:p w14:paraId="2B05CDFA" w14:textId="1C15248D" w:rsidR="00080CC1" w:rsidRPr="00080CC1" w:rsidRDefault="00080CC1" w:rsidP="00080CC1">
            <w:pPr>
              <w:pStyle w:val="ListParagraph"/>
              <w:numPr>
                <w:ilvl w:val="0"/>
                <w:numId w:val="8"/>
              </w:numPr>
              <w:rPr>
                <w:rFonts w:asciiTheme="majorHAnsi" w:hAnsiTheme="majorHAnsi"/>
              </w:rPr>
            </w:pPr>
            <w:r w:rsidRPr="00080CC1">
              <w:rPr>
                <w:rFonts w:asciiTheme="majorHAnsi" w:hAnsiTheme="majorHAnsi"/>
              </w:rPr>
              <w:t>No</w:t>
            </w:r>
          </w:p>
        </w:tc>
        <w:tc>
          <w:tcPr>
            <w:tcW w:w="1947" w:type="dxa"/>
            <w:shd w:val="clear" w:color="auto" w:fill="auto"/>
          </w:tcPr>
          <w:p w14:paraId="18BBB548" w14:textId="5DF58481" w:rsidR="00745E02" w:rsidRPr="00616A78" w:rsidRDefault="00745E02" w:rsidP="00745E02">
            <w:pPr>
              <w:rPr>
                <w:rFonts w:asciiTheme="majorHAnsi" w:hAnsiTheme="majorHAnsi"/>
                <w:sz w:val="22"/>
                <w:szCs w:val="22"/>
              </w:rPr>
            </w:pPr>
            <w:r w:rsidRPr="00616A78">
              <w:rPr>
                <w:rFonts w:asciiTheme="majorHAnsi" w:hAnsiTheme="majorHAnsi"/>
                <w:sz w:val="22"/>
                <w:szCs w:val="22"/>
              </w:rPr>
              <w:t>All</w:t>
            </w:r>
          </w:p>
        </w:tc>
        <w:tc>
          <w:tcPr>
            <w:tcW w:w="1595" w:type="dxa"/>
            <w:shd w:val="clear" w:color="auto" w:fill="auto"/>
          </w:tcPr>
          <w:p w14:paraId="74264D3D" w14:textId="04A3ABDD" w:rsidR="00745E02" w:rsidRPr="00616A78" w:rsidRDefault="00745E02" w:rsidP="00745E02">
            <w:pPr>
              <w:rPr>
                <w:rFonts w:asciiTheme="majorHAnsi" w:hAnsiTheme="majorHAnsi"/>
                <w:sz w:val="22"/>
                <w:szCs w:val="22"/>
              </w:rPr>
            </w:pPr>
            <w:r w:rsidRPr="00616A78">
              <w:rPr>
                <w:rFonts w:asciiTheme="majorHAnsi" w:hAnsiTheme="majorHAnsi"/>
                <w:sz w:val="22"/>
                <w:szCs w:val="22"/>
              </w:rPr>
              <w:t>Funding and quality assurance</w:t>
            </w:r>
          </w:p>
        </w:tc>
        <w:tc>
          <w:tcPr>
            <w:tcW w:w="2038" w:type="dxa"/>
            <w:shd w:val="clear" w:color="auto" w:fill="auto"/>
          </w:tcPr>
          <w:p w14:paraId="7C6E254D" w14:textId="422CD652" w:rsidR="00745E02" w:rsidRPr="00616A78" w:rsidRDefault="00745E02" w:rsidP="00745E02">
            <w:pPr>
              <w:rPr>
                <w:rFonts w:asciiTheme="majorHAnsi" w:hAnsiTheme="majorHAnsi"/>
                <w:sz w:val="22"/>
                <w:szCs w:val="22"/>
              </w:rPr>
            </w:pPr>
            <w:r w:rsidRPr="00616A78">
              <w:rPr>
                <w:rFonts w:asciiTheme="majorHAnsi" w:hAnsiTheme="majorHAnsi"/>
                <w:sz w:val="22"/>
                <w:szCs w:val="22"/>
              </w:rPr>
              <w:t>Yes</w:t>
            </w:r>
          </w:p>
        </w:tc>
        <w:tc>
          <w:tcPr>
            <w:tcW w:w="1435" w:type="dxa"/>
            <w:shd w:val="clear" w:color="auto" w:fill="auto"/>
          </w:tcPr>
          <w:p w14:paraId="2899FCD3" w14:textId="77777777" w:rsidR="00745E02" w:rsidRPr="00616A78" w:rsidRDefault="00745E02" w:rsidP="00745E02">
            <w:pPr>
              <w:rPr>
                <w:rFonts w:asciiTheme="majorHAnsi" w:hAnsiTheme="majorHAnsi"/>
                <w:sz w:val="22"/>
                <w:szCs w:val="22"/>
              </w:rPr>
            </w:pPr>
          </w:p>
        </w:tc>
      </w:tr>
      <w:tr w:rsidR="00745E02" w:rsidRPr="00616A78" w14:paraId="13C2EEF6" w14:textId="77777777" w:rsidTr="00080CC1">
        <w:trPr>
          <w:cantSplit/>
        </w:trPr>
        <w:tc>
          <w:tcPr>
            <w:tcW w:w="535" w:type="dxa"/>
            <w:shd w:val="clear" w:color="auto" w:fill="auto"/>
          </w:tcPr>
          <w:p w14:paraId="6DEC6962" w14:textId="01FC5222" w:rsidR="00745E02" w:rsidRPr="00616A78" w:rsidRDefault="00745E02" w:rsidP="00745E02">
            <w:pPr>
              <w:rPr>
                <w:rFonts w:asciiTheme="majorHAnsi" w:hAnsiTheme="majorHAnsi"/>
                <w:sz w:val="22"/>
                <w:szCs w:val="22"/>
              </w:rPr>
            </w:pPr>
            <w:r w:rsidRPr="00616A78">
              <w:rPr>
                <w:rFonts w:asciiTheme="majorHAnsi" w:hAnsiTheme="majorHAnsi"/>
                <w:sz w:val="22"/>
                <w:szCs w:val="22"/>
              </w:rPr>
              <w:lastRenderedPageBreak/>
              <w:t>13</w:t>
            </w:r>
          </w:p>
        </w:tc>
        <w:tc>
          <w:tcPr>
            <w:tcW w:w="810" w:type="dxa"/>
            <w:shd w:val="clear" w:color="auto" w:fill="auto"/>
          </w:tcPr>
          <w:p w14:paraId="2193CA77" w14:textId="4333E718"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3DCB066E" w14:textId="5F6641D6" w:rsidR="00745E02" w:rsidRPr="00616A78" w:rsidRDefault="00745E02" w:rsidP="00745E02">
            <w:pPr>
              <w:rPr>
                <w:rFonts w:asciiTheme="majorHAnsi" w:hAnsiTheme="majorHAnsi"/>
                <w:sz w:val="22"/>
                <w:szCs w:val="22"/>
              </w:rPr>
            </w:pPr>
            <w:r w:rsidRPr="00616A78">
              <w:rPr>
                <w:rFonts w:asciiTheme="majorHAnsi" w:hAnsiTheme="majorHAnsi"/>
                <w:sz w:val="22"/>
                <w:szCs w:val="22"/>
              </w:rPr>
              <w:t>Number of vertebra levels treated in procedure</w:t>
            </w:r>
          </w:p>
        </w:tc>
        <w:tc>
          <w:tcPr>
            <w:tcW w:w="2816" w:type="dxa"/>
            <w:shd w:val="clear" w:color="auto" w:fill="auto"/>
          </w:tcPr>
          <w:p w14:paraId="30C28394" w14:textId="7D99BB68" w:rsidR="00745E02" w:rsidRPr="00616A78" w:rsidRDefault="00745E02" w:rsidP="00745E02">
            <w:pPr>
              <w:rPr>
                <w:rFonts w:asciiTheme="majorHAnsi" w:hAnsiTheme="majorHAnsi"/>
                <w:noProof/>
                <w:sz w:val="22"/>
                <w:szCs w:val="22"/>
              </w:rPr>
            </w:pPr>
            <w:proofErr w:type="spellStart"/>
            <w:r w:rsidRPr="00616A78">
              <w:rPr>
                <w:rFonts w:asciiTheme="majorHAnsi" w:hAnsiTheme="majorHAnsi"/>
                <w:sz w:val="22"/>
                <w:szCs w:val="22"/>
              </w:rPr>
              <w:t>Vertebra_levels_treated</w:t>
            </w:r>
            <w:proofErr w:type="spellEnd"/>
          </w:p>
        </w:tc>
        <w:tc>
          <w:tcPr>
            <w:tcW w:w="2165" w:type="dxa"/>
            <w:shd w:val="clear" w:color="auto" w:fill="auto"/>
          </w:tcPr>
          <w:p w14:paraId="313E8189" w14:textId="65732C89" w:rsidR="00745E02" w:rsidRPr="00616A78" w:rsidRDefault="00745E02" w:rsidP="00745E02">
            <w:pPr>
              <w:rPr>
                <w:rFonts w:asciiTheme="majorHAnsi" w:hAnsiTheme="majorHAnsi"/>
                <w:sz w:val="22"/>
                <w:szCs w:val="22"/>
              </w:rPr>
            </w:pPr>
            <w:r w:rsidRPr="00616A78">
              <w:rPr>
                <w:rFonts w:asciiTheme="majorHAnsi" w:hAnsiTheme="majorHAnsi"/>
                <w:sz w:val="22"/>
                <w:szCs w:val="22"/>
              </w:rPr>
              <w:t>Select the number of vertebra levels that are treated in procedure</w:t>
            </w:r>
          </w:p>
        </w:tc>
        <w:tc>
          <w:tcPr>
            <w:tcW w:w="1407" w:type="dxa"/>
            <w:shd w:val="clear" w:color="auto" w:fill="auto"/>
          </w:tcPr>
          <w:p w14:paraId="45FC2429" w14:textId="1CC976B8" w:rsidR="00745E02" w:rsidRPr="00080CC1" w:rsidRDefault="00032454" w:rsidP="00080CC1">
            <w:pPr>
              <w:rPr>
                <w:rFonts w:asciiTheme="majorHAnsi" w:hAnsiTheme="majorHAnsi"/>
                <w:sz w:val="22"/>
                <w:szCs w:val="22"/>
              </w:rPr>
            </w:pPr>
            <w:r w:rsidRPr="00032454">
              <w:rPr>
                <w:rFonts w:asciiTheme="majorHAnsi" w:hAnsiTheme="majorHAnsi"/>
                <w:sz w:val="22"/>
                <w:szCs w:val="22"/>
              </w:rPr>
              <w:t>CHAR(50)</w:t>
            </w:r>
          </w:p>
        </w:tc>
        <w:tc>
          <w:tcPr>
            <w:tcW w:w="2520" w:type="dxa"/>
            <w:shd w:val="clear" w:color="auto" w:fill="auto"/>
          </w:tcPr>
          <w:p w14:paraId="746460BE" w14:textId="77777777" w:rsidR="00745E02" w:rsidRDefault="00745E02" w:rsidP="00745E02">
            <w:pPr>
              <w:rPr>
                <w:rFonts w:asciiTheme="majorHAnsi" w:hAnsiTheme="majorHAnsi"/>
                <w:sz w:val="22"/>
                <w:szCs w:val="22"/>
              </w:rPr>
            </w:pPr>
            <w:r w:rsidRPr="00616A78">
              <w:rPr>
                <w:rFonts w:asciiTheme="majorHAnsi" w:hAnsiTheme="majorHAnsi"/>
                <w:sz w:val="22"/>
                <w:szCs w:val="22"/>
              </w:rPr>
              <w:t>If provided, must be one of the options in the drop down</w:t>
            </w:r>
            <w:r w:rsidR="00080CC1">
              <w:rPr>
                <w:rFonts w:asciiTheme="majorHAnsi" w:hAnsiTheme="majorHAnsi"/>
                <w:sz w:val="22"/>
                <w:szCs w:val="22"/>
              </w:rPr>
              <w:t>:</w:t>
            </w:r>
          </w:p>
          <w:p w14:paraId="49E03D47" w14:textId="77777777" w:rsidR="00080CC1" w:rsidRPr="00616A78" w:rsidRDefault="00080CC1" w:rsidP="00080CC1">
            <w:pPr>
              <w:pStyle w:val="ListParagraph"/>
              <w:numPr>
                <w:ilvl w:val="0"/>
                <w:numId w:val="9"/>
              </w:numPr>
              <w:rPr>
                <w:rFonts w:asciiTheme="majorHAnsi" w:hAnsiTheme="majorHAnsi"/>
                <w:sz w:val="22"/>
                <w:szCs w:val="22"/>
              </w:rPr>
            </w:pPr>
            <w:r w:rsidRPr="00616A78">
              <w:rPr>
                <w:rFonts w:asciiTheme="majorHAnsi" w:hAnsiTheme="majorHAnsi"/>
                <w:sz w:val="22"/>
                <w:szCs w:val="22"/>
              </w:rPr>
              <w:t>1</w:t>
            </w:r>
          </w:p>
          <w:p w14:paraId="3A9BA822" w14:textId="77777777" w:rsidR="00080CC1" w:rsidRPr="00616A78" w:rsidRDefault="00080CC1" w:rsidP="00080CC1">
            <w:pPr>
              <w:pStyle w:val="ListParagraph"/>
              <w:numPr>
                <w:ilvl w:val="0"/>
                <w:numId w:val="9"/>
              </w:numPr>
              <w:rPr>
                <w:rFonts w:asciiTheme="majorHAnsi" w:hAnsiTheme="majorHAnsi"/>
                <w:sz w:val="22"/>
                <w:szCs w:val="22"/>
              </w:rPr>
            </w:pPr>
            <w:r w:rsidRPr="00616A78">
              <w:rPr>
                <w:rFonts w:asciiTheme="majorHAnsi" w:hAnsiTheme="majorHAnsi"/>
                <w:sz w:val="22"/>
                <w:szCs w:val="22"/>
              </w:rPr>
              <w:t>2</w:t>
            </w:r>
          </w:p>
          <w:p w14:paraId="008DE3F1" w14:textId="77777777" w:rsidR="00080CC1" w:rsidRPr="00616A78" w:rsidRDefault="00080CC1" w:rsidP="00080CC1">
            <w:pPr>
              <w:pStyle w:val="ListParagraph"/>
              <w:numPr>
                <w:ilvl w:val="0"/>
                <w:numId w:val="9"/>
              </w:numPr>
              <w:rPr>
                <w:rFonts w:asciiTheme="majorHAnsi" w:hAnsiTheme="majorHAnsi"/>
                <w:sz w:val="22"/>
                <w:szCs w:val="22"/>
              </w:rPr>
            </w:pPr>
            <w:r w:rsidRPr="00616A78">
              <w:rPr>
                <w:rFonts w:asciiTheme="majorHAnsi" w:hAnsiTheme="majorHAnsi"/>
                <w:sz w:val="22"/>
                <w:szCs w:val="22"/>
              </w:rPr>
              <w:t>3</w:t>
            </w:r>
          </w:p>
          <w:p w14:paraId="5E6E41E2" w14:textId="77777777" w:rsidR="00080CC1" w:rsidRPr="00616A78" w:rsidRDefault="00080CC1" w:rsidP="00080CC1">
            <w:pPr>
              <w:pStyle w:val="ListParagraph"/>
              <w:numPr>
                <w:ilvl w:val="0"/>
                <w:numId w:val="9"/>
              </w:numPr>
              <w:rPr>
                <w:rFonts w:asciiTheme="majorHAnsi" w:hAnsiTheme="majorHAnsi"/>
                <w:sz w:val="22"/>
                <w:szCs w:val="22"/>
              </w:rPr>
            </w:pPr>
            <w:r w:rsidRPr="00616A78">
              <w:rPr>
                <w:rFonts w:asciiTheme="majorHAnsi" w:hAnsiTheme="majorHAnsi"/>
                <w:sz w:val="22"/>
                <w:szCs w:val="22"/>
              </w:rPr>
              <w:t xml:space="preserve">4 </w:t>
            </w:r>
          </w:p>
          <w:p w14:paraId="46E250D2" w14:textId="77777777" w:rsidR="00080CC1" w:rsidRPr="00616A78" w:rsidRDefault="00080CC1" w:rsidP="00080CC1">
            <w:pPr>
              <w:pStyle w:val="ListParagraph"/>
              <w:numPr>
                <w:ilvl w:val="0"/>
                <w:numId w:val="9"/>
              </w:numPr>
              <w:rPr>
                <w:rFonts w:asciiTheme="majorHAnsi" w:hAnsiTheme="majorHAnsi"/>
                <w:sz w:val="22"/>
                <w:szCs w:val="22"/>
              </w:rPr>
            </w:pPr>
            <w:r w:rsidRPr="00616A78">
              <w:rPr>
                <w:rFonts w:asciiTheme="majorHAnsi" w:hAnsiTheme="majorHAnsi"/>
                <w:sz w:val="22"/>
                <w:szCs w:val="22"/>
              </w:rPr>
              <w:t>5</w:t>
            </w:r>
          </w:p>
          <w:p w14:paraId="734365CC" w14:textId="77777777" w:rsidR="00080CC1" w:rsidRPr="00616A78" w:rsidRDefault="00080CC1" w:rsidP="00080CC1">
            <w:pPr>
              <w:pStyle w:val="ListParagraph"/>
              <w:numPr>
                <w:ilvl w:val="0"/>
                <w:numId w:val="9"/>
              </w:numPr>
              <w:rPr>
                <w:rFonts w:asciiTheme="majorHAnsi" w:hAnsiTheme="majorHAnsi"/>
                <w:sz w:val="22"/>
                <w:szCs w:val="22"/>
              </w:rPr>
            </w:pPr>
            <w:r w:rsidRPr="00616A78">
              <w:rPr>
                <w:rFonts w:asciiTheme="majorHAnsi" w:hAnsiTheme="majorHAnsi"/>
                <w:sz w:val="22"/>
                <w:szCs w:val="22"/>
              </w:rPr>
              <w:t>6</w:t>
            </w:r>
          </w:p>
          <w:p w14:paraId="7BA53752" w14:textId="77777777" w:rsidR="00080CC1" w:rsidRPr="00616A78" w:rsidRDefault="00080CC1" w:rsidP="00080CC1">
            <w:pPr>
              <w:pStyle w:val="ListParagraph"/>
              <w:numPr>
                <w:ilvl w:val="0"/>
                <w:numId w:val="9"/>
              </w:numPr>
              <w:rPr>
                <w:rFonts w:asciiTheme="majorHAnsi" w:hAnsiTheme="majorHAnsi"/>
                <w:sz w:val="22"/>
                <w:szCs w:val="22"/>
              </w:rPr>
            </w:pPr>
            <w:r w:rsidRPr="00616A78">
              <w:rPr>
                <w:rFonts w:asciiTheme="majorHAnsi" w:hAnsiTheme="majorHAnsi"/>
                <w:sz w:val="22"/>
                <w:szCs w:val="22"/>
              </w:rPr>
              <w:t>7</w:t>
            </w:r>
          </w:p>
          <w:p w14:paraId="750405FE" w14:textId="0C483A81" w:rsidR="00080CC1" w:rsidRPr="00616A78" w:rsidRDefault="00080CC1" w:rsidP="00080CC1">
            <w:pPr>
              <w:rPr>
                <w:rFonts w:asciiTheme="majorHAnsi" w:hAnsiTheme="majorHAnsi"/>
                <w:sz w:val="22"/>
                <w:szCs w:val="22"/>
              </w:rPr>
            </w:pPr>
            <w:r w:rsidRPr="00616A78">
              <w:rPr>
                <w:rFonts w:asciiTheme="majorHAnsi" w:hAnsiTheme="majorHAnsi"/>
                <w:sz w:val="22"/>
                <w:szCs w:val="22"/>
              </w:rPr>
              <w:t>8 or more</w:t>
            </w:r>
          </w:p>
        </w:tc>
        <w:tc>
          <w:tcPr>
            <w:tcW w:w="1947" w:type="dxa"/>
            <w:shd w:val="clear" w:color="auto" w:fill="auto"/>
          </w:tcPr>
          <w:p w14:paraId="3666DDF4" w14:textId="2A7819B2" w:rsidR="00745E02" w:rsidRPr="00616A78" w:rsidRDefault="00745E02" w:rsidP="00745E02">
            <w:pPr>
              <w:rPr>
                <w:rFonts w:asciiTheme="majorHAnsi" w:hAnsiTheme="majorHAnsi"/>
                <w:sz w:val="22"/>
                <w:szCs w:val="22"/>
              </w:rPr>
            </w:pPr>
            <w:r w:rsidRPr="00616A78">
              <w:rPr>
                <w:rFonts w:asciiTheme="majorHAnsi" w:hAnsiTheme="majorHAnsi"/>
                <w:sz w:val="22"/>
                <w:szCs w:val="22"/>
              </w:rPr>
              <w:t>All</w:t>
            </w:r>
          </w:p>
        </w:tc>
        <w:tc>
          <w:tcPr>
            <w:tcW w:w="1595" w:type="dxa"/>
            <w:shd w:val="clear" w:color="auto" w:fill="auto"/>
          </w:tcPr>
          <w:p w14:paraId="235DBD13" w14:textId="1F32B865" w:rsidR="00745E02" w:rsidRPr="00616A78" w:rsidRDefault="00745E02" w:rsidP="00745E02">
            <w:pPr>
              <w:rPr>
                <w:rFonts w:asciiTheme="majorHAnsi" w:hAnsiTheme="majorHAnsi"/>
                <w:sz w:val="22"/>
                <w:szCs w:val="22"/>
              </w:rPr>
            </w:pPr>
            <w:r w:rsidRPr="00616A78">
              <w:rPr>
                <w:rFonts w:asciiTheme="majorHAnsi" w:hAnsiTheme="majorHAnsi"/>
                <w:sz w:val="22"/>
                <w:szCs w:val="22"/>
              </w:rPr>
              <w:t>Planning, potentially for funding by levels rather than by procedure</w:t>
            </w:r>
          </w:p>
        </w:tc>
        <w:tc>
          <w:tcPr>
            <w:tcW w:w="2038" w:type="dxa"/>
            <w:shd w:val="clear" w:color="auto" w:fill="auto"/>
          </w:tcPr>
          <w:p w14:paraId="5E2B36CD" w14:textId="29FE546C" w:rsidR="00745E02" w:rsidRPr="00616A78" w:rsidRDefault="00745E02" w:rsidP="00745E02">
            <w:pPr>
              <w:rPr>
                <w:rFonts w:asciiTheme="majorHAnsi" w:hAnsiTheme="majorHAnsi"/>
                <w:sz w:val="22"/>
                <w:szCs w:val="22"/>
              </w:rPr>
            </w:pPr>
            <w:r w:rsidRPr="00616A78">
              <w:rPr>
                <w:rFonts w:asciiTheme="majorHAnsi" w:hAnsiTheme="majorHAnsi"/>
                <w:sz w:val="22"/>
                <w:szCs w:val="22"/>
              </w:rPr>
              <w:t>Yes</w:t>
            </w:r>
          </w:p>
        </w:tc>
        <w:tc>
          <w:tcPr>
            <w:tcW w:w="1435" w:type="dxa"/>
            <w:shd w:val="clear" w:color="auto" w:fill="auto"/>
          </w:tcPr>
          <w:p w14:paraId="3AE23974" w14:textId="77777777" w:rsidR="00745E02" w:rsidRPr="00616A78" w:rsidRDefault="00745E02" w:rsidP="00745E02">
            <w:pPr>
              <w:rPr>
                <w:rFonts w:asciiTheme="majorHAnsi" w:hAnsiTheme="majorHAnsi"/>
                <w:sz w:val="22"/>
                <w:szCs w:val="22"/>
              </w:rPr>
            </w:pPr>
          </w:p>
        </w:tc>
      </w:tr>
      <w:tr w:rsidR="00745E02" w:rsidRPr="00616A78" w14:paraId="188CBC5F" w14:textId="77777777" w:rsidTr="00080CC1">
        <w:trPr>
          <w:cantSplit/>
        </w:trPr>
        <w:tc>
          <w:tcPr>
            <w:tcW w:w="535" w:type="dxa"/>
            <w:shd w:val="clear" w:color="auto" w:fill="auto"/>
          </w:tcPr>
          <w:p w14:paraId="192A8D51" w14:textId="2A46D3B7" w:rsidR="00745E02" w:rsidRPr="00616A78" w:rsidRDefault="00745E02" w:rsidP="00745E02">
            <w:pPr>
              <w:rPr>
                <w:rFonts w:asciiTheme="majorHAnsi" w:hAnsiTheme="majorHAnsi"/>
                <w:sz w:val="22"/>
                <w:szCs w:val="22"/>
              </w:rPr>
            </w:pPr>
            <w:r w:rsidRPr="00616A78">
              <w:rPr>
                <w:rFonts w:asciiTheme="majorHAnsi" w:hAnsiTheme="majorHAnsi"/>
                <w:sz w:val="22"/>
                <w:szCs w:val="22"/>
              </w:rPr>
              <w:t>14</w:t>
            </w:r>
          </w:p>
        </w:tc>
        <w:tc>
          <w:tcPr>
            <w:tcW w:w="810" w:type="dxa"/>
            <w:shd w:val="clear" w:color="auto" w:fill="auto"/>
          </w:tcPr>
          <w:p w14:paraId="107C26D5" w14:textId="4F27EA8F"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05EA7B05" w14:textId="746FB70C" w:rsidR="00745E02" w:rsidRPr="00616A78" w:rsidRDefault="00745E02" w:rsidP="00745E02">
            <w:pPr>
              <w:rPr>
                <w:rFonts w:asciiTheme="majorHAnsi" w:hAnsiTheme="majorHAnsi"/>
                <w:sz w:val="22"/>
                <w:szCs w:val="22"/>
              </w:rPr>
            </w:pPr>
            <w:r w:rsidRPr="00616A78">
              <w:rPr>
                <w:rFonts w:asciiTheme="majorHAnsi" w:hAnsiTheme="majorHAnsi"/>
                <w:sz w:val="22"/>
                <w:szCs w:val="22"/>
              </w:rPr>
              <w:t>Dates Affecting Readiness to Treat From Date – 1</w:t>
            </w:r>
            <w:r w:rsidRPr="00616A78">
              <w:rPr>
                <w:rFonts w:asciiTheme="majorHAnsi" w:hAnsiTheme="majorHAnsi"/>
                <w:sz w:val="22"/>
                <w:szCs w:val="22"/>
                <w:vertAlign w:val="superscript"/>
              </w:rPr>
              <w:t>st</w:t>
            </w:r>
            <w:r w:rsidRPr="00616A78">
              <w:rPr>
                <w:rFonts w:asciiTheme="majorHAnsi" w:hAnsiTheme="majorHAnsi"/>
                <w:sz w:val="22"/>
                <w:szCs w:val="22"/>
              </w:rPr>
              <w:t xml:space="preserve"> instance</w:t>
            </w:r>
          </w:p>
        </w:tc>
        <w:tc>
          <w:tcPr>
            <w:tcW w:w="2816" w:type="dxa"/>
            <w:shd w:val="clear" w:color="auto" w:fill="auto"/>
          </w:tcPr>
          <w:p w14:paraId="0F7E26CB" w14:textId="7CCE435D" w:rsidR="00745E02" w:rsidRPr="00616A78" w:rsidRDefault="00745E02" w:rsidP="00745E02">
            <w:pPr>
              <w:rPr>
                <w:rFonts w:asciiTheme="majorHAnsi" w:hAnsiTheme="majorHAnsi"/>
                <w:sz w:val="22"/>
                <w:szCs w:val="22"/>
              </w:rPr>
            </w:pPr>
            <w:r w:rsidRPr="00616A78">
              <w:rPr>
                <w:rFonts w:asciiTheme="majorHAnsi" w:hAnsiTheme="majorHAnsi"/>
                <w:sz w:val="22"/>
                <w:szCs w:val="22"/>
              </w:rPr>
              <w:t>DART_From_Date_1</w:t>
            </w:r>
          </w:p>
        </w:tc>
        <w:tc>
          <w:tcPr>
            <w:tcW w:w="2165" w:type="dxa"/>
            <w:shd w:val="clear" w:color="auto" w:fill="auto"/>
          </w:tcPr>
          <w:p w14:paraId="75A2E128" w14:textId="3C98CDF6" w:rsidR="00745E02" w:rsidRPr="00616A78" w:rsidRDefault="00745E02" w:rsidP="00745E02">
            <w:pPr>
              <w:rPr>
                <w:rFonts w:asciiTheme="majorHAnsi" w:hAnsiTheme="majorHAnsi"/>
                <w:sz w:val="22"/>
                <w:szCs w:val="22"/>
              </w:rPr>
            </w:pPr>
            <w:r w:rsidRPr="00616A78">
              <w:rPr>
                <w:rFonts w:asciiTheme="majorHAnsi" w:hAnsiTheme="majorHAnsi"/>
                <w:sz w:val="22"/>
                <w:szCs w:val="22"/>
              </w:rPr>
              <w:t>The beginning date (YYYYMMDD) of the first period of time when the patient is unavailable for the procedure due to patient-related reasons.</w:t>
            </w:r>
          </w:p>
        </w:tc>
        <w:tc>
          <w:tcPr>
            <w:tcW w:w="1407" w:type="dxa"/>
            <w:shd w:val="clear" w:color="auto" w:fill="auto"/>
          </w:tcPr>
          <w:p w14:paraId="04A4AA34" w14:textId="3BBE410C" w:rsidR="00745E02" w:rsidRPr="00616A78" w:rsidRDefault="00745E02" w:rsidP="00745E02">
            <w:pPr>
              <w:rPr>
                <w:rFonts w:asciiTheme="majorHAnsi" w:hAnsiTheme="majorHAnsi"/>
                <w:sz w:val="22"/>
                <w:szCs w:val="22"/>
              </w:rPr>
            </w:pPr>
            <w:r w:rsidRPr="00616A78">
              <w:rPr>
                <w:rFonts w:asciiTheme="majorHAnsi" w:hAnsiTheme="majorHAnsi"/>
                <w:sz w:val="22"/>
                <w:szCs w:val="22"/>
              </w:rPr>
              <w:t>CHAR(8) YYYYMMDD</w:t>
            </w:r>
          </w:p>
        </w:tc>
        <w:tc>
          <w:tcPr>
            <w:tcW w:w="2520" w:type="dxa"/>
            <w:shd w:val="clear" w:color="auto" w:fill="auto"/>
          </w:tcPr>
          <w:p w14:paraId="47407B28"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Valid date</w:t>
            </w:r>
          </w:p>
          <w:p w14:paraId="3C224B4E" w14:textId="0FC17C95" w:rsidR="00745E02" w:rsidRPr="00616A78" w:rsidRDefault="00745E02" w:rsidP="00745E02">
            <w:pPr>
              <w:rPr>
                <w:rFonts w:asciiTheme="majorHAnsi" w:hAnsiTheme="majorHAnsi"/>
                <w:sz w:val="22"/>
                <w:szCs w:val="22"/>
              </w:rPr>
            </w:pPr>
            <w:r w:rsidRPr="00616A78">
              <w:rPr>
                <w:rFonts w:asciiTheme="majorHAnsi" w:hAnsiTheme="majorHAnsi"/>
                <w:sz w:val="22"/>
                <w:szCs w:val="22"/>
              </w:rPr>
              <w:t>Must be on or after date of date of consultation</w:t>
            </w:r>
            <w:r>
              <w:rPr>
                <w:rFonts w:asciiTheme="majorHAnsi" w:hAnsiTheme="majorHAnsi"/>
                <w:sz w:val="22"/>
                <w:szCs w:val="22"/>
              </w:rPr>
              <w:t xml:space="preserve"> and before date of procedure</w:t>
            </w:r>
          </w:p>
        </w:tc>
        <w:tc>
          <w:tcPr>
            <w:tcW w:w="1947" w:type="dxa"/>
            <w:shd w:val="clear" w:color="auto" w:fill="auto"/>
          </w:tcPr>
          <w:p w14:paraId="0AAFD4F1" w14:textId="486590A0" w:rsidR="00745E02" w:rsidRPr="00616A78" w:rsidRDefault="00745E02" w:rsidP="00745E02">
            <w:pPr>
              <w:rPr>
                <w:rFonts w:asciiTheme="majorHAnsi" w:hAnsiTheme="majorHAnsi"/>
                <w:sz w:val="22"/>
                <w:szCs w:val="22"/>
              </w:rPr>
            </w:pPr>
            <w:r w:rsidRPr="00616A78">
              <w:rPr>
                <w:rFonts w:asciiTheme="majorHAnsi" w:hAnsiTheme="majorHAnsi"/>
                <w:sz w:val="22"/>
                <w:szCs w:val="22"/>
              </w:rPr>
              <w:t>Only procedures where there were DARTs. Up to 3 DARTs are allowed per procedure.</w:t>
            </w:r>
          </w:p>
        </w:tc>
        <w:tc>
          <w:tcPr>
            <w:tcW w:w="1595" w:type="dxa"/>
            <w:shd w:val="clear" w:color="auto" w:fill="auto"/>
          </w:tcPr>
          <w:p w14:paraId="1688E0B8" w14:textId="4A6C3E59"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2038" w:type="dxa"/>
            <w:shd w:val="clear" w:color="auto" w:fill="auto"/>
          </w:tcPr>
          <w:p w14:paraId="1C21AB0B" w14:textId="35A0BE57" w:rsidR="00745E02" w:rsidRPr="00616A78" w:rsidRDefault="00745E02" w:rsidP="00745E02">
            <w:pPr>
              <w:rPr>
                <w:rFonts w:asciiTheme="majorHAnsi" w:hAnsiTheme="majorHAnsi"/>
                <w:sz w:val="22"/>
                <w:szCs w:val="22"/>
              </w:rPr>
            </w:pPr>
            <w:r w:rsidRPr="00616A78">
              <w:rPr>
                <w:rFonts w:asciiTheme="majorHAnsi" w:hAnsiTheme="majorHAnsi"/>
                <w:sz w:val="22"/>
                <w:szCs w:val="22"/>
              </w:rPr>
              <w:t>No</w:t>
            </w:r>
          </w:p>
        </w:tc>
        <w:tc>
          <w:tcPr>
            <w:tcW w:w="1435" w:type="dxa"/>
            <w:shd w:val="clear" w:color="auto" w:fill="auto"/>
          </w:tcPr>
          <w:p w14:paraId="52AB8150" w14:textId="77777777" w:rsidR="00745E02" w:rsidRPr="00616A78" w:rsidRDefault="00745E02" w:rsidP="00745E02">
            <w:pPr>
              <w:rPr>
                <w:rFonts w:asciiTheme="majorHAnsi" w:hAnsiTheme="majorHAnsi"/>
                <w:sz w:val="22"/>
                <w:szCs w:val="22"/>
              </w:rPr>
            </w:pPr>
          </w:p>
        </w:tc>
      </w:tr>
      <w:tr w:rsidR="00745E02" w:rsidRPr="00616A78" w14:paraId="616F3D3C" w14:textId="77777777" w:rsidTr="00080CC1">
        <w:trPr>
          <w:cantSplit/>
        </w:trPr>
        <w:tc>
          <w:tcPr>
            <w:tcW w:w="535" w:type="dxa"/>
            <w:shd w:val="clear" w:color="auto" w:fill="auto"/>
          </w:tcPr>
          <w:p w14:paraId="4EAB48AE" w14:textId="7A34EA9E" w:rsidR="00745E02" w:rsidRPr="00616A78" w:rsidRDefault="00745E02" w:rsidP="00745E02">
            <w:pPr>
              <w:rPr>
                <w:rFonts w:asciiTheme="majorHAnsi" w:hAnsiTheme="majorHAnsi"/>
                <w:sz w:val="22"/>
                <w:szCs w:val="22"/>
              </w:rPr>
            </w:pPr>
            <w:r w:rsidRPr="00616A78">
              <w:rPr>
                <w:rFonts w:asciiTheme="majorHAnsi" w:hAnsiTheme="majorHAnsi"/>
                <w:sz w:val="22"/>
                <w:szCs w:val="22"/>
              </w:rPr>
              <w:t>15</w:t>
            </w:r>
          </w:p>
        </w:tc>
        <w:tc>
          <w:tcPr>
            <w:tcW w:w="810" w:type="dxa"/>
            <w:shd w:val="clear" w:color="auto" w:fill="auto"/>
          </w:tcPr>
          <w:p w14:paraId="1C101859" w14:textId="44B4145A"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3082DFB5" w14:textId="32514C49" w:rsidR="00745E02" w:rsidRPr="00616A78" w:rsidRDefault="00745E02" w:rsidP="00745E02">
            <w:pPr>
              <w:rPr>
                <w:rFonts w:asciiTheme="majorHAnsi" w:hAnsiTheme="majorHAnsi"/>
                <w:sz w:val="22"/>
                <w:szCs w:val="22"/>
              </w:rPr>
            </w:pPr>
            <w:r w:rsidRPr="00616A78">
              <w:rPr>
                <w:rFonts w:asciiTheme="majorHAnsi" w:hAnsiTheme="majorHAnsi"/>
                <w:sz w:val="22"/>
                <w:szCs w:val="22"/>
              </w:rPr>
              <w:t>Dates Affecting Readiness to Treat To Date – 1</w:t>
            </w:r>
            <w:r w:rsidRPr="00616A78">
              <w:rPr>
                <w:rFonts w:asciiTheme="majorHAnsi" w:hAnsiTheme="majorHAnsi"/>
                <w:sz w:val="22"/>
                <w:szCs w:val="22"/>
                <w:vertAlign w:val="superscript"/>
              </w:rPr>
              <w:t>st</w:t>
            </w:r>
            <w:r w:rsidRPr="00616A78">
              <w:rPr>
                <w:rFonts w:asciiTheme="majorHAnsi" w:hAnsiTheme="majorHAnsi"/>
                <w:sz w:val="22"/>
                <w:szCs w:val="22"/>
              </w:rPr>
              <w:t xml:space="preserve"> instance</w:t>
            </w:r>
          </w:p>
        </w:tc>
        <w:tc>
          <w:tcPr>
            <w:tcW w:w="2816" w:type="dxa"/>
            <w:shd w:val="clear" w:color="auto" w:fill="auto"/>
          </w:tcPr>
          <w:p w14:paraId="27CCE046" w14:textId="73DC9E29" w:rsidR="00745E02" w:rsidRPr="00616A78" w:rsidRDefault="00745E02" w:rsidP="00745E02">
            <w:pPr>
              <w:rPr>
                <w:rFonts w:asciiTheme="majorHAnsi" w:hAnsiTheme="majorHAnsi"/>
                <w:sz w:val="22"/>
                <w:szCs w:val="22"/>
              </w:rPr>
            </w:pPr>
            <w:r w:rsidRPr="00616A78">
              <w:rPr>
                <w:rFonts w:asciiTheme="majorHAnsi" w:hAnsiTheme="majorHAnsi"/>
                <w:sz w:val="22"/>
                <w:szCs w:val="22"/>
              </w:rPr>
              <w:t>DART_To_Date_1</w:t>
            </w:r>
          </w:p>
        </w:tc>
        <w:tc>
          <w:tcPr>
            <w:tcW w:w="2165" w:type="dxa"/>
            <w:shd w:val="clear" w:color="auto" w:fill="auto"/>
          </w:tcPr>
          <w:p w14:paraId="79C495C6" w14:textId="3B096E63" w:rsidR="00745E02" w:rsidRPr="00616A78" w:rsidRDefault="00745E02" w:rsidP="00745E02">
            <w:pPr>
              <w:rPr>
                <w:rFonts w:asciiTheme="majorHAnsi" w:hAnsiTheme="majorHAnsi"/>
                <w:sz w:val="22"/>
                <w:szCs w:val="22"/>
              </w:rPr>
            </w:pPr>
            <w:r w:rsidRPr="00616A78">
              <w:rPr>
                <w:rFonts w:asciiTheme="majorHAnsi" w:hAnsiTheme="majorHAnsi"/>
                <w:sz w:val="22"/>
                <w:szCs w:val="22"/>
              </w:rPr>
              <w:t>The end date (YYYYMMDD) of the first period of time when the patient is unavailable for the procedure due to patient-related reasons.</w:t>
            </w:r>
          </w:p>
        </w:tc>
        <w:tc>
          <w:tcPr>
            <w:tcW w:w="1407" w:type="dxa"/>
            <w:shd w:val="clear" w:color="auto" w:fill="auto"/>
          </w:tcPr>
          <w:p w14:paraId="05B2BD8D" w14:textId="163B7F78" w:rsidR="00745E02" w:rsidRPr="00616A78" w:rsidRDefault="00745E02" w:rsidP="00745E02">
            <w:pPr>
              <w:rPr>
                <w:rFonts w:asciiTheme="majorHAnsi" w:hAnsiTheme="majorHAnsi"/>
                <w:sz w:val="22"/>
                <w:szCs w:val="22"/>
              </w:rPr>
            </w:pPr>
            <w:r w:rsidRPr="00616A78">
              <w:rPr>
                <w:rFonts w:asciiTheme="majorHAnsi" w:hAnsiTheme="majorHAnsi"/>
                <w:sz w:val="22"/>
                <w:szCs w:val="22"/>
              </w:rPr>
              <w:t>CHAR(8) YYYYMMDD</w:t>
            </w:r>
          </w:p>
        </w:tc>
        <w:tc>
          <w:tcPr>
            <w:tcW w:w="2520" w:type="dxa"/>
            <w:shd w:val="clear" w:color="auto" w:fill="auto"/>
          </w:tcPr>
          <w:p w14:paraId="0395CA48"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Valid date</w:t>
            </w:r>
          </w:p>
          <w:p w14:paraId="351E7E00" w14:textId="2889A6D3" w:rsidR="00745E02" w:rsidRPr="00616A78" w:rsidRDefault="00745E02" w:rsidP="00745E02">
            <w:pPr>
              <w:rPr>
                <w:rFonts w:asciiTheme="majorHAnsi" w:hAnsiTheme="majorHAnsi"/>
                <w:sz w:val="22"/>
                <w:szCs w:val="22"/>
              </w:rPr>
            </w:pPr>
            <w:r w:rsidRPr="00616A78">
              <w:rPr>
                <w:rFonts w:asciiTheme="majorHAnsi" w:hAnsiTheme="majorHAnsi"/>
                <w:sz w:val="22"/>
                <w:szCs w:val="22"/>
              </w:rPr>
              <w:t>Must be on or after date of date of consultation</w:t>
            </w:r>
            <w:r>
              <w:rPr>
                <w:rFonts w:asciiTheme="majorHAnsi" w:hAnsiTheme="majorHAnsi"/>
                <w:sz w:val="22"/>
                <w:szCs w:val="22"/>
              </w:rPr>
              <w:t xml:space="preserve"> and before date of procedure, and after DART From Date</w:t>
            </w:r>
          </w:p>
        </w:tc>
        <w:tc>
          <w:tcPr>
            <w:tcW w:w="1947" w:type="dxa"/>
            <w:shd w:val="clear" w:color="auto" w:fill="auto"/>
          </w:tcPr>
          <w:p w14:paraId="6DD48D2E" w14:textId="329E35A5" w:rsidR="00745E02" w:rsidRPr="00616A78" w:rsidRDefault="00745E02" w:rsidP="00745E02">
            <w:pPr>
              <w:rPr>
                <w:rFonts w:asciiTheme="majorHAnsi" w:hAnsiTheme="majorHAnsi"/>
                <w:sz w:val="22"/>
                <w:szCs w:val="22"/>
              </w:rPr>
            </w:pPr>
            <w:r w:rsidRPr="00616A78">
              <w:rPr>
                <w:rFonts w:asciiTheme="majorHAnsi" w:hAnsiTheme="majorHAnsi"/>
                <w:sz w:val="22"/>
                <w:szCs w:val="22"/>
              </w:rPr>
              <w:t>Only procedures where there were DARTs. Up to 3 DARTs are allowed per procedure.</w:t>
            </w:r>
          </w:p>
        </w:tc>
        <w:tc>
          <w:tcPr>
            <w:tcW w:w="1595" w:type="dxa"/>
            <w:shd w:val="clear" w:color="auto" w:fill="auto"/>
          </w:tcPr>
          <w:p w14:paraId="0E390CFC" w14:textId="100FF5F4"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2038" w:type="dxa"/>
            <w:shd w:val="clear" w:color="auto" w:fill="auto"/>
          </w:tcPr>
          <w:p w14:paraId="3DB3C8FC" w14:textId="15253C38" w:rsidR="00745E02" w:rsidRPr="00616A78" w:rsidRDefault="00745E02" w:rsidP="00745E02">
            <w:pPr>
              <w:rPr>
                <w:rFonts w:asciiTheme="majorHAnsi" w:hAnsiTheme="majorHAnsi"/>
                <w:sz w:val="22"/>
                <w:szCs w:val="22"/>
              </w:rPr>
            </w:pPr>
            <w:r w:rsidRPr="00616A78">
              <w:rPr>
                <w:rFonts w:asciiTheme="majorHAnsi" w:hAnsiTheme="majorHAnsi"/>
                <w:sz w:val="22"/>
                <w:szCs w:val="22"/>
              </w:rPr>
              <w:t>Yes if DART_From_Date_1 is not null</w:t>
            </w:r>
          </w:p>
        </w:tc>
        <w:tc>
          <w:tcPr>
            <w:tcW w:w="1435" w:type="dxa"/>
            <w:shd w:val="clear" w:color="auto" w:fill="auto"/>
          </w:tcPr>
          <w:p w14:paraId="3532302F" w14:textId="77777777" w:rsidR="00745E02" w:rsidRPr="00616A78" w:rsidRDefault="00745E02" w:rsidP="00745E02">
            <w:pPr>
              <w:rPr>
                <w:rFonts w:asciiTheme="majorHAnsi" w:hAnsiTheme="majorHAnsi"/>
                <w:sz w:val="22"/>
                <w:szCs w:val="22"/>
              </w:rPr>
            </w:pPr>
          </w:p>
        </w:tc>
      </w:tr>
      <w:tr w:rsidR="00745E02" w:rsidRPr="00616A78" w14:paraId="64083785" w14:textId="77777777" w:rsidTr="00080CC1">
        <w:trPr>
          <w:cantSplit/>
        </w:trPr>
        <w:tc>
          <w:tcPr>
            <w:tcW w:w="535" w:type="dxa"/>
            <w:shd w:val="clear" w:color="auto" w:fill="auto"/>
          </w:tcPr>
          <w:p w14:paraId="2F028424" w14:textId="5B19B91E" w:rsidR="00745E02" w:rsidRPr="00616A78" w:rsidRDefault="00745E02" w:rsidP="00745E02">
            <w:pPr>
              <w:rPr>
                <w:rFonts w:asciiTheme="majorHAnsi" w:hAnsiTheme="majorHAnsi"/>
                <w:sz w:val="22"/>
                <w:szCs w:val="22"/>
              </w:rPr>
            </w:pPr>
            <w:r w:rsidRPr="00616A78">
              <w:rPr>
                <w:rFonts w:asciiTheme="majorHAnsi" w:hAnsiTheme="majorHAnsi"/>
                <w:sz w:val="22"/>
                <w:szCs w:val="22"/>
              </w:rPr>
              <w:lastRenderedPageBreak/>
              <w:t>16</w:t>
            </w:r>
          </w:p>
        </w:tc>
        <w:tc>
          <w:tcPr>
            <w:tcW w:w="810" w:type="dxa"/>
            <w:shd w:val="clear" w:color="auto" w:fill="auto"/>
          </w:tcPr>
          <w:p w14:paraId="0E942416" w14:textId="2CACAACC"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64390CA6" w14:textId="6729049C" w:rsidR="00745E02" w:rsidRPr="00616A78" w:rsidRDefault="00745E02" w:rsidP="00745E02">
            <w:pPr>
              <w:rPr>
                <w:rFonts w:asciiTheme="majorHAnsi" w:hAnsiTheme="majorHAnsi"/>
                <w:sz w:val="22"/>
                <w:szCs w:val="22"/>
              </w:rPr>
            </w:pPr>
            <w:r w:rsidRPr="00616A78">
              <w:rPr>
                <w:rFonts w:asciiTheme="majorHAnsi" w:hAnsiTheme="majorHAnsi"/>
                <w:sz w:val="22"/>
                <w:szCs w:val="22"/>
              </w:rPr>
              <w:t>Dates Affecting Readiness to Treat Reason for 1</w:t>
            </w:r>
            <w:r w:rsidRPr="00616A78">
              <w:rPr>
                <w:rFonts w:asciiTheme="majorHAnsi" w:hAnsiTheme="majorHAnsi"/>
                <w:sz w:val="22"/>
                <w:szCs w:val="22"/>
                <w:vertAlign w:val="superscript"/>
              </w:rPr>
              <w:t>st</w:t>
            </w:r>
            <w:r w:rsidRPr="00616A78">
              <w:rPr>
                <w:rFonts w:asciiTheme="majorHAnsi" w:hAnsiTheme="majorHAnsi"/>
                <w:sz w:val="22"/>
                <w:szCs w:val="22"/>
              </w:rPr>
              <w:t xml:space="preserve"> instance</w:t>
            </w:r>
          </w:p>
        </w:tc>
        <w:tc>
          <w:tcPr>
            <w:tcW w:w="2816" w:type="dxa"/>
            <w:shd w:val="clear" w:color="auto" w:fill="auto"/>
          </w:tcPr>
          <w:p w14:paraId="7BA72008" w14:textId="7F1FA0C4" w:rsidR="00745E02" w:rsidRPr="00616A78" w:rsidRDefault="00745E02" w:rsidP="00745E02">
            <w:pPr>
              <w:rPr>
                <w:rFonts w:asciiTheme="majorHAnsi" w:hAnsiTheme="majorHAnsi"/>
                <w:sz w:val="22"/>
                <w:szCs w:val="22"/>
              </w:rPr>
            </w:pPr>
            <w:r w:rsidRPr="00616A78">
              <w:rPr>
                <w:rFonts w:asciiTheme="majorHAnsi" w:hAnsiTheme="majorHAnsi"/>
                <w:sz w:val="22"/>
                <w:szCs w:val="22"/>
              </w:rPr>
              <w:t>DART_Reason_1</w:t>
            </w:r>
          </w:p>
        </w:tc>
        <w:tc>
          <w:tcPr>
            <w:tcW w:w="2165" w:type="dxa"/>
            <w:shd w:val="clear" w:color="auto" w:fill="auto"/>
          </w:tcPr>
          <w:p w14:paraId="5584CA0B" w14:textId="73E860BC" w:rsidR="00745E02" w:rsidRPr="00616A78" w:rsidRDefault="00745E02" w:rsidP="00745E02">
            <w:pPr>
              <w:rPr>
                <w:rFonts w:asciiTheme="majorHAnsi" w:hAnsiTheme="majorHAnsi"/>
                <w:sz w:val="22"/>
                <w:szCs w:val="22"/>
              </w:rPr>
            </w:pPr>
            <w:r w:rsidRPr="00616A78">
              <w:rPr>
                <w:rFonts w:asciiTheme="majorHAnsi" w:hAnsiTheme="majorHAnsi"/>
                <w:sz w:val="22"/>
                <w:szCs w:val="22"/>
              </w:rPr>
              <w:t>The reason the patient is unavailable for the procedure for the first DART.</w:t>
            </w:r>
          </w:p>
        </w:tc>
        <w:tc>
          <w:tcPr>
            <w:tcW w:w="1407" w:type="dxa"/>
            <w:shd w:val="clear" w:color="auto" w:fill="auto"/>
          </w:tcPr>
          <w:p w14:paraId="6247DAA4" w14:textId="4E595E3A" w:rsidR="00745E02" w:rsidRPr="00080CC1" w:rsidRDefault="00032454" w:rsidP="00032454">
            <w:pPr>
              <w:rPr>
                <w:rFonts w:asciiTheme="majorHAnsi" w:hAnsiTheme="majorHAnsi"/>
                <w:sz w:val="22"/>
                <w:szCs w:val="22"/>
              </w:rPr>
            </w:pPr>
            <w:r w:rsidRPr="00032454">
              <w:rPr>
                <w:rFonts w:asciiTheme="majorHAnsi" w:hAnsiTheme="majorHAnsi"/>
                <w:sz w:val="22"/>
                <w:szCs w:val="22"/>
              </w:rPr>
              <w:t>CHAR(</w:t>
            </w:r>
            <w:r w:rsidRPr="00032454">
              <w:rPr>
                <w:rFonts w:asciiTheme="majorHAnsi" w:hAnsiTheme="majorHAnsi"/>
                <w:sz w:val="22"/>
                <w:szCs w:val="22"/>
              </w:rPr>
              <w:t>8</w:t>
            </w:r>
            <w:r w:rsidRPr="00032454">
              <w:rPr>
                <w:rFonts w:asciiTheme="majorHAnsi" w:hAnsiTheme="majorHAnsi"/>
                <w:sz w:val="22"/>
                <w:szCs w:val="22"/>
              </w:rPr>
              <w:t>0)</w:t>
            </w:r>
          </w:p>
        </w:tc>
        <w:tc>
          <w:tcPr>
            <w:tcW w:w="2520" w:type="dxa"/>
            <w:shd w:val="clear" w:color="auto" w:fill="auto"/>
          </w:tcPr>
          <w:p w14:paraId="1B561130" w14:textId="77777777" w:rsidR="00745E02" w:rsidRDefault="00745E02" w:rsidP="00745E02">
            <w:pPr>
              <w:rPr>
                <w:rFonts w:asciiTheme="majorHAnsi" w:hAnsiTheme="majorHAnsi"/>
                <w:sz w:val="22"/>
                <w:szCs w:val="22"/>
              </w:rPr>
            </w:pPr>
            <w:r w:rsidRPr="00616A78">
              <w:rPr>
                <w:rFonts w:asciiTheme="majorHAnsi" w:hAnsiTheme="majorHAnsi"/>
                <w:sz w:val="22"/>
                <w:szCs w:val="22"/>
              </w:rPr>
              <w:t>If provided, must be one of the options in the drop down</w:t>
            </w:r>
            <w:r w:rsidR="00080CC1">
              <w:rPr>
                <w:rFonts w:asciiTheme="majorHAnsi" w:hAnsiTheme="majorHAnsi"/>
                <w:sz w:val="22"/>
                <w:szCs w:val="22"/>
              </w:rPr>
              <w:t>:</w:t>
            </w:r>
          </w:p>
          <w:p w14:paraId="19BD5D81" w14:textId="77777777" w:rsidR="00080CC1" w:rsidRPr="00616A78" w:rsidRDefault="00080CC1" w:rsidP="00080CC1">
            <w:pPr>
              <w:pStyle w:val="ListParagraph"/>
              <w:numPr>
                <w:ilvl w:val="0"/>
                <w:numId w:val="10"/>
              </w:numPr>
              <w:ind w:left="376"/>
              <w:rPr>
                <w:rFonts w:asciiTheme="majorHAnsi" w:hAnsiTheme="majorHAnsi"/>
                <w:sz w:val="22"/>
                <w:szCs w:val="22"/>
              </w:rPr>
            </w:pPr>
            <w:r w:rsidRPr="00616A78">
              <w:rPr>
                <w:rFonts w:asciiTheme="majorHAnsi" w:hAnsiTheme="majorHAnsi"/>
                <w:sz w:val="22"/>
                <w:szCs w:val="22"/>
              </w:rPr>
              <w:t xml:space="preserve">Inability to Contact the Patient </w:t>
            </w:r>
          </w:p>
          <w:p w14:paraId="10B8DD2E" w14:textId="77777777" w:rsidR="00080CC1" w:rsidRPr="00616A78" w:rsidRDefault="00080CC1" w:rsidP="00080CC1">
            <w:pPr>
              <w:pStyle w:val="ListParagraph"/>
              <w:numPr>
                <w:ilvl w:val="0"/>
                <w:numId w:val="10"/>
              </w:numPr>
              <w:ind w:left="376"/>
              <w:rPr>
                <w:rFonts w:asciiTheme="majorHAnsi" w:hAnsiTheme="majorHAnsi"/>
                <w:sz w:val="22"/>
                <w:szCs w:val="22"/>
              </w:rPr>
            </w:pPr>
            <w:r w:rsidRPr="00616A78">
              <w:rPr>
                <w:rFonts w:asciiTheme="majorHAnsi" w:hAnsiTheme="majorHAnsi"/>
                <w:sz w:val="22"/>
                <w:szCs w:val="22"/>
              </w:rPr>
              <w:t xml:space="preserve">Change in Medical Status </w:t>
            </w:r>
          </w:p>
          <w:p w14:paraId="1F09F3D9" w14:textId="77777777" w:rsidR="00080CC1" w:rsidRPr="00616A78" w:rsidRDefault="00080CC1" w:rsidP="00080CC1">
            <w:pPr>
              <w:pStyle w:val="ListParagraph"/>
              <w:numPr>
                <w:ilvl w:val="0"/>
                <w:numId w:val="10"/>
              </w:numPr>
              <w:ind w:left="376"/>
              <w:rPr>
                <w:rFonts w:asciiTheme="majorHAnsi" w:hAnsiTheme="majorHAnsi"/>
                <w:sz w:val="22"/>
                <w:szCs w:val="22"/>
              </w:rPr>
            </w:pPr>
            <w:r w:rsidRPr="00616A78">
              <w:rPr>
                <w:rFonts w:asciiTheme="majorHAnsi" w:hAnsiTheme="majorHAnsi"/>
                <w:sz w:val="22"/>
                <w:szCs w:val="22"/>
              </w:rPr>
              <w:t xml:space="preserve">Missed Procedure/No Show </w:t>
            </w:r>
          </w:p>
          <w:p w14:paraId="5BDC7FE8" w14:textId="77777777" w:rsidR="00080CC1" w:rsidRPr="00616A78" w:rsidRDefault="00080CC1" w:rsidP="00080CC1">
            <w:pPr>
              <w:pStyle w:val="ListParagraph"/>
              <w:numPr>
                <w:ilvl w:val="0"/>
                <w:numId w:val="10"/>
              </w:numPr>
              <w:ind w:left="376"/>
              <w:rPr>
                <w:rFonts w:asciiTheme="majorHAnsi" w:hAnsiTheme="majorHAnsi"/>
                <w:sz w:val="22"/>
                <w:szCs w:val="22"/>
              </w:rPr>
            </w:pPr>
            <w:r w:rsidRPr="00616A78">
              <w:rPr>
                <w:rFonts w:asciiTheme="majorHAnsi" w:hAnsiTheme="majorHAnsi"/>
                <w:sz w:val="22"/>
                <w:szCs w:val="22"/>
              </w:rPr>
              <w:t xml:space="preserve">Pre-Procedure Instructions Not Followed </w:t>
            </w:r>
          </w:p>
          <w:p w14:paraId="3523CA56" w14:textId="77777777" w:rsidR="00080CC1" w:rsidRPr="00616A78" w:rsidRDefault="00080CC1" w:rsidP="00080CC1">
            <w:pPr>
              <w:pStyle w:val="ListParagraph"/>
              <w:numPr>
                <w:ilvl w:val="0"/>
                <w:numId w:val="10"/>
              </w:numPr>
              <w:ind w:left="376"/>
              <w:rPr>
                <w:rFonts w:asciiTheme="majorHAnsi" w:hAnsiTheme="majorHAnsi"/>
                <w:sz w:val="22"/>
                <w:szCs w:val="22"/>
              </w:rPr>
            </w:pPr>
            <w:r w:rsidRPr="00616A78">
              <w:rPr>
                <w:rFonts w:asciiTheme="majorHAnsi" w:hAnsiTheme="majorHAnsi"/>
                <w:sz w:val="22"/>
                <w:szCs w:val="22"/>
              </w:rPr>
              <w:t>Patient treatment related timed event, please specify</w:t>
            </w:r>
          </w:p>
          <w:p w14:paraId="799BACD3" w14:textId="39162407" w:rsidR="00080CC1" w:rsidRPr="00080CC1" w:rsidRDefault="00080CC1" w:rsidP="00080CC1">
            <w:pPr>
              <w:pStyle w:val="ListParagraph"/>
              <w:numPr>
                <w:ilvl w:val="0"/>
                <w:numId w:val="10"/>
              </w:numPr>
              <w:ind w:left="376"/>
              <w:rPr>
                <w:rFonts w:asciiTheme="majorHAnsi" w:hAnsiTheme="majorHAnsi"/>
              </w:rPr>
            </w:pPr>
            <w:r w:rsidRPr="00080CC1">
              <w:rPr>
                <w:rFonts w:asciiTheme="majorHAnsi" w:hAnsiTheme="majorHAnsi"/>
                <w:sz w:val="22"/>
                <w:szCs w:val="22"/>
              </w:rPr>
              <w:t>Patient Chooses to Defer</w:t>
            </w:r>
          </w:p>
        </w:tc>
        <w:tc>
          <w:tcPr>
            <w:tcW w:w="1947" w:type="dxa"/>
            <w:shd w:val="clear" w:color="auto" w:fill="auto"/>
          </w:tcPr>
          <w:p w14:paraId="64422664" w14:textId="7872AA8B" w:rsidR="00745E02" w:rsidRPr="00616A78" w:rsidRDefault="00745E02" w:rsidP="00745E02">
            <w:pPr>
              <w:rPr>
                <w:rFonts w:asciiTheme="majorHAnsi" w:hAnsiTheme="majorHAnsi"/>
                <w:sz w:val="22"/>
                <w:szCs w:val="22"/>
              </w:rPr>
            </w:pPr>
            <w:r w:rsidRPr="00616A78">
              <w:rPr>
                <w:rFonts w:asciiTheme="majorHAnsi" w:hAnsiTheme="majorHAnsi"/>
                <w:sz w:val="22"/>
                <w:szCs w:val="22"/>
              </w:rPr>
              <w:t>Rows where DART_From_Date_1 and DART_To_Date_1 are entered</w:t>
            </w:r>
          </w:p>
        </w:tc>
        <w:tc>
          <w:tcPr>
            <w:tcW w:w="1595" w:type="dxa"/>
            <w:shd w:val="clear" w:color="auto" w:fill="auto"/>
          </w:tcPr>
          <w:p w14:paraId="58C7C163" w14:textId="7528055A"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2038" w:type="dxa"/>
            <w:shd w:val="clear" w:color="auto" w:fill="auto"/>
          </w:tcPr>
          <w:p w14:paraId="0252E4DC" w14:textId="226349AD" w:rsidR="00745E02" w:rsidRPr="00616A78" w:rsidRDefault="00745E02" w:rsidP="00745E02">
            <w:pPr>
              <w:rPr>
                <w:rFonts w:asciiTheme="majorHAnsi" w:hAnsiTheme="majorHAnsi"/>
                <w:sz w:val="22"/>
                <w:szCs w:val="22"/>
              </w:rPr>
            </w:pPr>
            <w:r w:rsidRPr="00616A78">
              <w:rPr>
                <w:rFonts w:asciiTheme="majorHAnsi" w:hAnsiTheme="majorHAnsi"/>
                <w:sz w:val="22"/>
                <w:szCs w:val="22"/>
              </w:rPr>
              <w:t>Yes if DART_From_Date_1 and DART_To_Date_1 are entered</w:t>
            </w:r>
          </w:p>
        </w:tc>
        <w:tc>
          <w:tcPr>
            <w:tcW w:w="1435" w:type="dxa"/>
            <w:shd w:val="clear" w:color="auto" w:fill="auto"/>
          </w:tcPr>
          <w:p w14:paraId="412282FF" w14:textId="77777777" w:rsidR="00745E02" w:rsidRPr="00616A78" w:rsidRDefault="00745E02" w:rsidP="00745E02">
            <w:pPr>
              <w:rPr>
                <w:rFonts w:asciiTheme="majorHAnsi" w:hAnsiTheme="majorHAnsi"/>
                <w:sz w:val="22"/>
                <w:szCs w:val="22"/>
              </w:rPr>
            </w:pPr>
          </w:p>
        </w:tc>
      </w:tr>
      <w:tr w:rsidR="00745E02" w:rsidRPr="00616A78" w14:paraId="29ABC0BE" w14:textId="77777777" w:rsidTr="00080CC1">
        <w:trPr>
          <w:cantSplit/>
        </w:trPr>
        <w:tc>
          <w:tcPr>
            <w:tcW w:w="535" w:type="dxa"/>
            <w:shd w:val="clear" w:color="auto" w:fill="auto"/>
          </w:tcPr>
          <w:p w14:paraId="2CCB52EF" w14:textId="4FDE2EFC" w:rsidR="00745E02" w:rsidRPr="00616A78" w:rsidRDefault="00745E02" w:rsidP="00745E02">
            <w:pPr>
              <w:rPr>
                <w:rFonts w:asciiTheme="majorHAnsi" w:hAnsiTheme="majorHAnsi"/>
                <w:sz w:val="22"/>
                <w:szCs w:val="22"/>
              </w:rPr>
            </w:pPr>
            <w:r w:rsidRPr="00616A78">
              <w:rPr>
                <w:rFonts w:asciiTheme="majorHAnsi" w:hAnsiTheme="majorHAnsi"/>
                <w:sz w:val="22"/>
                <w:szCs w:val="22"/>
              </w:rPr>
              <w:t>17</w:t>
            </w:r>
          </w:p>
        </w:tc>
        <w:tc>
          <w:tcPr>
            <w:tcW w:w="810" w:type="dxa"/>
            <w:shd w:val="clear" w:color="auto" w:fill="auto"/>
          </w:tcPr>
          <w:p w14:paraId="0F39568C" w14:textId="4BC4D94A"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25B9E36C" w14:textId="2198CA73" w:rsidR="00745E02" w:rsidRPr="00616A78" w:rsidRDefault="00745E02" w:rsidP="00745E02">
            <w:pPr>
              <w:rPr>
                <w:rFonts w:asciiTheme="majorHAnsi" w:hAnsiTheme="majorHAnsi"/>
                <w:sz w:val="22"/>
                <w:szCs w:val="22"/>
              </w:rPr>
            </w:pPr>
            <w:r w:rsidRPr="00616A78">
              <w:rPr>
                <w:rFonts w:asciiTheme="majorHAnsi" w:hAnsiTheme="majorHAnsi"/>
                <w:sz w:val="22"/>
                <w:szCs w:val="22"/>
              </w:rPr>
              <w:t>DART Timed Event Reason for 1</w:t>
            </w:r>
            <w:r w:rsidRPr="00616A78">
              <w:rPr>
                <w:rFonts w:asciiTheme="majorHAnsi" w:hAnsiTheme="majorHAnsi"/>
                <w:sz w:val="22"/>
                <w:szCs w:val="22"/>
                <w:vertAlign w:val="superscript"/>
              </w:rPr>
              <w:t>st</w:t>
            </w:r>
            <w:r w:rsidRPr="00616A78">
              <w:rPr>
                <w:rFonts w:asciiTheme="majorHAnsi" w:hAnsiTheme="majorHAnsi"/>
                <w:sz w:val="22"/>
                <w:szCs w:val="22"/>
              </w:rPr>
              <w:t xml:space="preserve"> instance</w:t>
            </w:r>
          </w:p>
        </w:tc>
        <w:tc>
          <w:tcPr>
            <w:tcW w:w="2816" w:type="dxa"/>
            <w:shd w:val="clear" w:color="auto" w:fill="auto"/>
          </w:tcPr>
          <w:p w14:paraId="6756604D" w14:textId="7D9B5F09" w:rsidR="00745E02" w:rsidRPr="00616A78" w:rsidRDefault="00745E02" w:rsidP="00745E02">
            <w:pPr>
              <w:rPr>
                <w:rFonts w:asciiTheme="majorHAnsi" w:hAnsiTheme="majorHAnsi"/>
                <w:sz w:val="22"/>
                <w:szCs w:val="22"/>
              </w:rPr>
            </w:pPr>
            <w:r w:rsidRPr="00616A78">
              <w:rPr>
                <w:rFonts w:asciiTheme="majorHAnsi" w:hAnsiTheme="majorHAnsi"/>
                <w:sz w:val="22"/>
                <w:szCs w:val="22"/>
              </w:rPr>
              <w:t>DART_Timed_Event_1</w:t>
            </w:r>
          </w:p>
        </w:tc>
        <w:tc>
          <w:tcPr>
            <w:tcW w:w="2165" w:type="dxa"/>
            <w:shd w:val="clear" w:color="auto" w:fill="auto"/>
          </w:tcPr>
          <w:p w14:paraId="77B96168" w14:textId="1987AEEE" w:rsidR="00745E02" w:rsidRPr="00616A78" w:rsidRDefault="00745E02" w:rsidP="00745E02">
            <w:pPr>
              <w:rPr>
                <w:rFonts w:asciiTheme="majorHAnsi" w:hAnsiTheme="majorHAnsi"/>
                <w:sz w:val="22"/>
                <w:szCs w:val="22"/>
              </w:rPr>
            </w:pPr>
            <w:r w:rsidRPr="00616A78">
              <w:rPr>
                <w:rFonts w:asciiTheme="majorHAnsi" w:hAnsiTheme="majorHAnsi"/>
                <w:sz w:val="22"/>
                <w:szCs w:val="22"/>
              </w:rPr>
              <w:t>If ‘Patient treatment related timed event</w:t>
            </w:r>
            <w:r>
              <w:rPr>
                <w:rFonts w:asciiTheme="majorHAnsi" w:hAnsiTheme="majorHAnsi"/>
                <w:sz w:val="22"/>
                <w:szCs w:val="22"/>
              </w:rPr>
              <w:t>, please specify</w:t>
            </w:r>
            <w:r w:rsidRPr="00616A78">
              <w:rPr>
                <w:rFonts w:asciiTheme="majorHAnsi" w:hAnsiTheme="majorHAnsi"/>
                <w:sz w:val="22"/>
                <w:szCs w:val="22"/>
              </w:rPr>
              <w:t>’ is selected for DART_Reason_1, the reason for the timed event should be indicated.</w:t>
            </w:r>
          </w:p>
        </w:tc>
        <w:tc>
          <w:tcPr>
            <w:tcW w:w="1407" w:type="dxa"/>
            <w:shd w:val="clear" w:color="auto" w:fill="auto"/>
          </w:tcPr>
          <w:p w14:paraId="1DDAC127" w14:textId="077C0EE5" w:rsidR="00745E02" w:rsidRPr="00080CC1" w:rsidRDefault="00032454" w:rsidP="00032454">
            <w:pPr>
              <w:rPr>
                <w:rFonts w:asciiTheme="majorHAnsi" w:hAnsiTheme="majorHAnsi"/>
                <w:sz w:val="22"/>
                <w:szCs w:val="22"/>
              </w:rPr>
            </w:pPr>
            <w:r w:rsidRPr="00032454">
              <w:rPr>
                <w:rFonts w:asciiTheme="majorHAnsi" w:hAnsiTheme="majorHAnsi"/>
                <w:sz w:val="22"/>
                <w:szCs w:val="22"/>
              </w:rPr>
              <w:t>CHAR(</w:t>
            </w:r>
            <w:r>
              <w:rPr>
                <w:rFonts w:asciiTheme="majorHAnsi" w:hAnsiTheme="majorHAnsi"/>
                <w:sz w:val="22"/>
                <w:szCs w:val="22"/>
              </w:rPr>
              <w:t>8</w:t>
            </w:r>
            <w:r w:rsidRPr="00032454">
              <w:rPr>
                <w:rFonts w:asciiTheme="majorHAnsi" w:hAnsiTheme="majorHAnsi"/>
                <w:sz w:val="22"/>
                <w:szCs w:val="22"/>
              </w:rPr>
              <w:t>0)</w:t>
            </w:r>
          </w:p>
        </w:tc>
        <w:tc>
          <w:tcPr>
            <w:tcW w:w="2520" w:type="dxa"/>
            <w:shd w:val="clear" w:color="auto" w:fill="auto"/>
          </w:tcPr>
          <w:p w14:paraId="49B3CB16" w14:textId="77777777" w:rsidR="00745E02" w:rsidRDefault="00745E02" w:rsidP="00745E02">
            <w:pPr>
              <w:rPr>
                <w:rFonts w:asciiTheme="majorHAnsi" w:hAnsiTheme="majorHAnsi"/>
                <w:sz w:val="22"/>
                <w:szCs w:val="22"/>
              </w:rPr>
            </w:pPr>
            <w:r w:rsidRPr="00616A78">
              <w:rPr>
                <w:rFonts w:asciiTheme="majorHAnsi" w:hAnsiTheme="majorHAnsi"/>
                <w:sz w:val="22"/>
                <w:szCs w:val="22"/>
              </w:rPr>
              <w:t>If provided, must be one of the options in drop down menu</w:t>
            </w:r>
            <w:r w:rsidR="00080CC1">
              <w:rPr>
                <w:rFonts w:asciiTheme="majorHAnsi" w:hAnsiTheme="majorHAnsi"/>
                <w:sz w:val="22"/>
                <w:szCs w:val="22"/>
              </w:rPr>
              <w:t>:</w:t>
            </w:r>
          </w:p>
          <w:p w14:paraId="65FBEC44" w14:textId="77777777" w:rsidR="00080CC1" w:rsidRPr="00616A78" w:rsidRDefault="00080CC1" w:rsidP="00080CC1">
            <w:pPr>
              <w:pStyle w:val="ListParagraph"/>
              <w:numPr>
                <w:ilvl w:val="0"/>
                <w:numId w:val="12"/>
              </w:numPr>
              <w:ind w:left="339"/>
              <w:rPr>
                <w:rFonts w:asciiTheme="majorHAnsi" w:hAnsiTheme="majorHAnsi"/>
                <w:sz w:val="22"/>
                <w:szCs w:val="22"/>
              </w:rPr>
            </w:pPr>
            <w:r w:rsidRPr="00616A78">
              <w:rPr>
                <w:rFonts w:asciiTheme="majorHAnsi" w:hAnsiTheme="majorHAnsi"/>
                <w:sz w:val="22"/>
                <w:szCs w:val="22"/>
              </w:rPr>
              <w:t>Neo-adjuvant chemotherapy</w:t>
            </w:r>
          </w:p>
          <w:p w14:paraId="0CA3C712" w14:textId="77777777" w:rsidR="00080CC1" w:rsidRPr="00616A78" w:rsidRDefault="00080CC1" w:rsidP="00080CC1">
            <w:pPr>
              <w:pStyle w:val="ListParagraph"/>
              <w:numPr>
                <w:ilvl w:val="0"/>
                <w:numId w:val="12"/>
              </w:numPr>
              <w:ind w:left="339"/>
              <w:rPr>
                <w:rFonts w:asciiTheme="majorHAnsi" w:hAnsiTheme="majorHAnsi"/>
                <w:sz w:val="22"/>
                <w:szCs w:val="22"/>
              </w:rPr>
            </w:pPr>
            <w:r w:rsidRPr="00616A78">
              <w:rPr>
                <w:rFonts w:asciiTheme="majorHAnsi" w:hAnsiTheme="majorHAnsi"/>
                <w:sz w:val="22"/>
                <w:szCs w:val="22"/>
              </w:rPr>
              <w:t>Neo-adjuvant radiation therapy</w:t>
            </w:r>
          </w:p>
          <w:p w14:paraId="0218B344" w14:textId="77777777" w:rsidR="00080CC1" w:rsidRPr="00616A78" w:rsidRDefault="00080CC1" w:rsidP="00080CC1">
            <w:pPr>
              <w:pStyle w:val="ListParagraph"/>
              <w:numPr>
                <w:ilvl w:val="0"/>
                <w:numId w:val="12"/>
              </w:numPr>
              <w:ind w:left="339"/>
              <w:rPr>
                <w:rFonts w:asciiTheme="majorHAnsi" w:hAnsiTheme="majorHAnsi"/>
                <w:sz w:val="22"/>
                <w:szCs w:val="22"/>
              </w:rPr>
            </w:pPr>
            <w:r w:rsidRPr="00616A78">
              <w:rPr>
                <w:rFonts w:asciiTheme="majorHAnsi" w:hAnsiTheme="majorHAnsi"/>
                <w:sz w:val="22"/>
                <w:szCs w:val="22"/>
              </w:rPr>
              <w:t>Tumour Ablation</w:t>
            </w:r>
          </w:p>
          <w:p w14:paraId="6C30BE12" w14:textId="08A1F440" w:rsidR="00080CC1" w:rsidRPr="00080CC1" w:rsidRDefault="00080CC1" w:rsidP="00080CC1">
            <w:pPr>
              <w:pStyle w:val="ListParagraph"/>
              <w:numPr>
                <w:ilvl w:val="0"/>
                <w:numId w:val="12"/>
              </w:numPr>
              <w:ind w:left="339"/>
              <w:rPr>
                <w:rFonts w:asciiTheme="majorHAnsi" w:hAnsiTheme="majorHAnsi"/>
              </w:rPr>
            </w:pPr>
            <w:r w:rsidRPr="00080CC1">
              <w:rPr>
                <w:rFonts w:asciiTheme="majorHAnsi" w:hAnsiTheme="majorHAnsi"/>
                <w:sz w:val="22"/>
                <w:szCs w:val="22"/>
              </w:rPr>
              <w:t>Other, please specify</w:t>
            </w:r>
          </w:p>
        </w:tc>
        <w:tc>
          <w:tcPr>
            <w:tcW w:w="1947" w:type="dxa"/>
            <w:shd w:val="clear" w:color="auto" w:fill="auto"/>
          </w:tcPr>
          <w:p w14:paraId="24F8AEA1" w14:textId="22DDA701" w:rsidR="00745E02" w:rsidRPr="00616A78" w:rsidRDefault="00745E02" w:rsidP="00745E02">
            <w:pPr>
              <w:rPr>
                <w:rFonts w:asciiTheme="majorHAnsi" w:hAnsiTheme="majorHAnsi"/>
                <w:sz w:val="22"/>
                <w:szCs w:val="22"/>
              </w:rPr>
            </w:pPr>
            <w:r w:rsidRPr="00616A78">
              <w:rPr>
                <w:rFonts w:asciiTheme="majorHAnsi" w:hAnsiTheme="majorHAnsi"/>
                <w:sz w:val="22"/>
                <w:szCs w:val="22"/>
              </w:rPr>
              <w:t>Rows where DART_Reason_1 = ‘Patient treatment related timed event’</w:t>
            </w:r>
          </w:p>
        </w:tc>
        <w:tc>
          <w:tcPr>
            <w:tcW w:w="1595" w:type="dxa"/>
            <w:shd w:val="clear" w:color="auto" w:fill="auto"/>
          </w:tcPr>
          <w:p w14:paraId="73501427" w14:textId="588CB230"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2038" w:type="dxa"/>
            <w:shd w:val="clear" w:color="auto" w:fill="auto"/>
          </w:tcPr>
          <w:p w14:paraId="622208D0" w14:textId="3D241CCA" w:rsidR="00745E02" w:rsidRPr="00616A78" w:rsidRDefault="00745E02" w:rsidP="00745E02">
            <w:pPr>
              <w:rPr>
                <w:rFonts w:asciiTheme="majorHAnsi" w:hAnsiTheme="majorHAnsi"/>
                <w:sz w:val="22"/>
                <w:szCs w:val="22"/>
              </w:rPr>
            </w:pPr>
            <w:r w:rsidRPr="00616A78">
              <w:rPr>
                <w:rFonts w:asciiTheme="majorHAnsi" w:hAnsiTheme="majorHAnsi"/>
                <w:sz w:val="22"/>
                <w:szCs w:val="22"/>
              </w:rPr>
              <w:t>Yes, if DART_Reason_1 = ‘Patient treatment related timed event’</w:t>
            </w:r>
          </w:p>
        </w:tc>
        <w:tc>
          <w:tcPr>
            <w:tcW w:w="1435" w:type="dxa"/>
            <w:shd w:val="clear" w:color="auto" w:fill="auto"/>
          </w:tcPr>
          <w:p w14:paraId="4EB8FC16" w14:textId="77777777" w:rsidR="00745E02" w:rsidRPr="00616A78" w:rsidRDefault="00745E02" w:rsidP="00745E02">
            <w:pPr>
              <w:rPr>
                <w:rFonts w:asciiTheme="majorHAnsi" w:hAnsiTheme="majorHAnsi"/>
                <w:sz w:val="22"/>
                <w:szCs w:val="22"/>
              </w:rPr>
            </w:pPr>
          </w:p>
        </w:tc>
      </w:tr>
      <w:tr w:rsidR="00745E02" w:rsidRPr="00616A78" w14:paraId="7325E3BE" w14:textId="77777777" w:rsidTr="00080CC1">
        <w:trPr>
          <w:cantSplit/>
        </w:trPr>
        <w:tc>
          <w:tcPr>
            <w:tcW w:w="535" w:type="dxa"/>
            <w:shd w:val="clear" w:color="auto" w:fill="auto"/>
          </w:tcPr>
          <w:p w14:paraId="6D931683" w14:textId="1182E79B" w:rsidR="00745E02" w:rsidRPr="00616A78" w:rsidRDefault="00745E02" w:rsidP="00745E02">
            <w:pPr>
              <w:rPr>
                <w:rFonts w:asciiTheme="majorHAnsi" w:hAnsiTheme="majorHAnsi"/>
                <w:sz w:val="22"/>
                <w:szCs w:val="22"/>
              </w:rPr>
            </w:pPr>
            <w:r w:rsidRPr="00616A78">
              <w:rPr>
                <w:rFonts w:asciiTheme="majorHAnsi" w:hAnsiTheme="majorHAnsi"/>
                <w:sz w:val="22"/>
                <w:szCs w:val="22"/>
              </w:rPr>
              <w:t>18</w:t>
            </w:r>
          </w:p>
        </w:tc>
        <w:tc>
          <w:tcPr>
            <w:tcW w:w="810" w:type="dxa"/>
            <w:shd w:val="clear" w:color="auto" w:fill="auto"/>
          </w:tcPr>
          <w:p w14:paraId="3ED3802C" w14:textId="3A40D03D"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52E8F711" w14:textId="175B39FB" w:rsidR="00745E02" w:rsidRPr="00616A78" w:rsidRDefault="00745E02" w:rsidP="00745E02">
            <w:pPr>
              <w:rPr>
                <w:rFonts w:asciiTheme="majorHAnsi" w:hAnsiTheme="majorHAnsi"/>
                <w:sz w:val="22"/>
                <w:szCs w:val="22"/>
              </w:rPr>
            </w:pPr>
            <w:r w:rsidRPr="00616A78">
              <w:rPr>
                <w:rFonts w:asciiTheme="majorHAnsi" w:hAnsiTheme="majorHAnsi"/>
                <w:sz w:val="22"/>
                <w:szCs w:val="22"/>
              </w:rPr>
              <w:t>DART Timed Event Other Reason for 1</w:t>
            </w:r>
            <w:r w:rsidRPr="00616A78">
              <w:rPr>
                <w:rFonts w:asciiTheme="majorHAnsi" w:hAnsiTheme="majorHAnsi"/>
                <w:sz w:val="22"/>
                <w:szCs w:val="22"/>
                <w:vertAlign w:val="superscript"/>
              </w:rPr>
              <w:t>st</w:t>
            </w:r>
            <w:r w:rsidRPr="00616A78">
              <w:rPr>
                <w:rFonts w:asciiTheme="majorHAnsi" w:hAnsiTheme="majorHAnsi"/>
                <w:sz w:val="22"/>
                <w:szCs w:val="22"/>
              </w:rPr>
              <w:t xml:space="preserve"> instance</w:t>
            </w:r>
          </w:p>
        </w:tc>
        <w:tc>
          <w:tcPr>
            <w:tcW w:w="2816" w:type="dxa"/>
            <w:shd w:val="clear" w:color="auto" w:fill="auto"/>
          </w:tcPr>
          <w:p w14:paraId="4E5B3445" w14:textId="21CC12D9" w:rsidR="00745E02" w:rsidRPr="00616A78" w:rsidRDefault="00745E02" w:rsidP="00745E02">
            <w:pPr>
              <w:rPr>
                <w:rFonts w:asciiTheme="majorHAnsi" w:hAnsiTheme="majorHAnsi"/>
                <w:sz w:val="22"/>
                <w:szCs w:val="22"/>
              </w:rPr>
            </w:pPr>
            <w:r w:rsidRPr="00616A78">
              <w:rPr>
                <w:rFonts w:asciiTheme="majorHAnsi" w:hAnsiTheme="majorHAnsi"/>
                <w:sz w:val="22"/>
                <w:szCs w:val="22"/>
              </w:rPr>
              <w:t>DART_Timed_Event_Other_1</w:t>
            </w:r>
          </w:p>
        </w:tc>
        <w:tc>
          <w:tcPr>
            <w:tcW w:w="2165" w:type="dxa"/>
            <w:shd w:val="clear" w:color="auto" w:fill="auto"/>
          </w:tcPr>
          <w:p w14:paraId="1BF126E4" w14:textId="447E4625" w:rsidR="00745E02" w:rsidRPr="00616A78" w:rsidRDefault="00745E02" w:rsidP="00745E02">
            <w:pPr>
              <w:rPr>
                <w:rFonts w:asciiTheme="majorHAnsi" w:hAnsiTheme="majorHAnsi"/>
                <w:sz w:val="22"/>
                <w:szCs w:val="22"/>
              </w:rPr>
            </w:pPr>
            <w:r w:rsidRPr="00616A78">
              <w:rPr>
                <w:rFonts w:asciiTheme="majorHAnsi" w:hAnsiTheme="majorHAnsi"/>
                <w:sz w:val="22"/>
                <w:szCs w:val="22"/>
              </w:rPr>
              <w:t>If ‘Other, please specify’ is selected for DART_Timed_Event_1, the details for the other reason should be provided.</w:t>
            </w:r>
          </w:p>
        </w:tc>
        <w:tc>
          <w:tcPr>
            <w:tcW w:w="1407" w:type="dxa"/>
            <w:shd w:val="clear" w:color="auto" w:fill="auto"/>
          </w:tcPr>
          <w:p w14:paraId="0D6DBAEB" w14:textId="7AC04A5A" w:rsidR="00745E02" w:rsidRPr="00616A78" w:rsidRDefault="00745E02" w:rsidP="00745E02">
            <w:pPr>
              <w:pStyle w:val="ListParagraph"/>
              <w:ind w:left="0"/>
              <w:rPr>
                <w:rFonts w:asciiTheme="majorHAnsi" w:hAnsiTheme="majorHAnsi"/>
                <w:sz w:val="22"/>
                <w:szCs w:val="22"/>
              </w:rPr>
            </w:pPr>
            <w:r w:rsidRPr="00616A78">
              <w:rPr>
                <w:rFonts w:asciiTheme="majorHAnsi" w:hAnsiTheme="majorHAnsi"/>
                <w:sz w:val="22"/>
                <w:szCs w:val="22"/>
              </w:rPr>
              <w:t>CHAR(80)</w:t>
            </w:r>
          </w:p>
        </w:tc>
        <w:tc>
          <w:tcPr>
            <w:tcW w:w="2520" w:type="dxa"/>
            <w:shd w:val="clear" w:color="auto" w:fill="auto"/>
          </w:tcPr>
          <w:p w14:paraId="45A884CA" w14:textId="786A00EE" w:rsidR="00745E02" w:rsidRPr="00616A78" w:rsidRDefault="00745E02" w:rsidP="00745E02">
            <w:pPr>
              <w:rPr>
                <w:rFonts w:asciiTheme="majorHAnsi" w:hAnsiTheme="majorHAnsi"/>
                <w:sz w:val="22"/>
                <w:szCs w:val="22"/>
              </w:rPr>
            </w:pPr>
            <w:r w:rsidRPr="00616A78">
              <w:rPr>
                <w:rFonts w:asciiTheme="majorHAnsi" w:hAnsiTheme="majorHAnsi"/>
                <w:sz w:val="22"/>
                <w:szCs w:val="22"/>
              </w:rPr>
              <w:t>Free text</w:t>
            </w:r>
          </w:p>
        </w:tc>
        <w:tc>
          <w:tcPr>
            <w:tcW w:w="1947" w:type="dxa"/>
            <w:shd w:val="clear" w:color="auto" w:fill="auto"/>
          </w:tcPr>
          <w:p w14:paraId="6CFB14CB" w14:textId="59403268" w:rsidR="00745E02" w:rsidRPr="00616A78" w:rsidRDefault="00745E02" w:rsidP="00745E02">
            <w:pPr>
              <w:rPr>
                <w:rFonts w:asciiTheme="majorHAnsi" w:hAnsiTheme="majorHAnsi"/>
                <w:sz w:val="22"/>
                <w:szCs w:val="22"/>
              </w:rPr>
            </w:pPr>
            <w:r w:rsidRPr="00616A78">
              <w:rPr>
                <w:rFonts w:asciiTheme="majorHAnsi" w:hAnsiTheme="majorHAnsi"/>
                <w:sz w:val="22"/>
                <w:szCs w:val="22"/>
              </w:rPr>
              <w:t>Rows where DART_Timed_Event_1 = ‘Other, please specify’</w:t>
            </w:r>
          </w:p>
        </w:tc>
        <w:tc>
          <w:tcPr>
            <w:tcW w:w="1595" w:type="dxa"/>
            <w:shd w:val="clear" w:color="auto" w:fill="auto"/>
          </w:tcPr>
          <w:p w14:paraId="7759A0A9" w14:textId="5904F8C3"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2038" w:type="dxa"/>
            <w:shd w:val="clear" w:color="auto" w:fill="auto"/>
          </w:tcPr>
          <w:p w14:paraId="44756968" w14:textId="36FCD25B" w:rsidR="00745E02" w:rsidRPr="00616A78" w:rsidRDefault="00745E02" w:rsidP="00745E02">
            <w:pPr>
              <w:rPr>
                <w:rFonts w:asciiTheme="majorHAnsi" w:hAnsiTheme="majorHAnsi"/>
                <w:sz w:val="22"/>
                <w:szCs w:val="22"/>
              </w:rPr>
            </w:pPr>
            <w:r w:rsidRPr="00616A78">
              <w:rPr>
                <w:rFonts w:asciiTheme="majorHAnsi" w:hAnsiTheme="majorHAnsi"/>
                <w:sz w:val="22"/>
                <w:szCs w:val="22"/>
              </w:rPr>
              <w:t>Yes, if DART_Timed_Event_1 = ‘Other, please specify’</w:t>
            </w:r>
          </w:p>
        </w:tc>
        <w:tc>
          <w:tcPr>
            <w:tcW w:w="1435" w:type="dxa"/>
            <w:shd w:val="clear" w:color="auto" w:fill="auto"/>
          </w:tcPr>
          <w:p w14:paraId="675997EA" w14:textId="77777777" w:rsidR="00745E02" w:rsidRPr="00616A78" w:rsidRDefault="00745E02" w:rsidP="00745E02">
            <w:pPr>
              <w:rPr>
                <w:rFonts w:asciiTheme="majorHAnsi" w:hAnsiTheme="majorHAnsi"/>
                <w:sz w:val="22"/>
                <w:szCs w:val="22"/>
              </w:rPr>
            </w:pPr>
          </w:p>
        </w:tc>
      </w:tr>
      <w:tr w:rsidR="00745E02" w:rsidRPr="00616A78" w14:paraId="5D66463E" w14:textId="77777777" w:rsidTr="00080CC1">
        <w:trPr>
          <w:cantSplit/>
        </w:trPr>
        <w:tc>
          <w:tcPr>
            <w:tcW w:w="535" w:type="dxa"/>
            <w:shd w:val="clear" w:color="auto" w:fill="auto"/>
          </w:tcPr>
          <w:p w14:paraId="6CA327D1" w14:textId="6D90A95E" w:rsidR="00745E02" w:rsidRPr="00616A78" w:rsidRDefault="00745E02" w:rsidP="00745E02">
            <w:pPr>
              <w:rPr>
                <w:rFonts w:asciiTheme="majorHAnsi" w:hAnsiTheme="majorHAnsi"/>
                <w:sz w:val="22"/>
                <w:szCs w:val="22"/>
              </w:rPr>
            </w:pPr>
            <w:r w:rsidRPr="00616A78">
              <w:rPr>
                <w:rFonts w:asciiTheme="majorHAnsi" w:hAnsiTheme="majorHAnsi"/>
                <w:sz w:val="22"/>
                <w:szCs w:val="22"/>
              </w:rPr>
              <w:lastRenderedPageBreak/>
              <w:t>19</w:t>
            </w:r>
          </w:p>
        </w:tc>
        <w:tc>
          <w:tcPr>
            <w:tcW w:w="810" w:type="dxa"/>
            <w:shd w:val="clear" w:color="auto" w:fill="auto"/>
          </w:tcPr>
          <w:p w14:paraId="4A3B5EA2" w14:textId="7E08D275"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62AA414B" w14:textId="6239E80B" w:rsidR="00745E02" w:rsidRPr="00616A78" w:rsidRDefault="00745E02" w:rsidP="00745E02">
            <w:pPr>
              <w:rPr>
                <w:rFonts w:asciiTheme="majorHAnsi" w:hAnsiTheme="majorHAnsi"/>
                <w:sz w:val="22"/>
                <w:szCs w:val="22"/>
              </w:rPr>
            </w:pPr>
            <w:r w:rsidRPr="00616A78">
              <w:rPr>
                <w:rFonts w:asciiTheme="majorHAnsi" w:hAnsiTheme="majorHAnsi"/>
                <w:sz w:val="22"/>
                <w:szCs w:val="22"/>
              </w:rPr>
              <w:t>Dates Affecting Readiness to Treat From Date – 2</w:t>
            </w:r>
            <w:r w:rsidRPr="00616A78">
              <w:rPr>
                <w:rFonts w:asciiTheme="majorHAnsi" w:hAnsiTheme="majorHAnsi"/>
                <w:sz w:val="22"/>
                <w:szCs w:val="22"/>
                <w:vertAlign w:val="superscript"/>
              </w:rPr>
              <w:t>nd</w:t>
            </w:r>
            <w:r w:rsidRPr="00616A78">
              <w:rPr>
                <w:rFonts w:asciiTheme="majorHAnsi" w:hAnsiTheme="majorHAnsi"/>
                <w:sz w:val="22"/>
                <w:szCs w:val="22"/>
              </w:rPr>
              <w:t xml:space="preserve"> instance</w:t>
            </w:r>
          </w:p>
        </w:tc>
        <w:tc>
          <w:tcPr>
            <w:tcW w:w="2816" w:type="dxa"/>
            <w:shd w:val="clear" w:color="auto" w:fill="auto"/>
          </w:tcPr>
          <w:p w14:paraId="3897CF49" w14:textId="0FEA38D2" w:rsidR="00745E02" w:rsidRPr="00616A78" w:rsidRDefault="00745E02" w:rsidP="00745E02">
            <w:pPr>
              <w:rPr>
                <w:rFonts w:asciiTheme="majorHAnsi" w:hAnsiTheme="majorHAnsi"/>
                <w:sz w:val="22"/>
                <w:szCs w:val="22"/>
              </w:rPr>
            </w:pPr>
            <w:r w:rsidRPr="00616A78">
              <w:rPr>
                <w:rFonts w:asciiTheme="majorHAnsi" w:hAnsiTheme="majorHAnsi"/>
                <w:sz w:val="22"/>
                <w:szCs w:val="22"/>
              </w:rPr>
              <w:t>DART_From_Date_2</w:t>
            </w:r>
          </w:p>
        </w:tc>
        <w:tc>
          <w:tcPr>
            <w:tcW w:w="2165" w:type="dxa"/>
            <w:shd w:val="clear" w:color="auto" w:fill="auto"/>
          </w:tcPr>
          <w:p w14:paraId="32F7F2B8" w14:textId="29459681" w:rsidR="00745E02" w:rsidRPr="00616A78" w:rsidRDefault="00745E02" w:rsidP="00745E02">
            <w:pPr>
              <w:rPr>
                <w:rFonts w:asciiTheme="majorHAnsi" w:hAnsiTheme="majorHAnsi"/>
                <w:sz w:val="22"/>
                <w:szCs w:val="22"/>
              </w:rPr>
            </w:pPr>
            <w:r>
              <w:rPr>
                <w:rFonts w:asciiTheme="majorHAnsi" w:hAnsiTheme="majorHAnsi"/>
                <w:sz w:val="22"/>
                <w:szCs w:val="22"/>
              </w:rPr>
              <w:t>The beginning date (YYYYMMDD</w:t>
            </w:r>
            <w:r w:rsidRPr="00616A78">
              <w:rPr>
                <w:rFonts w:asciiTheme="majorHAnsi" w:hAnsiTheme="majorHAnsi"/>
                <w:sz w:val="22"/>
                <w:szCs w:val="22"/>
              </w:rPr>
              <w:t>) of the second period of time when the patient is unavailable for the procedure due to patient-related reasons.</w:t>
            </w:r>
          </w:p>
        </w:tc>
        <w:tc>
          <w:tcPr>
            <w:tcW w:w="1407" w:type="dxa"/>
            <w:shd w:val="clear" w:color="auto" w:fill="auto"/>
          </w:tcPr>
          <w:p w14:paraId="6D275675" w14:textId="6450D87C" w:rsidR="00745E02" w:rsidRPr="00616A78" w:rsidRDefault="00745E02" w:rsidP="00745E02">
            <w:pPr>
              <w:rPr>
                <w:rFonts w:asciiTheme="majorHAnsi" w:hAnsiTheme="majorHAnsi"/>
                <w:sz w:val="22"/>
                <w:szCs w:val="22"/>
              </w:rPr>
            </w:pPr>
            <w:r w:rsidRPr="00616A78">
              <w:rPr>
                <w:rFonts w:asciiTheme="majorHAnsi" w:hAnsiTheme="majorHAnsi"/>
                <w:sz w:val="22"/>
                <w:szCs w:val="22"/>
              </w:rPr>
              <w:t>CHAR(8) YYYYMMDD</w:t>
            </w:r>
          </w:p>
        </w:tc>
        <w:tc>
          <w:tcPr>
            <w:tcW w:w="2520" w:type="dxa"/>
            <w:shd w:val="clear" w:color="auto" w:fill="auto"/>
          </w:tcPr>
          <w:p w14:paraId="68FE6935"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Valid date</w:t>
            </w:r>
          </w:p>
          <w:p w14:paraId="192CA9A3" w14:textId="0316FB43" w:rsidR="00745E02" w:rsidRPr="00616A78" w:rsidRDefault="00745E02" w:rsidP="00745E02">
            <w:pPr>
              <w:rPr>
                <w:rFonts w:asciiTheme="majorHAnsi" w:hAnsiTheme="majorHAnsi"/>
                <w:sz w:val="22"/>
                <w:szCs w:val="22"/>
              </w:rPr>
            </w:pPr>
            <w:r w:rsidRPr="00616A78">
              <w:rPr>
                <w:rFonts w:asciiTheme="majorHAnsi" w:hAnsiTheme="majorHAnsi"/>
                <w:sz w:val="22"/>
                <w:szCs w:val="22"/>
              </w:rPr>
              <w:t>Must be on or after date of date of consultation</w:t>
            </w:r>
            <w:r>
              <w:rPr>
                <w:rFonts w:asciiTheme="majorHAnsi" w:hAnsiTheme="majorHAnsi"/>
                <w:sz w:val="22"/>
                <w:szCs w:val="22"/>
              </w:rPr>
              <w:t xml:space="preserve"> and before date of procedure</w:t>
            </w:r>
          </w:p>
        </w:tc>
        <w:tc>
          <w:tcPr>
            <w:tcW w:w="1947" w:type="dxa"/>
            <w:shd w:val="clear" w:color="auto" w:fill="auto"/>
          </w:tcPr>
          <w:p w14:paraId="617491AD" w14:textId="45FC218E" w:rsidR="00745E02" w:rsidRPr="00616A78" w:rsidRDefault="00745E02" w:rsidP="00745E02">
            <w:pPr>
              <w:rPr>
                <w:rFonts w:asciiTheme="majorHAnsi" w:hAnsiTheme="majorHAnsi"/>
                <w:sz w:val="22"/>
                <w:szCs w:val="22"/>
              </w:rPr>
            </w:pPr>
            <w:r w:rsidRPr="00616A78">
              <w:rPr>
                <w:rFonts w:asciiTheme="majorHAnsi" w:hAnsiTheme="majorHAnsi"/>
                <w:sz w:val="22"/>
                <w:szCs w:val="22"/>
              </w:rPr>
              <w:t>Only procedures where there were DARTs. Up to 3 DARTs are allowed per procedure.</w:t>
            </w:r>
          </w:p>
        </w:tc>
        <w:tc>
          <w:tcPr>
            <w:tcW w:w="1595" w:type="dxa"/>
            <w:shd w:val="clear" w:color="auto" w:fill="auto"/>
          </w:tcPr>
          <w:p w14:paraId="50059448" w14:textId="74A0161B"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2038" w:type="dxa"/>
            <w:shd w:val="clear" w:color="auto" w:fill="auto"/>
          </w:tcPr>
          <w:p w14:paraId="0116605B" w14:textId="3C7CFBA0" w:rsidR="00745E02" w:rsidRPr="00616A78" w:rsidRDefault="00745E02" w:rsidP="00745E02">
            <w:pPr>
              <w:rPr>
                <w:rFonts w:asciiTheme="majorHAnsi" w:hAnsiTheme="majorHAnsi"/>
                <w:sz w:val="22"/>
                <w:szCs w:val="22"/>
              </w:rPr>
            </w:pPr>
            <w:r w:rsidRPr="00616A78">
              <w:rPr>
                <w:rFonts w:asciiTheme="majorHAnsi" w:hAnsiTheme="majorHAnsi"/>
                <w:sz w:val="22"/>
                <w:szCs w:val="22"/>
              </w:rPr>
              <w:t>No</w:t>
            </w:r>
          </w:p>
        </w:tc>
        <w:tc>
          <w:tcPr>
            <w:tcW w:w="1435" w:type="dxa"/>
            <w:shd w:val="clear" w:color="auto" w:fill="auto"/>
          </w:tcPr>
          <w:p w14:paraId="527B4080" w14:textId="77777777" w:rsidR="00745E02" w:rsidRPr="00616A78" w:rsidRDefault="00745E02" w:rsidP="00745E02">
            <w:pPr>
              <w:rPr>
                <w:rFonts w:asciiTheme="majorHAnsi" w:hAnsiTheme="majorHAnsi"/>
                <w:sz w:val="22"/>
                <w:szCs w:val="22"/>
              </w:rPr>
            </w:pPr>
          </w:p>
        </w:tc>
      </w:tr>
      <w:tr w:rsidR="00745E02" w:rsidRPr="00616A78" w14:paraId="720EC2A7" w14:textId="77777777" w:rsidTr="00080CC1">
        <w:trPr>
          <w:cantSplit/>
        </w:trPr>
        <w:tc>
          <w:tcPr>
            <w:tcW w:w="535" w:type="dxa"/>
            <w:shd w:val="clear" w:color="auto" w:fill="auto"/>
          </w:tcPr>
          <w:p w14:paraId="413611CB" w14:textId="633BA144" w:rsidR="00745E02" w:rsidRPr="00616A78" w:rsidRDefault="00745E02" w:rsidP="00745E02">
            <w:pPr>
              <w:rPr>
                <w:rFonts w:asciiTheme="majorHAnsi" w:hAnsiTheme="majorHAnsi"/>
                <w:sz w:val="22"/>
                <w:szCs w:val="22"/>
              </w:rPr>
            </w:pPr>
            <w:r w:rsidRPr="00616A78">
              <w:rPr>
                <w:rFonts w:asciiTheme="majorHAnsi" w:hAnsiTheme="majorHAnsi"/>
                <w:sz w:val="22"/>
                <w:szCs w:val="22"/>
              </w:rPr>
              <w:t>20</w:t>
            </w:r>
          </w:p>
        </w:tc>
        <w:tc>
          <w:tcPr>
            <w:tcW w:w="810" w:type="dxa"/>
            <w:shd w:val="clear" w:color="auto" w:fill="auto"/>
          </w:tcPr>
          <w:p w14:paraId="525569E5" w14:textId="258862EE"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31CC452B" w14:textId="2C525424" w:rsidR="00745E02" w:rsidRPr="00616A78" w:rsidRDefault="00745E02" w:rsidP="00745E02">
            <w:pPr>
              <w:rPr>
                <w:rFonts w:asciiTheme="majorHAnsi" w:hAnsiTheme="majorHAnsi"/>
                <w:sz w:val="22"/>
                <w:szCs w:val="22"/>
              </w:rPr>
            </w:pPr>
            <w:r w:rsidRPr="00616A78">
              <w:rPr>
                <w:rFonts w:asciiTheme="majorHAnsi" w:hAnsiTheme="majorHAnsi"/>
                <w:sz w:val="22"/>
                <w:szCs w:val="22"/>
              </w:rPr>
              <w:t>Dates Affecting Readiness to Treat To Date – 2</w:t>
            </w:r>
            <w:r w:rsidRPr="00616A78">
              <w:rPr>
                <w:rFonts w:asciiTheme="majorHAnsi" w:hAnsiTheme="majorHAnsi"/>
                <w:sz w:val="22"/>
                <w:szCs w:val="22"/>
                <w:vertAlign w:val="superscript"/>
              </w:rPr>
              <w:t>nd</w:t>
            </w:r>
            <w:r w:rsidRPr="00616A78">
              <w:rPr>
                <w:rFonts w:asciiTheme="majorHAnsi" w:hAnsiTheme="majorHAnsi"/>
                <w:sz w:val="22"/>
                <w:szCs w:val="22"/>
              </w:rPr>
              <w:t xml:space="preserve"> instance</w:t>
            </w:r>
          </w:p>
        </w:tc>
        <w:tc>
          <w:tcPr>
            <w:tcW w:w="2816" w:type="dxa"/>
            <w:shd w:val="clear" w:color="auto" w:fill="auto"/>
          </w:tcPr>
          <w:p w14:paraId="04864756" w14:textId="63372AE0" w:rsidR="00745E02" w:rsidRPr="00616A78" w:rsidRDefault="00745E02" w:rsidP="00745E02">
            <w:pPr>
              <w:rPr>
                <w:rFonts w:asciiTheme="majorHAnsi" w:hAnsiTheme="majorHAnsi"/>
                <w:sz w:val="22"/>
                <w:szCs w:val="22"/>
              </w:rPr>
            </w:pPr>
            <w:r w:rsidRPr="00616A78">
              <w:rPr>
                <w:rFonts w:asciiTheme="majorHAnsi" w:hAnsiTheme="majorHAnsi"/>
                <w:sz w:val="22"/>
                <w:szCs w:val="22"/>
              </w:rPr>
              <w:t>DART_To_Date_2</w:t>
            </w:r>
          </w:p>
        </w:tc>
        <w:tc>
          <w:tcPr>
            <w:tcW w:w="2165" w:type="dxa"/>
            <w:shd w:val="clear" w:color="auto" w:fill="auto"/>
          </w:tcPr>
          <w:p w14:paraId="2E6B5103" w14:textId="18F1292F" w:rsidR="00745E02" w:rsidRPr="00616A78" w:rsidRDefault="00745E02" w:rsidP="00745E02">
            <w:pPr>
              <w:rPr>
                <w:rFonts w:asciiTheme="majorHAnsi" w:hAnsiTheme="majorHAnsi"/>
                <w:sz w:val="22"/>
                <w:szCs w:val="22"/>
              </w:rPr>
            </w:pPr>
            <w:r w:rsidRPr="00616A78">
              <w:rPr>
                <w:rFonts w:asciiTheme="majorHAnsi" w:hAnsiTheme="majorHAnsi"/>
                <w:sz w:val="22"/>
                <w:szCs w:val="22"/>
              </w:rPr>
              <w:t>The end date (YYYYMMDD) of the second period of time when the patient is unavailable for the procedure due to patient-related reasons.</w:t>
            </w:r>
          </w:p>
        </w:tc>
        <w:tc>
          <w:tcPr>
            <w:tcW w:w="1407" w:type="dxa"/>
            <w:shd w:val="clear" w:color="auto" w:fill="auto"/>
          </w:tcPr>
          <w:p w14:paraId="660F9E5A" w14:textId="2AD701AE" w:rsidR="00745E02" w:rsidRPr="00616A78" w:rsidRDefault="00745E02" w:rsidP="00745E02">
            <w:pPr>
              <w:rPr>
                <w:rFonts w:asciiTheme="majorHAnsi" w:hAnsiTheme="majorHAnsi"/>
                <w:sz w:val="22"/>
                <w:szCs w:val="22"/>
              </w:rPr>
            </w:pPr>
            <w:r w:rsidRPr="00616A78">
              <w:rPr>
                <w:rFonts w:asciiTheme="majorHAnsi" w:hAnsiTheme="majorHAnsi"/>
                <w:sz w:val="22"/>
                <w:szCs w:val="22"/>
              </w:rPr>
              <w:t>CHAR(8) YYYYMMDD</w:t>
            </w:r>
          </w:p>
        </w:tc>
        <w:tc>
          <w:tcPr>
            <w:tcW w:w="2520" w:type="dxa"/>
            <w:shd w:val="clear" w:color="auto" w:fill="auto"/>
          </w:tcPr>
          <w:p w14:paraId="28FB50E0"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Valid date</w:t>
            </w:r>
          </w:p>
          <w:p w14:paraId="003AE0BB" w14:textId="780A6ABD" w:rsidR="00745E02" w:rsidRPr="00616A78" w:rsidRDefault="00745E02" w:rsidP="00745E02">
            <w:pPr>
              <w:rPr>
                <w:rFonts w:asciiTheme="majorHAnsi" w:hAnsiTheme="majorHAnsi"/>
                <w:sz w:val="22"/>
                <w:szCs w:val="22"/>
              </w:rPr>
            </w:pPr>
            <w:r w:rsidRPr="00616A78">
              <w:rPr>
                <w:rFonts w:asciiTheme="majorHAnsi" w:hAnsiTheme="majorHAnsi"/>
                <w:sz w:val="22"/>
                <w:szCs w:val="22"/>
              </w:rPr>
              <w:t>Must be on or after date of date of consultation</w:t>
            </w:r>
            <w:r>
              <w:rPr>
                <w:rFonts w:asciiTheme="majorHAnsi" w:hAnsiTheme="majorHAnsi"/>
                <w:sz w:val="22"/>
                <w:szCs w:val="22"/>
              </w:rPr>
              <w:t xml:space="preserve"> and before date of procedure, and after DART From Date</w:t>
            </w:r>
          </w:p>
        </w:tc>
        <w:tc>
          <w:tcPr>
            <w:tcW w:w="1947" w:type="dxa"/>
            <w:shd w:val="clear" w:color="auto" w:fill="auto"/>
          </w:tcPr>
          <w:p w14:paraId="6DCC06F9" w14:textId="7AAF3774" w:rsidR="00745E02" w:rsidRPr="00616A78" w:rsidRDefault="00745E02" w:rsidP="00745E02">
            <w:pPr>
              <w:rPr>
                <w:rFonts w:asciiTheme="majorHAnsi" w:hAnsiTheme="majorHAnsi"/>
                <w:sz w:val="22"/>
                <w:szCs w:val="22"/>
              </w:rPr>
            </w:pPr>
            <w:r w:rsidRPr="00616A78">
              <w:rPr>
                <w:rFonts w:asciiTheme="majorHAnsi" w:hAnsiTheme="majorHAnsi"/>
                <w:sz w:val="22"/>
                <w:szCs w:val="22"/>
              </w:rPr>
              <w:t>Only procedures where there were DARTs. Up to 3 DARTs are allowed per procedure.</w:t>
            </w:r>
          </w:p>
        </w:tc>
        <w:tc>
          <w:tcPr>
            <w:tcW w:w="1595" w:type="dxa"/>
            <w:shd w:val="clear" w:color="auto" w:fill="auto"/>
          </w:tcPr>
          <w:p w14:paraId="473482A2" w14:textId="2EEF5AB9"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2038" w:type="dxa"/>
            <w:shd w:val="clear" w:color="auto" w:fill="auto"/>
          </w:tcPr>
          <w:p w14:paraId="44845299" w14:textId="53BE2EB2" w:rsidR="00745E02" w:rsidRPr="00616A78" w:rsidRDefault="00745E02" w:rsidP="00745E02">
            <w:pPr>
              <w:rPr>
                <w:rFonts w:asciiTheme="majorHAnsi" w:hAnsiTheme="majorHAnsi"/>
                <w:sz w:val="22"/>
                <w:szCs w:val="22"/>
              </w:rPr>
            </w:pPr>
            <w:r w:rsidRPr="00616A78">
              <w:rPr>
                <w:rFonts w:asciiTheme="majorHAnsi" w:hAnsiTheme="majorHAnsi"/>
                <w:sz w:val="22"/>
                <w:szCs w:val="22"/>
              </w:rPr>
              <w:t>Yes if DART_From_Date_2 is not null</w:t>
            </w:r>
          </w:p>
        </w:tc>
        <w:tc>
          <w:tcPr>
            <w:tcW w:w="1435" w:type="dxa"/>
            <w:shd w:val="clear" w:color="auto" w:fill="auto"/>
          </w:tcPr>
          <w:p w14:paraId="236197F1" w14:textId="77777777" w:rsidR="00745E02" w:rsidRPr="00616A78" w:rsidRDefault="00745E02" w:rsidP="00745E02">
            <w:pPr>
              <w:rPr>
                <w:rFonts w:asciiTheme="majorHAnsi" w:hAnsiTheme="majorHAnsi"/>
                <w:sz w:val="22"/>
                <w:szCs w:val="22"/>
              </w:rPr>
            </w:pPr>
          </w:p>
        </w:tc>
      </w:tr>
      <w:tr w:rsidR="00745E02" w:rsidRPr="00616A78" w14:paraId="1650AD50" w14:textId="77777777" w:rsidTr="00080CC1">
        <w:trPr>
          <w:cantSplit/>
        </w:trPr>
        <w:tc>
          <w:tcPr>
            <w:tcW w:w="535" w:type="dxa"/>
            <w:shd w:val="clear" w:color="auto" w:fill="auto"/>
          </w:tcPr>
          <w:p w14:paraId="0193E99E" w14:textId="6F59B242" w:rsidR="00745E02" w:rsidRPr="00616A78" w:rsidRDefault="00745E02" w:rsidP="00745E02">
            <w:pPr>
              <w:rPr>
                <w:rFonts w:asciiTheme="majorHAnsi" w:hAnsiTheme="majorHAnsi"/>
                <w:sz w:val="22"/>
                <w:szCs w:val="22"/>
              </w:rPr>
            </w:pPr>
            <w:r w:rsidRPr="00616A78">
              <w:rPr>
                <w:rFonts w:asciiTheme="majorHAnsi" w:hAnsiTheme="majorHAnsi"/>
                <w:sz w:val="22"/>
                <w:szCs w:val="22"/>
              </w:rPr>
              <w:t>21</w:t>
            </w:r>
          </w:p>
        </w:tc>
        <w:tc>
          <w:tcPr>
            <w:tcW w:w="810" w:type="dxa"/>
            <w:shd w:val="clear" w:color="auto" w:fill="auto"/>
          </w:tcPr>
          <w:p w14:paraId="2276117D" w14:textId="745DB18C"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2689C001" w14:textId="5FE4838C" w:rsidR="00745E02" w:rsidRPr="00616A78" w:rsidRDefault="00745E02" w:rsidP="00745E02">
            <w:pPr>
              <w:rPr>
                <w:rFonts w:asciiTheme="majorHAnsi" w:hAnsiTheme="majorHAnsi"/>
                <w:sz w:val="22"/>
                <w:szCs w:val="22"/>
              </w:rPr>
            </w:pPr>
            <w:r w:rsidRPr="00616A78">
              <w:rPr>
                <w:rFonts w:asciiTheme="majorHAnsi" w:hAnsiTheme="majorHAnsi"/>
                <w:sz w:val="22"/>
                <w:szCs w:val="22"/>
              </w:rPr>
              <w:t>Dates Affecting Readiness to Treat Reason for 2</w:t>
            </w:r>
            <w:r w:rsidRPr="00616A78">
              <w:rPr>
                <w:rFonts w:asciiTheme="majorHAnsi" w:hAnsiTheme="majorHAnsi"/>
                <w:sz w:val="22"/>
                <w:szCs w:val="22"/>
                <w:vertAlign w:val="superscript"/>
              </w:rPr>
              <w:t>nd</w:t>
            </w:r>
            <w:r w:rsidRPr="00616A78">
              <w:rPr>
                <w:rFonts w:asciiTheme="majorHAnsi" w:hAnsiTheme="majorHAnsi"/>
                <w:sz w:val="22"/>
                <w:szCs w:val="22"/>
              </w:rPr>
              <w:t xml:space="preserve"> instance</w:t>
            </w:r>
          </w:p>
        </w:tc>
        <w:tc>
          <w:tcPr>
            <w:tcW w:w="2816" w:type="dxa"/>
            <w:shd w:val="clear" w:color="auto" w:fill="auto"/>
          </w:tcPr>
          <w:p w14:paraId="0D97B24E" w14:textId="327CEF9C" w:rsidR="00745E02" w:rsidRPr="00616A78" w:rsidRDefault="00745E02" w:rsidP="00745E02">
            <w:pPr>
              <w:rPr>
                <w:rFonts w:asciiTheme="majorHAnsi" w:hAnsiTheme="majorHAnsi"/>
                <w:sz w:val="22"/>
                <w:szCs w:val="22"/>
              </w:rPr>
            </w:pPr>
            <w:r w:rsidRPr="00616A78">
              <w:rPr>
                <w:rFonts w:asciiTheme="majorHAnsi" w:hAnsiTheme="majorHAnsi"/>
                <w:sz w:val="22"/>
                <w:szCs w:val="22"/>
              </w:rPr>
              <w:t>DART_Reason_2</w:t>
            </w:r>
          </w:p>
        </w:tc>
        <w:tc>
          <w:tcPr>
            <w:tcW w:w="2165" w:type="dxa"/>
            <w:shd w:val="clear" w:color="auto" w:fill="auto"/>
          </w:tcPr>
          <w:p w14:paraId="0FA0248E" w14:textId="42E0ED47" w:rsidR="00745E02" w:rsidRPr="00616A78" w:rsidRDefault="00745E02" w:rsidP="00745E02">
            <w:pPr>
              <w:rPr>
                <w:rFonts w:asciiTheme="majorHAnsi" w:hAnsiTheme="majorHAnsi"/>
                <w:sz w:val="22"/>
                <w:szCs w:val="22"/>
              </w:rPr>
            </w:pPr>
            <w:r w:rsidRPr="00616A78">
              <w:rPr>
                <w:rFonts w:asciiTheme="majorHAnsi" w:hAnsiTheme="majorHAnsi"/>
                <w:sz w:val="22"/>
                <w:szCs w:val="22"/>
              </w:rPr>
              <w:t>The reason the patient is unavailable for the procedure for the second DART.</w:t>
            </w:r>
          </w:p>
        </w:tc>
        <w:tc>
          <w:tcPr>
            <w:tcW w:w="1407" w:type="dxa"/>
            <w:shd w:val="clear" w:color="auto" w:fill="auto"/>
          </w:tcPr>
          <w:p w14:paraId="0DA71EFD" w14:textId="50CDC99D" w:rsidR="00745E02" w:rsidRPr="00080CC1" w:rsidRDefault="00032454" w:rsidP="00080CC1">
            <w:pPr>
              <w:rPr>
                <w:rFonts w:asciiTheme="majorHAnsi" w:hAnsiTheme="majorHAnsi"/>
                <w:sz w:val="22"/>
                <w:szCs w:val="22"/>
              </w:rPr>
            </w:pPr>
            <w:r>
              <w:rPr>
                <w:rFonts w:asciiTheme="majorHAnsi" w:hAnsiTheme="majorHAnsi"/>
                <w:sz w:val="22"/>
                <w:szCs w:val="22"/>
              </w:rPr>
              <w:t>CHAR(8</w:t>
            </w:r>
            <w:r w:rsidRPr="00032454">
              <w:rPr>
                <w:rFonts w:asciiTheme="majorHAnsi" w:hAnsiTheme="majorHAnsi"/>
                <w:sz w:val="22"/>
                <w:szCs w:val="22"/>
              </w:rPr>
              <w:t>0)</w:t>
            </w:r>
          </w:p>
        </w:tc>
        <w:tc>
          <w:tcPr>
            <w:tcW w:w="2520" w:type="dxa"/>
            <w:shd w:val="clear" w:color="auto" w:fill="auto"/>
          </w:tcPr>
          <w:p w14:paraId="166DED66" w14:textId="77777777" w:rsidR="00745E02" w:rsidRDefault="00745E02" w:rsidP="00745E02">
            <w:pPr>
              <w:rPr>
                <w:rFonts w:asciiTheme="majorHAnsi" w:hAnsiTheme="majorHAnsi"/>
                <w:sz w:val="22"/>
                <w:szCs w:val="22"/>
              </w:rPr>
            </w:pPr>
            <w:r w:rsidRPr="00616A78">
              <w:rPr>
                <w:rFonts w:asciiTheme="majorHAnsi" w:hAnsiTheme="majorHAnsi"/>
                <w:sz w:val="22"/>
                <w:szCs w:val="22"/>
              </w:rPr>
              <w:t>If provided, must be one of the options in the drop down</w:t>
            </w:r>
            <w:r w:rsidR="00080CC1">
              <w:rPr>
                <w:rFonts w:asciiTheme="majorHAnsi" w:hAnsiTheme="majorHAnsi"/>
                <w:sz w:val="22"/>
                <w:szCs w:val="22"/>
              </w:rPr>
              <w:t>:</w:t>
            </w:r>
          </w:p>
          <w:p w14:paraId="123914B6" w14:textId="77777777" w:rsidR="00080CC1" w:rsidRPr="00616A78" w:rsidRDefault="00080CC1" w:rsidP="00080CC1">
            <w:pPr>
              <w:pStyle w:val="ListParagraph"/>
              <w:numPr>
                <w:ilvl w:val="0"/>
                <w:numId w:val="10"/>
              </w:numPr>
              <w:ind w:left="376"/>
              <w:rPr>
                <w:rFonts w:asciiTheme="majorHAnsi" w:hAnsiTheme="majorHAnsi"/>
                <w:sz w:val="22"/>
                <w:szCs w:val="22"/>
              </w:rPr>
            </w:pPr>
            <w:r w:rsidRPr="00616A78">
              <w:rPr>
                <w:rFonts w:asciiTheme="majorHAnsi" w:hAnsiTheme="majorHAnsi"/>
                <w:sz w:val="22"/>
                <w:szCs w:val="22"/>
              </w:rPr>
              <w:t xml:space="preserve">Inability to Contact the Patient </w:t>
            </w:r>
          </w:p>
          <w:p w14:paraId="32DC3580" w14:textId="77777777" w:rsidR="00080CC1" w:rsidRPr="00616A78" w:rsidRDefault="00080CC1" w:rsidP="00080CC1">
            <w:pPr>
              <w:pStyle w:val="ListParagraph"/>
              <w:numPr>
                <w:ilvl w:val="0"/>
                <w:numId w:val="10"/>
              </w:numPr>
              <w:ind w:left="376"/>
              <w:rPr>
                <w:rFonts w:asciiTheme="majorHAnsi" w:hAnsiTheme="majorHAnsi"/>
                <w:sz w:val="22"/>
                <w:szCs w:val="22"/>
              </w:rPr>
            </w:pPr>
            <w:r w:rsidRPr="00616A78">
              <w:rPr>
                <w:rFonts w:asciiTheme="majorHAnsi" w:hAnsiTheme="majorHAnsi"/>
                <w:sz w:val="22"/>
                <w:szCs w:val="22"/>
              </w:rPr>
              <w:t xml:space="preserve">Change in Medical Status </w:t>
            </w:r>
          </w:p>
          <w:p w14:paraId="44FD4FDC" w14:textId="77777777" w:rsidR="00080CC1" w:rsidRPr="00616A78" w:rsidRDefault="00080CC1" w:rsidP="00080CC1">
            <w:pPr>
              <w:pStyle w:val="ListParagraph"/>
              <w:numPr>
                <w:ilvl w:val="0"/>
                <w:numId w:val="10"/>
              </w:numPr>
              <w:ind w:left="376"/>
              <w:rPr>
                <w:rFonts w:asciiTheme="majorHAnsi" w:hAnsiTheme="majorHAnsi"/>
                <w:sz w:val="22"/>
                <w:szCs w:val="22"/>
              </w:rPr>
            </w:pPr>
            <w:r w:rsidRPr="00616A78">
              <w:rPr>
                <w:rFonts w:asciiTheme="majorHAnsi" w:hAnsiTheme="majorHAnsi"/>
                <w:sz w:val="22"/>
                <w:szCs w:val="22"/>
              </w:rPr>
              <w:t xml:space="preserve">Missed Procedure/No Show </w:t>
            </w:r>
          </w:p>
          <w:p w14:paraId="44ED7507" w14:textId="77777777" w:rsidR="00080CC1" w:rsidRPr="00616A78" w:rsidRDefault="00080CC1" w:rsidP="00080CC1">
            <w:pPr>
              <w:pStyle w:val="ListParagraph"/>
              <w:numPr>
                <w:ilvl w:val="0"/>
                <w:numId w:val="10"/>
              </w:numPr>
              <w:ind w:left="376"/>
              <w:rPr>
                <w:rFonts w:asciiTheme="majorHAnsi" w:hAnsiTheme="majorHAnsi"/>
                <w:sz w:val="22"/>
                <w:szCs w:val="22"/>
              </w:rPr>
            </w:pPr>
            <w:r w:rsidRPr="00616A78">
              <w:rPr>
                <w:rFonts w:asciiTheme="majorHAnsi" w:hAnsiTheme="majorHAnsi"/>
                <w:sz w:val="22"/>
                <w:szCs w:val="22"/>
              </w:rPr>
              <w:t xml:space="preserve">Pre-Procedure Instructions Not Followed </w:t>
            </w:r>
          </w:p>
          <w:p w14:paraId="64AF59AB" w14:textId="77777777" w:rsidR="00080CC1" w:rsidRPr="00616A78" w:rsidRDefault="00080CC1" w:rsidP="00080CC1">
            <w:pPr>
              <w:pStyle w:val="ListParagraph"/>
              <w:numPr>
                <w:ilvl w:val="0"/>
                <w:numId w:val="10"/>
              </w:numPr>
              <w:ind w:left="376"/>
              <w:rPr>
                <w:rFonts w:asciiTheme="majorHAnsi" w:hAnsiTheme="majorHAnsi"/>
                <w:sz w:val="22"/>
                <w:szCs w:val="22"/>
              </w:rPr>
            </w:pPr>
            <w:r w:rsidRPr="00616A78">
              <w:rPr>
                <w:rFonts w:asciiTheme="majorHAnsi" w:hAnsiTheme="majorHAnsi"/>
                <w:sz w:val="22"/>
                <w:szCs w:val="22"/>
              </w:rPr>
              <w:t>Patient treatment related timed event, please specify</w:t>
            </w:r>
          </w:p>
          <w:p w14:paraId="5F5C7F00" w14:textId="360FE3F1" w:rsidR="00080CC1" w:rsidRPr="00080CC1" w:rsidRDefault="00080CC1" w:rsidP="00080CC1">
            <w:pPr>
              <w:pStyle w:val="ListParagraph"/>
              <w:numPr>
                <w:ilvl w:val="0"/>
                <w:numId w:val="10"/>
              </w:numPr>
              <w:ind w:left="376"/>
              <w:rPr>
                <w:rFonts w:asciiTheme="majorHAnsi" w:hAnsiTheme="majorHAnsi"/>
              </w:rPr>
            </w:pPr>
            <w:r w:rsidRPr="00080CC1">
              <w:rPr>
                <w:rFonts w:asciiTheme="majorHAnsi" w:hAnsiTheme="majorHAnsi"/>
                <w:sz w:val="22"/>
                <w:szCs w:val="22"/>
              </w:rPr>
              <w:t>Patient Chooses to Defer</w:t>
            </w:r>
          </w:p>
        </w:tc>
        <w:tc>
          <w:tcPr>
            <w:tcW w:w="1947" w:type="dxa"/>
            <w:shd w:val="clear" w:color="auto" w:fill="auto"/>
          </w:tcPr>
          <w:p w14:paraId="7A811633" w14:textId="2DF2EBA3" w:rsidR="00745E02" w:rsidRPr="00616A78" w:rsidRDefault="00745E02" w:rsidP="00745E02">
            <w:pPr>
              <w:rPr>
                <w:rFonts w:asciiTheme="majorHAnsi" w:hAnsiTheme="majorHAnsi"/>
                <w:sz w:val="22"/>
                <w:szCs w:val="22"/>
              </w:rPr>
            </w:pPr>
            <w:r w:rsidRPr="00616A78">
              <w:rPr>
                <w:rFonts w:asciiTheme="majorHAnsi" w:hAnsiTheme="majorHAnsi"/>
                <w:sz w:val="22"/>
                <w:szCs w:val="22"/>
              </w:rPr>
              <w:t>Rows where DART_From_Date_2 and DART_To_Date_2 are entered</w:t>
            </w:r>
          </w:p>
        </w:tc>
        <w:tc>
          <w:tcPr>
            <w:tcW w:w="1595" w:type="dxa"/>
            <w:shd w:val="clear" w:color="auto" w:fill="auto"/>
          </w:tcPr>
          <w:p w14:paraId="453D99F7" w14:textId="12CCC0CC"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2038" w:type="dxa"/>
            <w:shd w:val="clear" w:color="auto" w:fill="auto"/>
          </w:tcPr>
          <w:p w14:paraId="674860E2" w14:textId="4B4E415B" w:rsidR="00745E02" w:rsidRPr="00616A78" w:rsidRDefault="00745E02" w:rsidP="00745E02">
            <w:pPr>
              <w:rPr>
                <w:rFonts w:asciiTheme="majorHAnsi" w:hAnsiTheme="majorHAnsi"/>
                <w:sz w:val="22"/>
                <w:szCs w:val="22"/>
              </w:rPr>
            </w:pPr>
            <w:r w:rsidRPr="00616A78">
              <w:rPr>
                <w:rFonts w:asciiTheme="majorHAnsi" w:hAnsiTheme="majorHAnsi"/>
                <w:sz w:val="22"/>
                <w:szCs w:val="22"/>
              </w:rPr>
              <w:t>Yes if DART_From_Date_2 and DART_To_Date_2 are entered</w:t>
            </w:r>
          </w:p>
        </w:tc>
        <w:tc>
          <w:tcPr>
            <w:tcW w:w="1435" w:type="dxa"/>
            <w:shd w:val="clear" w:color="auto" w:fill="auto"/>
          </w:tcPr>
          <w:p w14:paraId="5EB9BB3B" w14:textId="77777777" w:rsidR="00745E02" w:rsidRPr="00616A78" w:rsidRDefault="00745E02" w:rsidP="00745E02">
            <w:pPr>
              <w:rPr>
                <w:rFonts w:asciiTheme="majorHAnsi" w:hAnsiTheme="majorHAnsi"/>
                <w:sz w:val="22"/>
                <w:szCs w:val="22"/>
              </w:rPr>
            </w:pPr>
          </w:p>
        </w:tc>
      </w:tr>
      <w:tr w:rsidR="00745E02" w:rsidRPr="00616A78" w14:paraId="183A525F" w14:textId="77777777" w:rsidTr="00080CC1">
        <w:trPr>
          <w:cantSplit/>
        </w:trPr>
        <w:tc>
          <w:tcPr>
            <w:tcW w:w="535" w:type="dxa"/>
            <w:shd w:val="clear" w:color="auto" w:fill="auto"/>
          </w:tcPr>
          <w:p w14:paraId="4B96A139" w14:textId="1076D03F" w:rsidR="00745E02" w:rsidRPr="00616A78" w:rsidRDefault="00745E02" w:rsidP="00745E02">
            <w:pPr>
              <w:rPr>
                <w:rFonts w:asciiTheme="majorHAnsi" w:hAnsiTheme="majorHAnsi"/>
                <w:sz w:val="22"/>
                <w:szCs w:val="22"/>
              </w:rPr>
            </w:pPr>
            <w:r w:rsidRPr="00616A78">
              <w:rPr>
                <w:rFonts w:asciiTheme="majorHAnsi" w:hAnsiTheme="majorHAnsi"/>
                <w:sz w:val="22"/>
                <w:szCs w:val="22"/>
              </w:rPr>
              <w:lastRenderedPageBreak/>
              <w:t>22</w:t>
            </w:r>
          </w:p>
        </w:tc>
        <w:tc>
          <w:tcPr>
            <w:tcW w:w="810" w:type="dxa"/>
            <w:shd w:val="clear" w:color="auto" w:fill="auto"/>
          </w:tcPr>
          <w:p w14:paraId="6CB3E55D" w14:textId="1B11521D"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4C7322EF" w14:textId="3C0B57B2" w:rsidR="00745E02" w:rsidRPr="00616A78" w:rsidRDefault="00745E02" w:rsidP="00745E02">
            <w:pPr>
              <w:rPr>
                <w:rFonts w:asciiTheme="majorHAnsi" w:hAnsiTheme="majorHAnsi"/>
                <w:sz w:val="22"/>
                <w:szCs w:val="22"/>
              </w:rPr>
            </w:pPr>
            <w:r w:rsidRPr="00616A78">
              <w:rPr>
                <w:rFonts w:asciiTheme="majorHAnsi" w:hAnsiTheme="majorHAnsi"/>
                <w:sz w:val="22"/>
                <w:szCs w:val="22"/>
              </w:rPr>
              <w:t>DART Timed Event Reason for 2</w:t>
            </w:r>
            <w:r w:rsidRPr="00616A78">
              <w:rPr>
                <w:rFonts w:asciiTheme="majorHAnsi" w:hAnsiTheme="majorHAnsi"/>
                <w:sz w:val="22"/>
                <w:szCs w:val="22"/>
                <w:vertAlign w:val="superscript"/>
              </w:rPr>
              <w:t>nd</w:t>
            </w:r>
            <w:r w:rsidRPr="00616A78">
              <w:rPr>
                <w:rFonts w:asciiTheme="majorHAnsi" w:hAnsiTheme="majorHAnsi"/>
                <w:sz w:val="22"/>
                <w:szCs w:val="22"/>
              </w:rPr>
              <w:t xml:space="preserve"> instance</w:t>
            </w:r>
          </w:p>
        </w:tc>
        <w:tc>
          <w:tcPr>
            <w:tcW w:w="2816" w:type="dxa"/>
            <w:shd w:val="clear" w:color="auto" w:fill="auto"/>
          </w:tcPr>
          <w:p w14:paraId="7810184B" w14:textId="529DA72A" w:rsidR="00745E02" w:rsidRPr="00616A78" w:rsidRDefault="00745E02" w:rsidP="00745E02">
            <w:pPr>
              <w:rPr>
                <w:rFonts w:asciiTheme="majorHAnsi" w:hAnsiTheme="majorHAnsi"/>
                <w:sz w:val="22"/>
                <w:szCs w:val="22"/>
              </w:rPr>
            </w:pPr>
            <w:r w:rsidRPr="00616A78">
              <w:rPr>
                <w:rFonts w:asciiTheme="majorHAnsi" w:hAnsiTheme="majorHAnsi"/>
                <w:sz w:val="22"/>
                <w:szCs w:val="22"/>
              </w:rPr>
              <w:t>DART_Timed_Event_2</w:t>
            </w:r>
          </w:p>
        </w:tc>
        <w:tc>
          <w:tcPr>
            <w:tcW w:w="2165" w:type="dxa"/>
            <w:shd w:val="clear" w:color="auto" w:fill="auto"/>
          </w:tcPr>
          <w:p w14:paraId="1C80DD8C" w14:textId="26BFEB53" w:rsidR="00745E02" w:rsidRPr="00616A78" w:rsidRDefault="00745E02" w:rsidP="00745E02">
            <w:pPr>
              <w:rPr>
                <w:rFonts w:asciiTheme="majorHAnsi" w:hAnsiTheme="majorHAnsi"/>
                <w:sz w:val="22"/>
                <w:szCs w:val="22"/>
              </w:rPr>
            </w:pPr>
            <w:r w:rsidRPr="00616A78">
              <w:rPr>
                <w:rFonts w:asciiTheme="majorHAnsi" w:hAnsiTheme="majorHAnsi"/>
                <w:sz w:val="22"/>
                <w:szCs w:val="22"/>
              </w:rPr>
              <w:t>If ‘Patient treatment related timed event</w:t>
            </w:r>
            <w:r>
              <w:rPr>
                <w:rFonts w:asciiTheme="majorHAnsi" w:hAnsiTheme="majorHAnsi"/>
                <w:sz w:val="22"/>
                <w:szCs w:val="22"/>
              </w:rPr>
              <w:t>, please specify</w:t>
            </w:r>
            <w:r w:rsidRPr="00616A78">
              <w:rPr>
                <w:rFonts w:asciiTheme="majorHAnsi" w:hAnsiTheme="majorHAnsi"/>
                <w:sz w:val="22"/>
                <w:szCs w:val="22"/>
              </w:rPr>
              <w:t>’ is selected for DART_Reason_2, the reason for the timed event should be indicated.</w:t>
            </w:r>
          </w:p>
        </w:tc>
        <w:tc>
          <w:tcPr>
            <w:tcW w:w="1407" w:type="dxa"/>
            <w:shd w:val="clear" w:color="auto" w:fill="auto"/>
          </w:tcPr>
          <w:p w14:paraId="16C017B5" w14:textId="7467B1D2" w:rsidR="00745E02" w:rsidRPr="00080CC1" w:rsidRDefault="00032454" w:rsidP="00032454">
            <w:pPr>
              <w:rPr>
                <w:rFonts w:asciiTheme="majorHAnsi" w:hAnsiTheme="majorHAnsi"/>
                <w:sz w:val="22"/>
                <w:szCs w:val="22"/>
              </w:rPr>
            </w:pPr>
            <w:r w:rsidRPr="00032454">
              <w:rPr>
                <w:rFonts w:asciiTheme="majorHAnsi" w:hAnsiTheme="majorHAnsi"/>
                <w:sz w:val="22"/>
                <w:szCs w:val="22"/>
              </w:rPr>
              <w:t>CHAR(</w:t>
            </w:r>
            <w:r w:rsidRPr="00032454">
              <w:rPr>
                <w:rFonts w:asciiTheme="majorHAnsi" w:hAnsiTheme="majorHAnsi"/>
                <w:sz w:val="22"/>
                <w:szCs w:val="22"/>
              </w:rPr>
              <w:t>8</w:t>
            </w:r>
            <w:r w:rsidRPr="00032454">
              <w:rPr>
                <w:rFonts w:asciiTheme="majorHAnsi" w:hAnsiTheme="majorHAnsi"/>
                <w:sz w:val="22"/>
                <w:szCs w:val="22"/>
              </w:rPr>
              <w:t>0)</w:t>
            </w:r>
          </w:p>
        </w:tc>
        <w:tc>
          <w:tcPr>
            <w:tcW w:w="2520" w:type="dxa"/>
            <w:shd w:val="clear" w:color="auto" w:fill="auto"/>
          </w:tcPr>
          <w:p w14:paraId="60A4CEA0" w14:textId="77777777" w:rsidR="00745E02" w:rsidRDefault="00745E02" w:rsidP="00745E02">
            <w:pPr>
              <w:rPr>
                <w:rFonts w:asciiTheme="majorHAnsi" w:hAnsiTheme="majorHAnsi"/>
                <w:sz w:val="22"/>
                <w:szCs w:val="22"/>
              </w:rPr>
            </w:pPr>
            <w:r w:rsidRPr="00616A78">
              <w:rPr>
                <w:rFonts w:asciiTheme="majorHAnsi" w:hAnsiTheme="majorHAnsi"/>
                <w:sz w:val="22"/>
                <w:szCs w:val="22"/>
              </w:rPr>
              <w:t>If provided, must be one of the options in drop down menu</w:t>
            </w:r>
            <w:r w:rsidR="00080CC1">
              <w:rPr>
                <w:rFonts w:asciiTheme="majorHAnsi" w:hAnsiTheme="majorHAnsi"/>
                <w:sz w:val="22"/>
                <w:szCs w:val="22"/>
              </w:rPr>
              <w:t>:</w:t>
            </w:r>
          </w:p>
          <w:p w14:paraId="2D97C311" w14:textId="77777777" w:rsidR="00080CC1" w:rsidRPr="00616A78" w:rsidRDefault="00080CC1" w:rsidP="00080CC1">
            <w:pPr>
              <w:pStyle w:val="ListParagraph"/>
              <w:numPr>
                <w:ilvl w:val="0"/>
                <w:numId w:val="12"/>
              </w:numPr>
              <w:ind w:left="339"/>
              <w:rPr>
                <w:rFonts w:asciiTheme="majorHAnsi" w:hAnsiTheme="majorHAnsi"/>
                <w:sz w:val="22"/>
                <w:szCs w:val="22"/>
              </w:rPr>
            </w:pPr>
            <w:r w:rsidRPr="00616A78">
              <w:rPr>
                <w:rFonts w:asciiTheme="majorHAnsi" w:hAnsiTheme="majorHAnsi"/>
                <w:sz w:val="22"/>
                <w:szCs w:val="22"/>
              </w:rPr>
              <w:t>Neo-adjuvant chemotherapy</w:t>
            </w:r>
          </w:p>
          <w:p w14:paraId="32232F14" w14:textId="77777777" w:rsidR="00080CC1" w:rsidRPr="00616A78" w:rsidRDefault="00080CC1" w:rsidP="00080CC1">
            <w:pPr>
              <w:pStyle w:val="ListParagraph"/>
              <w:numPr>
                <w:ilvl w:val="0"/>
                <w:numId w:val="12"/>
              </w:numPr>
              <w:ind w:left="339"/>
              <w:rPr>
                <w:rFonts w:asciiTheme="majorHAnsi" w:hAnsiTheme="majorHAnsi"/>
                <w:sz w:val="22"/>
                <w:szCs w:val="22"/>
              </w:rPr>
            </w:pPr>
            <w:r w:rsidRPr="00616A78">
              <w:rPr>
                <w:rFonts w:asciiTheme="majorHAnsi" w:hAnsiTheme="majorHAnsi"/>
                <w:sz w:val="22"/>
                <w:szCs w:val="22"/>
              </w:rPr>
              <w:t>Neo-adjuvant radiation therapy</w:t>
            </w:r>
          </w:p>
          <w:p w14:paraId="0AD1EC2F" w14:textId="77777777" w:rsidR="00080CC1" w:rsidRPr="00616A78" w:rsidRDefault="00080CC1" w:rsidP="00080CC1">
            <w:pPr>
              <w:pStyle w:val="ListParagraph"/>
              <w:numPr>
                <w:ilvl w:val="0"/>
                <w:numId w:val="12"/>
              </w:numPr>
              <w:ind w:left="339"/>
              <w:rPr>
                <w:rFonts w:asciiTheme="majorHAnsi" w:hAnsiTheme="majorHAnsi"/>
                <w:sz w:val="22"/>
                <w:szCs w:val="22"/>
              </w:rPr>
            </w:pPr>
            <w:r w:rsidRPr="00616A78">
              <w:rPr>
                <w:rFonts w:asciiTheme="majorHAnsi" w:hAnsiTheme="majorHAnsi"/>
                <w:sz w:val="22"/>
                <w:szCs w:val="22"/>
              </w:rPr>
              <w:t>Tumour Ablation</w:t>
            </w:r>
          </w:p>
          <w:p w14:paraId="625A380B" w14:textId="325E795A" w:rsidR="00080CC1" w:rsidRPr="00080CC1" w:rsidRDefault="00080CC1" w:rsidP="00080CC1">
            <w:pPr>
              <w:pStyle w:val="ListParagraph"/>
              <w:numPr>
                <w:ilvl w:val="0"/>
                <w:numId w:val="12"/>
              </w:numPr>
              <w:ind w:left="339"/>
              <w:rPr>
                <w:rFonts w:asciiTheme="majorHAnsi" w:hAnsiTheme="majorHAnsi"/>
              </w:rPr>
            </w:pPr>
            <w:r w:rsidRPr="00080CC1">
              <w:rPr>
                <w:rFonts w:asciiTheme="majorHAnsi" w:hAnsiTheme="majorHAnsi"/>
                <w:sz w:val="22"/>
                <w:szCs w:val="22"/>
              </w:rPr>
              <w:t>Other, please specify</w:t>
            </w:r>
          </w:p>
        </w:tc>
        <w:tc>
          <w:tcPr>
            <w:tcW w:w="1947" w:type="dxa"/>
            <w:shd w:val="clear" w:color="auto" w:fill="auto"/>
          </w:tcPr>
          <w:p w14:paraId="3A24EE2A" w14:textId="02E1486A" w:rsidR="00745E02" w:rsidRPr="00616A78" w:rsidRDefault="00745E02" w:rsidP="00745E02">
            <w:pPr>
              <w:rPr>
                <w:rFonts w:asciiTheme="majorHAnsi" w:hAnsiTheme="majorHAnsi"/>
                <w:sz w:val="22"/>
                <w:szCs w:val="22"/>
              </w:rPr>
            </w:pPr>
            <w:r w:rsidRPr="00616A78">
              <w:rPr>
                <w:rFonts w:asciiTheme="majorHAnsi" w:hAnsiTheme="majorHAnsi"/>
                <w:sz w:val="22"/>
                <w:szCs w:val="22"/>
              </w:rPr>
              <w:t>Rows where DART_Reason_2 = ‘Patient treatment related timed event’</w:t>
            </w:r>
          </w:p>
        </w:tc>
        <w:tc>
          <w:tcPr>
            <w:tcW w:w="1595" w:type="dxa"/>
            <w:shd w:val="clear" w:color="auto" w:fill="auto"/>
          </w:tcPr>
          <w:p w14:paraId="35D197E0" w14:textId="7C61B67A"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2038" w:type="dxa"/>
            <w:shd w:val="clear" w:color="auto" w:fill="auto"/>
          </w:tcPr>
          <w:p w14:paraId="44BC4551" w14:textId="38AB4F1C" w:rsidR="00745E02" w:rsidRPr="00616A78" w:rsidRDefault="00745E02" w:rsidP="00745E02">
            <w:pPr>
              <w:rPr>
                <w:rFonts w:asciiTheme="majorHAnsi" w:hAnsiTheme="majorHAnsi"/>
                <w:sz w:val="22"/>
                <w:szCs w:val="22"/>
              </w:rPr>
            </w:pPr>
            <w:r w:rsidRPr="00616A78">
              <w:rPr>
                <w:rFonts w:asciiTheme="majorHAnsi" w:hAnsiTheme="majorHAnsi"/>
                <w:sz w:val="22"/>
                <w:szCs w:val="22"/>
              </w:rPr>
              <w:t>Yes, if DART_Reason_2 = ‘Patient treatment related timed event’</w:t>
            </w:r>
          </w:p>
        </w:tc>
        <w:tc>
          <w:tcPr>
            <w:tcW w:w="1435" w:type="dxa"/>
            <w:shd w:val="clear" w:color="auto" w:fill="auto"/>
          </w:tcPr>
          <w:p w14:paraId="05BBFF35" w14:textId="77777777" w:rsidR="00745E02" w:rsidRPr="00616A78" w:rsidRDefault="00745E02" w:rsidP="00745E02">
            <w:pPr>
              <w:rPr>
                <w:rFonts w:asciiTheme="majorHAnsi" w:hAnsiTheme="majorHAnsi"/>
                <w:sz w:val="22"/>
                <w:szCs w:val="22"/>
              </w:rPr>
            </w:pPr>
          </w:p>
        </w:tc>
      </w:tr>
      <w:tr w:rsidR="00745E02" w:rsidRPr="00616A78" w14:paraId="39D27CE0" w14:textId="77777777" w:rsidTr="00080CC1">
        <w:trPr>
          <w:cantSplit/>
        </w:trPr>
        <w:tc>
          <w:tcPr>
            <w:tcW w:w="535" w:type="dxa"/>
            <w:shd w:val="clear" w:color="auto" w:fill="auto"/>
          </w:tcPr>
          <w:p w14:paraId="78C73695" w14:textId="391FAA2C" w:rsidR="00745E02" w:rsidRPr="00616A78" w:rsidRDefault="00745E02" w:rsidP="00745E02">
            <w:pPr>
              <w:rPr>
                <w:rFonts w:asciiTheme="majorHAnsi" w:hAnsiTheme="majorHAnsi"/>
                <w:sz w:val="22"/>
                <w:szCs w:val="22"/>
              </w:rPr>
            </w:pPr>
            <w:r w:rsidRPr="00616A78">
              <w:rPr>
                <w:rFonts w:asciiTheme="majorHAnsi" w:hAnsiTheme="majorHAnsi"/>
                <w:sz w:val="22"/>
                <w:szCs w:val="22"/>
              </w:rPr>
              <w:t>23</w:t>
            </w:r>
          </w:p>
        </w:tc>
        <w:tc>
          <w:tcPr>
            <w:tcW w:w="810" w:type="dxa"/>
            <w:shd w:val="clear" w:color="auto" w:fill="auto"/>
          </w:tcPr>
          <w:p w14:paraId="0D85DCAE" w14:textId="302722E4"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636FBE13" w14:textId="0B85051C" w:rsidR="00745E02" w:rsidRPr="00616A78" w:rsidRDefault="00745E02" w:rsidP="00745E02">
            <w:pPr>
              <w:rPr>
                <w:rFonts w:asciiTheme="majorHAnsi" w:hAnsiTheme="majorHAnsi"/>
                <w:sz w:val="22"/>
                <w:szCs w:val="22"/>
              </w:rPr>
            </w:pPr>
            <w:r w:rsidRPr="00616A78">
              <w:rPr>
                <w:rFonts w:asciiTheme="majorHAnsi" w:hAnsiTheme="majorHAnsi"/>
                <w:sz w:val="22"/>
                <w:szCs w:val="22"/>
              </w:rPr>
              <w:t>DART Timed Event Other Reason for 2</w:t>
            </w:r>
            <w:r w:rsidRPr="00616A78">
              <w:rPr>
                <w:rFonts w:asciiTheme="majorHAnsi" w:hAnsiTheme="majorHAnsi"/>
                <w:sz w:val="22"/>
                <w:szCs w:val="22"/>
                <w:vertAlign w:val="superscript"/>
              </w:rPr>
              <w:t>nd</w:t>
            </w:r>
            <w:r w:rsidRPr="00616A78">
              <w:rPr>
                <w:rFonts w:asciiTheme="majorHAnsi" w:hAnsiTheme="majorHAnsi"/>
                <w:sz w:val="22"/>
                <w:szCs w:val="22"/>
              </w:rPr>
              <w:t xml:space="preserve"> instance</w:t>
            </w:r>
          </w:p>
        </w:tc>
        <w:tc>
          <w:tcPr>
            <w:tcW w:w="2816" w:type="dxa"/>
            <w:shd w:val="clear" w:color="auto" w:fill="auto"/>
          </w:tcPr>
          <w:p w14:paraId="50DBC7F3" w14:textId="17DC07D1" w:rsidR="00745E02" w:rsidRPr="00616A78" w:rsidRDefault="00745E02" w:rsidP="00745E02">
            <w:pPr>
              <w:rPr>
                <w:rFonts w:asciiTheme="majorHAnsi" w:hAnsiTheme="majorHAnsi"/>
                <w:sz w:val="22"/>
                <w:szCs w:val="22"/>
              </w:rPr>
            </w:pPr>
            <w:r w:rsidRPr="00616A78">
              <w:rPr>
                <w:rFonts w:asciiTheme="majorHAnsi" w:hAnsiTheme="majorHAnsi"/>
                <w:sz w:val="22"/>
                <w:szCs w:val="22"/>
              </w:rPr>
              <w:t>DART_Timed_Event_Other_2</w:t>
            </w:r>
          </w:p>
        </w:tc>
        <w:tc>
          <w:tcPr>
            <w:tcW w:w="2165" w:type="dxa"/>
            <w:shd w:val="clear" w:color="auto" w:fill="auto"/>
          </w:tcPr>
          <w:p w14:paraId="1A92A872" w14:textId="64B7AEDE" w:rsidR="00745E02" w:rsidRPr="00616A78" w:rsidRDefault="00745E02" w:rsidP="00745E02">
            <w:pPr>
              <w:rPr>
                <w:rFonts w:asciiTheme="majorHAnsi" w:hAnsiTheme="majorHAnsi"/>
                <w:sz w:val="22"/>
                <w:szCs w:val="22"/>
              </w:rPr>
            </w:pPr>
            <w:r w:rsidRPr="00616A78">
              <w:rPr>
                <w:rFonts w:asciiTheme="majorHAnsi" w:hAnsiTheme="majorHAnsi"/>
                <w:sz w:val="22"/>
                <w:szCs w:val="22"/>
              </w:rPr>
              <w:t>If ‘Other, please specify’ is selected for DART_Timed_Event_2, the details for the other reason should be provided.</w:t>
            </w:r>
          </w:p>
        </w:tc>
        <w:tc>
          <w:tcPr>
            <w:tcW w:w="1407" w:type="dxa"/>
            <w:shd w:val="clear" w:color="auto" w:fill="auto"/>
          </w:tcPr>
          <w:p w14:paraId="0754D7DD" w14:textId="3C19C9DE" w:rsidR="00745E02" w:rsidRPr="00616A78" w:rsidRDefault="00745E02" w:rsidP="00745E02">
            <w:pPr>
              <w:rPr>
                <w:rFonts w:asciiTheme="majorHAnsi" w:hAnsiTheme="majorHAnsi"/>
                <w:sz w:val="22"/>
                <w:szCs w:val="22"/>
              </w:rPr>
            </w:pPr>
            <w:r w:rsidRPr="00616A78">
              <w:rPr>
                <w:rFonts w:asciiTheme="majorHAnsi" w:hAnsiTheme="majorHAnsi"/>
                <w:sz w:val="22"/>
                <w:szCs w:val="22"/>
              </w:rPr>
              <w:t>CHAR(80)</w:t>
            </w:r>
          </w:p>
        </w:tc>
        <w:tc>
          <w:tcPr>
            <w:tcW w:w="2520" w:type="dxa"/>
            <w:shd w:val="clear" w:color="auto" w:fill="auto"/>
          </w:tcPr>
          <w:p w14:paraId="5CE9E079" w14:textId="44621C25" w:rsidR="00745E02" w:rsidRPr="00616A78" w:rsidRDefault="00745E02" w:rsidP="00745E02">
            <w:pPr>
              <w:rPr>
                <w:rFonts w:asciiTheme="majorHAnsi" w:hAnsiTheme="majorHAnsi"/>
                <w:sz w:val="22"/>
                <w:szCs w:val="22"/>
              </w:rPr>
            </w:pPr>
            <w:r w:rsidRPr="00616A78">
              <w:rPr>
                <w:rFonts w:asciiTheme="majorHAnsi" w:hAnsiTheme="majorHAnsi"/>
                <w:sz w:val="22"/>
                <w:szCs w:val="22"/>
              </w:rPr>
              <w:t>Free text</w:t>
            </w:r>
          </w:p>
        </w:tc>
        <w:tc>
          <w:tcPr>
            <w:tcW w:w="1947" w:type="dxa"/>
            <w:shd w:val="clear" w:color="auto" w:fill="auto"/>
          </w:tcPr>
          <w:p w14:paraId="13555BB9" w14:textId="6142231B" w:rsidR="00745E02" w:rsidRPr="00616A78" w:rsidRDefault="00745E02" w:rsidP="00745E02">
            <w:pPr>
              <w:rPr>
                <w:rFonts w:asciiTheme="majorHAnsi" w:hAnsiTheme="majorHAnsi"/>
                <w:sz w:val="22"/>
                <w:szCs w:val="22"/>
              </w:rPr>
            </w:pPr>
            <w:r w:rsidRPr="00616A78">
              <w:rPr>
                <w:rFonts w:asciiTheme="majorHAnsi" w:hAnsiTheme="majorHAnsi"/>
                <w:sz w:val="22"/>
                <w:szCs w:val="22"/>
              </w:rPr>
              <w:t>Rows where DART_Timed_Event_2 = ‘Other, please specify’</w:t>
            </w:r>
          </w:p>
        </w:tc>
        <w:tc>
          <w:tcPr>
            <w:tcW w:w="1595" w:type="dxa"/>
            <w:shd w:val="clear" w:color="auto" w:fill="auto"/>
          </w:tcPr>
          <w:p w14:paraId="4CAC92E9" w14:textId="2F6429BC"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2038" w:type="dxa"/>
            <w:shd w:val="clear" w:color="auto" w:fill="auto"/>
          </w:tcPr>
          <w:p w14:paraId="138CD228" w14:textId="40BD95F5" w:rsidR="00745E02" w:rsidRPr="00616A78" w:rsidRDefault="00745E02" w:rsidP="00745E02">
            <w:pPr>
              <w:rPr>
                <w:rFonts w:asciiTheme="majorHAnsi" w:hAnsiTheme="majorHAnsi"/>
                <w:sz w:val="22"/>
                <w:szCs w:val="22"/>
              </w:rPr>
            </w:pPr>
            <w:r w:rsidRPr="00616A78">
              <w:rPr>
                <w:rFonts w:asciiTheme="majorHAnsi" w:hAnsiTheme="majorHAnsi"/>
                <w:sz w:val="22"/>
                <w:szCs w:val="22"/>
              </w:rPr>
              <w:t>Yes, if DART_Timed_Event_2 = ‘Other, please specify’</w:t>
            </w:r>
          </w:p>
        </w:tc>
        <w:tc>
          <w:tcPr>
            <w:tcW w:w="1435" w:type="dxa"/>
            <w:shd w:val="clear" w:color="auto" w:fill="auto"/>
          </w:tcPr>
          <w:p w14:paraId="1C671662" w14:textId="77777777" w:rsidR="00745E02" w:rsidRPr="00616A78" w:rsidRDefault="00745E02" w:rsidP="00745E02">
            <w:pPr>
              <w:rPr>
                <w:rFonts w:asciiTheme="majorHAnsi" w:hAnsiTheme="majorHAnsi"/>
                <w:sz w:val="22"/>
                <w:szCs w:val="22"/>
              </w:rPr>
            </w:pPr>
          </w:p>
        </w:tc>
      </w:tr>
      <w:tr w:rsidR="00745E02" w:rsidRPr="00616A78" w14:paraId="26199760" w14:textId="77777777" w:rsidTr="00080CC1">
        <w:trPr>
          <w:cantSplit/>
        </w:trPr>
        <w:tc>
          <w:tcPr>
            <w:tcW w:w="535" w:type="dxa"/>
            <w:shd w:val="clear" w:color="auto" w:fill="auto"/>
          </w:tcPr>
          <w:p w14:paraId="24B5E637" w14:textId="40092151" w:rsidR="00745E02" w:rsidRPr="00616A78" w:rsidRDefault="00745E02" w:rsidP="00745E02">
            <w:pPr>
              <w:rPr>
                <w:rFonts w:asciiTheme="majorHAnsi" w:hAnsiTheme="majorHAnsi"/>
                <w:sz w:val="22"/>
                <w:szCs w:val="22"/>
              </w:rPr>
            </w:pPr>
            <w:r w:rsidRPr="00616A78">
              <w:rPr>
                <w:rFonts w:asciiTheme="majorHAnsi" w:hAnsiTheme="majorHAnsi"/>
                <w:sz w:val="22"/>
                <w:szCs w:val="22"/>
              </w:rPr>
              <w:t>24</w:t>
            </w:r>
          </w:p>
        </w:tc>
        <w:tc>
          <w:tcPr>
            <w:tcW w:w="810" w:type="dxa"/>
            <w:shd w:val="clear" w:color="auto" w:fill="auto"/>
          </w:tcPr>
          <w:p w14:paraId="714DA13F" w14:textId="07338876"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4A2FE2D9" w14:textId="5F354FB8" w:rsidR="00745E02" w:rsidRPr="00616A78" w:rsidRDefault="00745E02" w:rsidP="00745E02">
            <w:pPr>
              <w:rPr>
                <w:rFonts w:asciiTheme="majorHAnsi" w:hAnsiTheme="majorHAnsi"/>
                <w:sz w:val="22"/>
                <w:szCs w:val="22"/>
              </w:rPr>
            </w:pPr>
            <w:r w:rsidRPr="00616A78">
              <w:rPr>
                <w:rFonts w:asciiTheme="majorHAnsi" w:hAnsiTheme="majorHAnsi"/>
                <w:sz w:val="22"/>
                <w:szCs w:val="22"/>
              </w:rPr>
              <w:t>Dates Affecting Readiness to Treat From Date – 3</w:t>
            </w:r>
            <w:r w:rsidRPr="00616A78">
              <w:rPr>
                <w:rFonts w:asciiTheme="majorHAnsi" w:hAnsiTheme="majorHAnsi"/>
                <w:sz w:val="22"/>
                <w:szCs w:val="22"/>
                <w:vertAlign w:val="superscript"/>
              </w:rPr>
              <w:t>rd</w:t>
            </w:r>
            <w:r w:rsidRPr="00616A78">
              <w:rPr>
                <w:rFonts w:asciiTheme="majorHAnsi" w:hAnsiTheme="majorHAnsi"/>
                <w:sz w:val="22"/>
                <w:szCs w:val="22"/>
              </w:rPr>
              <w:t xml:space="preserve"> instance</w:t>
            </w:r>
          </w:p>
        </w:tc>
        <w:tc>
          <w:tcPr>
            <w:tcW w:w="2816" w:type="dxa"/>
            <w:shd w:val="clear" w:color="auto" w:fill="auto"/>
          </w:tcPr>
          <w:p w14:paraId="2A1E8D81" w14:textId="08201653" w:rsidR="00745E02" w:rsidRPr="00616A78" w:rsidRDefault="00745E02" w:rsidP="00745E02">
            <w:pPr>
              <w:rPr>
                <w:rFonts w:asciiTheme="majorHAnsi" w:hAnsiTheme="majorHAnsi"/>
                <w:sz w:val="22"/>
                <w:szCs w:val="22"/>
              </w:rPr>
            </w:pPr>
            <w:r w:rsidRPr="00616A78">
              <w:rPr>
                <w:rFonts w:asciiTheme="majorHAnsi" w:hAnsiTheme="majorHAnsi"/>
                <w:sz w:val="22"/>
                <w:szCs w:val="22"/>
              </w:rPr>
              <w:t>DART_From_Date_3</w:t>
            </w:r>
          </w:p>
        </w:tc>
        <w:tc>
          <w:tcPr>
            <w:tcW w:w="2165" w:type="dxa"/>
            <w:shd w:val="clear" w:color="auto" w:fill="auto"/>
          </w:tcPr>
          <w:p w14:paraId="71274C33" w14:textId="68C0841A" w:rsidR="00745E02" w:rsidRPr="00616A78" w:rsidRDefault="00745E02" w:rsidP="00745E02">
            <w:pPr>
              <w:rPr>
                <w:rFonts w:asciiTheme="majorHAnsi" w:hAnsiTheme="majorHAnsi"/>
                <w:sz w:val="22"/>
                <w:szCs w:val="22"/>
              </w:rPr>
            </w:pPr>
            <w:r>
              <w:rPr>
                <w:rFonts w:asciiTheme="majorHAnsi" w:hAnsiTheme="majorHAnsi"/>
                <w:sz w:val="22"/>
                <w:szCs w:val="22"/>
              </w:rPr>
              <w:t>The beginning date (YYYYMMDD</w:t>
            </w:r>
            <w:r w:rsidRPr="00616A78">
              <w:rPr>
                <w:rFonts w:asciiTheme="majorHAnsi" w:hAnsiTheme="majorHAnsi"/>
                <w:sz w:val="22"/>
                <w:szCs w:val="22"/>
              </w:rPr>
              <w:t>) of the third period of time when the patient is unavailable for the procedure due to patient-related reasons.</w:t>
            </w:r>
          </w:p>
        </w:tc>
        <w:tc>
          <w:tcPr>
            <w:tcW w:w="1407" w:type="dxa"/>
            <w:shd w:val="clear" w:color="auto" w:fill="auto"/>
          </w:tcPr>
          <w:p w14:paraId="0BA34587" w14:textId="0D414C71" w:rsidR="00745E02" w:rsidRPr="00616A78" w:rsidRDefault="00745E02" w:rsidP="00745E02">
            <w:pPr>
              <w:rPr>
                <w:rFonts w:asciiTheme="majorHAnsi" w:hAnsiTheme="majorHAnsi"/>
                <w:sz w:val="22"/>
                <w:szCs w:val="22"/>
              </w:rPr>
            </w:pPr>
            <w:r w:rsidRPr="00616A78">
              <w:rPr>
                <w:rFonts w:asciiTheme="majorHAnsi" w:hAnsiTheme="majorHAnsi"/>
                <w:sz w:val="22"/>
                <w:szCs w:val="22"/>
              </w:rPr>
              <w:t>CHAR(8) YYYYMMDD</w:t>
            </w:r>
          </w:p>
        </w:tc>
        <w:tc>
          <w:tcPr>
            <w:tcW w:w="2520" w:type="dxa"/>
            <w:shd w:val="clear" w:color="auto" w:fill="auto"/>
          </w:tcPr>
          <w:p w14:paraId="2FA5D19F"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Valid date</w:t>
            </w:r>
          </w:p>
          <w:p w14:paraId="11AF0F68" w14:textId="07677F41" w:rsidR="00745E02" w:rsidRPr="00616A78" w:rsidRDefault="00745E02" w:rsidP="00745E02">
            <w:pPr>
              <w:rPr>
                <w:rFonts w:asciiTheme="majorHAnsi" w:hAnsiTheme="majorHAnsi"/>
                <w:sz w:val="22"/>
                <w:szCs w:val="22"/>
              </w:rPr>
            </w:pPr>
            <w:r w:rsidRPr="00616A78">
              <w:rPr>
                <w:rFonts w:asciiTheme="majorHAnsi" w:hAnsiTheme="majorHAnsi"/>
                <w:sz w:val="22"/>
                <w:szCs w:val="22"/>
              </w:rPr>
              <w:t>Must be on or after date of date of consultation</w:t>
            </w:r>
            <w:r>
              <w:rPr>
                <w:rFonts w:asciiTheme="majorHAnsi" w:hAnsiTheme="majorHAnsi"/>
                <w:sz w:val="22"/>
                <w:szCs w:val="22"/>
              </w:rPr>
              <w:t xml:space="preserve"> and before date of procedure</w:t>
            </w:r>
          </w:p>
        </w:tc>
        <w:tc>
          <w:tcPr>
            <w:tcW w:w="1947" w:type="dxa"/>
            <w:shd w:val="clear" w:color="auto" w:fill="auto"/>
          </w:tcPr>
          <w:p w14:paraId="03EEC793" w14:textId="7D6BF068" w:rsidR="00745E02" w:rsidRPr="00616A78" w:rsidRDefault="00745E02" w:rsidP="00745E02">
            <w:pPr>
              <w:rPr>
                <w:rFonts w:asciiTheme="majorHAnsi" w:hAnsiTheme="majorHAnsi"/>
                <w:sz w:val="22"/>
                <w:szCs w:val="22"/>
              </w:rPr>
            </w:pPr>
            <w:r w:rsidRPr="00616A78">
              <w:rPr>
                <w:rFonts w:asciiTheme="majorHAnsi" w:hAnsiTheme="majorHAnsi"/>
                <w:sz w:val="22"/>
                <w:szCs w:val="22"/>
              </w:rPr>
              <w:t>Only procedures where there were DARTs. Up to 3 DARTs are allowed per procedure.</w:t>
            </w:r>
          </w:p>
        </w:tc>
        <w:tc>
          <w:tcPr>
            <w:tcW w:w="1595" w:type="dxa"/>
            <w:shd w:val="clear" w:color="auto" w:fill="auto"/>
          </w:tcPr>
          <w:p w14:paraId="7A6B0E1E" w14:textId="30F2B055"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2038" w:type="dxa"/>
            <w:shd w:val="clear" w:color="auto" w:fill="auto"/>
          </w:tcPr>
          <w:p w14:paraId="78098C2E" w14:textId="69636BBE" w:rsidR="00745E02" w:rsidRPr="00616A78" w:rsidRDefault="00745E02" w:rsidP="00745E02">
            <w:pPr>
              <w:rPr>
                <w:rFonts w:asciiTheme="majorHAnsi" w:hAnsiTheme="majorHAnsi"/>
                <w:sz w:val="22"/>
                <w:szCs w:val="22"/>
              </w:rPr>
            </w:pPr>
            <w:r w:rsidRPr="00616A78">
              <w:rPr>
                <w:rFonts w:asciiTheme="majorHAnsi" w:hAnsiTheme="majorHAnsi"/>
                <w:sz w:val="22"/>
                <w:szCs w:val="22"/>
              </w:rPr>
              <w:t>No</w:t>
            </w:r>
          </w:p>
        </w:tc>
        <w:tc>
          <w:tcPr>
            <w:tcW w:w="1435" w:type="dxa"/>
            <w:shd w:val="clear" w:color="auto" w:fill="auto"/>
          </w:tcPr>
          <w:p w14:paraId="2153C782" w14:textId="77777777" w:rsidR="00745E02" w:rsidRPr="00616A78" w:rsidRDefault="00745E02" w:rsidP="00745E02">
            <w:pPr>
              <w:rPr>
                <w:rFonts w:asciiTheme="majorHAnsi" w:hAnsiTheme="majorHAnsi"/>
                <w:sz w:val="22"/>
                <w:szCs w:val="22"/>
              </w:rPr>
            </w:pPr>
          </w:p>
        </w:tc>
      </w:tr>
      <w:tr w:rsidR="00745E02" w:rsidRPr="00616A78" w14:paraId="2F6C7C08" w14:textId="77777777" w:rsidTr="00080CC1">
        <w:trPr>
          <w:cantSplit/>
        </w:trPr>
        <w:tc>
          <w:tcPr>
            <w:tcW w:w="535" w:type="dxa"/>
            <w:shd w:val="clear" w:color="auto" w:fill="auto"/>
          </w:tcPr>
          <w:p w14:paraId="54BBF6AA" w14:textId="38D460D5" w:rsidR="00745E02" w:rsidRPr="00616A78" w:rsidRDefault="00745E02" w:rsidP="00745E02">
            <w:pPr>
              <w:rPr>
                <w:rFonts w:asciiTheme="majorHAnsi" w:hAnsiTheme="majorHAnsi"/>
                <w:sz w:val="22"/>
                <w:szCs w:val="22"/>
              </w:rPr>
            </w:pPr>
            <w:r w:rsidRPr="00616A78">
              <w:rPr>
                <w:rFonts w:asciiTheme="majorHAnsi" w:hAnsiTheme="majorHAnsi"/>
                <w:sz w:val="22"/>
                <w:szCs w:val="22"/>
              </w:rPr>
              <w:t>25</w:t>
            </w:r>
          </w:p>
        </w:tc>
        <w:tc>
          <w:tcPr>
            <w:tcW w:w="810" w:type="dxa"/>
            <w:shd w:val="clear" w:color="auto" w:fill="auto"/>
          </w:tcPr>
          <w:p w14:paraId="49F2CB12" w14:textId="255C0350"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0265604A" w14:textId="7CC5DC36" w:rsidR="00745E02" w:rsidRPr="00616A78" w:rsidRDefault="00745E02" w:rsidP="00745E02">
            <w:pPr>
              <w:rPr>
                <w:rFonts w:asciiTheme="majorHAnsi" w:hAnsiTheme="majorHAnsi"/>
                <w:sz w:val="22"/>
                <w:szCs w:val="22"/>
              </w:rPr>
            </w:pPr>
            <w:r w:rsidRPr="00616A78">
              <w:rPr>
                <w:rFonts w:asciiTheme="majorHAnsi" w:hAnsiTheme="majorHAnsi"/>
                <w:sz w:val="22"/>
                <w:szCs w:val="22"/>
              </w:rPr>
              <w:t>Dates Affecting Readiness to Treat To Date – 3</w:t>
            </w:r>
            <w:r w:rsidRPr="00616A78">
              <w:rPr>
                <w:rFonts w:asciiTheme="majorHAnsi" w:hAnsiTheme="majorHAnsi"/>
                <w:sz w:val="22"/>
                <w:szCs w:val="22"/>
                <w:vertAlign w:val="superscript"/>
              </w:rPr>
              <w:t>rd</w:t>
            </w:r>
            <w:r w:rsidRPr="00616A78">
              <w:rPr>
                <w:rFonts w:asciiTheme="majorHAnsi" w:hAnsiTheme="majorHAnsi"/>
                <w:sz w:val="22"/>
                <w:szCs w:val="22"/>
              </w:rPr>
              <w:t xml:space="preserve"> instance</w:t>
            </w:r>
          </w:p>
        </w:tc>
        <w:tc>
          <w:tcPr>
            <w:tcW w:w="2816" w:type="dxa"/>
            <w:shd w:val="clear" w:color="auto" w:fill="auto"/>
          </w:tcPr>
          <w:p w14:paraId="062B95D5" w14:textId="407E72A0" w:rsidR="00745E02" w:rsidRPr="00616A78" w:rsidRDefault="00745E02" w:rsidP="00745E02">
            <w:pPr>
              <w:rPr>
                <w:rFonts w:asciiTheme="majorHAnsi" w:hAnsiTheme="majorHAnsi"/>
                <w:sz w:val="22"/>
                <w:szCs w:val="22"/>
              </w:rPr>
            </w:pPr>
            <w:r w:rsidRPr="00616A78">
              <w:rPr>
                <w:rFonts w:asciiTheme="majorHAnsi" w:hAnsiTheme="majorHAnsi"/>
                <w:sz w:val="22"/>
                <w:szCs w:val="22"/>
              </w:rPr>
              <w:t>DART_To_Date_3</w:t>
            </w:r>
          </w:p>
        </w:tc>
        <w:tc>
          <w:tcPr>
            <w:tcW w:w="2165" w:type="dxa"/>
            <w:shd w:val="clear" w:color="auto" w:fill="auto"/>
          </w:tcPr>
          <w:p w14:paraId="511FC088" w14:textId="20D52E3F" w:rsidR="00745E02" w:rsidRPr="00616A78" w:rsidRDefault="00745E02" w:rsidP="00745E02">
            <w:pPr>
              <w:rPr>
                <w:rFonts w:asciiTheme="majorHAnsi" w:hAnsiTheme="majorHAnsi"/>
                <w:sz w:val="22"/>
                <w:szCs w:val="22"/>
              </w:rPr>
            </w:pPr>
            <w:r w:rsidRPr="00616A78">
              <w:rPr>
                <w:rFonts w:asciiTheme="majorHAnsi" w:hAnsiTheme="majorHAnsi"/>
                <w:sz w:val="22"/>
                <w:szCs w:val="22"/>
              </w:rPr>
              <w:t>The end date (YYYYMMDD) of the third period of time when the patient is unavailable for the procedure due to patient-related reasons.</w:t>
            </w:r>
          </w:p>
        </w:tc>
        <w:tc>
          <w:tcPr>
            <w:tcW w:w="1407" w:type="dxa"/>
            <w:shd w:val="clear" w:color="auto" w:fill="auto"/>
          </w:tcPr>
          <w:p w14:paraId="4A29FC0F" w14:textId="5C6A789C" w:rsidR="00745E02" w:rsidRPr="00616A78" w:rsidRDefault="00745E02" w:rsidP="00745E02">
            <w:pPr>
              <w:rPr>
                <w:rFonts w:asciiTheme="majorHAnsi" w:hAnsiTheme="majorHAnsi"/>
                <w:sz w:val="22"/>
                <w:szCs w:val="22"/>
              </w:rPr>
            </w:pPr>
            <w:r w:rsidRPr="00616A78">
              <w:rPr>
                <w:rFonts w:asciiTheme="majorHAnsi" w:hAnsiTheme="majorHAnsi"/>
                <w:sz w:val="22"/>
                <w:szCs w:val="22"/>
              </w:rPr>
              <w:t>CHAR(8) YYYYMMDD</w:t>
            </w:r>
          </w:p>
        </w:tc>
        <w:tc>
          <w:tcPr>
            <w:tcW w:w="2520" w:type="dxa"/>
            <w:shd w:val="clear" w:color="auto" w:fill="auto"/>
          </w:tcPr>
          <w:p w14:paraId="16DFE60F" w14:textId="77777777" w:rsidR="00745E02" w:rsidRPr="00616A78" w:rsidRDefault="00745E02" w:rsidP="00745E02">
            <w:pPr>
              <w:rPr>
                <w:rFonts w:asciiTheme="majorHAnsi" w:hAnsiTheme="majorHAnsi"/>
                <w:sz w:val="22"/>
                <w:szCs w:val="22"/>
              </w:rPr>
            </w:pPr>
            <w:r w:rsidRPr="00616A78">
              <w:rPr>
                <w:rFonts w:asciiTheme="majorHAnsi" w:hAnsiTheme="majorHAnsi"/>
                <w:sz w:val="22"/>
                <w:szCs w:val="22"/>
              </w:rPr>
              <w:t>Valid date</w:t>
            </w:r>
          </w:p>
          <w:p w14:paraId="47B7B420" w14:textId="42ADC8B9" w:rsidR="00745E02" w:rsidRPr="00616A78" w:rsidRDefault="00745E02" w:rsidP="00745E02">
            <w:pPr>
              <w:rPr>
                <w:rFonts w:asciiTheme="majorHAnsi" w:hAnsiTheme="majorHAnsi"/>
                <w:sz w:val="22"/>
                <w:szCs w:val="22"/>
              </w:rPr>
            </w:pPr>
            <w:r w:rsidRPr="00616A78">
              <w:rPr>
                <w:rFonts w:asciiTheme="majorHAnsi" w:hAnsiTheme="majorHAnsi"/>
                <w:sz w:val="22"/>
                <w:szCs w:val="22"/>
              </w:rPr>
              <w:t>Must be on or after date of date of consultation</w:t>
            </w:r>
            <w:r>
              <w:rPr>
                <w:rFonts w:asciiTheme="majorHAnsi" w:hAnsiTheme="majorHAnsi"/>
                <w:sz w:val="22"/>
                <w:szCs w:val="22"/>
              </w:rPr>
              <w:t xml:space="preserve"> and before date of procedure, and after DART From Date</w:t>
            </w:r>
          </w:p>
        </w:tc>
        <w:tc>
          <w:tcPr>
            <w:tcW w:w="1947" w:type="dxa"/>
            <w:shd w:val="clear" w:color="auto" w:fill="auto"/>
          </w:tcPr>
          <w:p w14:paraId="6D85FFF2" w14:textId="08CB3B44" w:rsidR="00745E02" w:rsidRPr="00616A78" w:rsidRDefault="00745E02" w:rsidP="00745E02">
            <w:pPr>
              <w:rPr>
                <w:rFonts w:asciiTheme="majorHAnsi" w:hAnsiTheme="majorHAnsi"/>
                <w:sz w:val="22"/>
                <w:szCs w:val="22"/>
              </w:rPr>
            </w:pPr>
            <w:r w:rsidRPr="00616A78">
              <w:rPr>
                <w:rFonts w:asciiTheme="majorHAnsi" w:hAnsiTheme="majorHAnsi"/>
                <w:sz w:val="22"/>
                <w:szCs w:val="22"/>
              </w:rPr>
              <w:t>Only procedures where there were DARTs. Up to 3 DARTs are allowed per procedure.</w:t>
            </w:r>
          </w:p>
        </w:tc>
        <w:tc>
          <w:tcPr>
            <w:tcW w:w="1595" w:type="dxa"/>
            <w:shd w:val="clear" w:color="auto" w:fill="auto"/>
          </w:tcPr>
          <w:p w14:paraId="48B8DC54" w14:textId="77AD5A4B"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2038" w:type="dxa"/>
            <w:shd w:val="clear" w:color="auto" w:fill="auto"/>
          </w:tcPr>
          <w:p w14:paraId="76E94E44" w14:textId="19E7EEE6" w:rsidR="00745E02" w:rsidRPr="00616A78" w:rsidRDefault="00745E02" w:rsidP="00745E02">
            <w:pPr>
              <w:rPr>
                <w:rFonts w:asciiTheme="majorHAnsi" w:hAnsiTheme="majorHAnsi"/>
                <w:sz w:val="22"/>
                <w:szCs w:val="22"/>
              </w:rPr>
            </w:pPr>
            <w:r w:rsidRPr="00616A78">
              <w:rPr>
                <w:rFonts w:asciiTheme="majorHAnsi" w:hAnsiTheme="majorHAnsi"/>
                <w:sz w:val="22"/>
                <w:szCs w:val="22"/>
              </w:rPr>
              <w:t>Yes if DART_From_Date_3 is not null</w:t>
            </w:r>
          </w:p>
        </w:tc>
        <w:tc>
          <w:tcPr>
            <w:tcW w:w="1435" w:type="dxa"/>
            <w:shd w:val="clear" w:color="auto" w:fill="auto"/>
          </w:tcPr>
          <w:p w14:paraId="6F6C790B" w14:textId="77777777" w:rsidR="00745E02" w:rsidRPr="00616A78" w:rsidRDefault="00745E02" w:rsidP="00745E02">
            <w:pPr>
              <w:rPr>
                <w:rFonts w:asciiTheme="majorHAnsi" w:hAnsiTheme="majorHAnsi"/>
                <w:sz w:val="22"/>
                <w:szCs w:val="22"/>
              </w:rPr>
            </w:pPr>
          </w:p>
        </w:tc>
      </w:tr>
      <w:tr w:rsidR="00745E02" w:rsidRPr="00616A78" w14:paraId="59836A83" w14:textId="77777777" w:rsidTr="00080CC1">
        <w:trPr>
          <w:cantSplit/>
        </w:trPr>
        <w:tc>
          <w:tcPr>
            <w:tcW w:w="535" w:type="dxa"/>
            <w:shd w:val="clear" w:color="auto" w:fill="auto"/>
          </w:tcPr>
          <w:p w14:paraId="4DEBCD1D" w14:textId="41925B99" w:rsidR="00745E02" w:rsidRPr="00616A78" w:rsidRDefault="00745E02" w:rsidP="00745E02">
            <w:pPr>
              <w:rPr>
                <w:rFonts w:asciiTheme="majorHAnsi" w:hAnsiTheme="majorHAnsi"/>
                <w:sz w:val="22"/>
                <w:szCs w:val="22"/>
              </w:rPr>
            </w:pPr>
            <w:r w:rsidRPr="00616A78">
              <w:rPr>
                <w:rFonts w:asciiTheme="majorHAnsi" w:hAnsiTheme="majorHAnsi"/>
                <w:sz w:val="22"/>
                <w:szCs w:val="22"/>
              </w:rPr>
              <w:lastRenderedPageBreak/>
              <w:t>26</w:t>
            </w:r>
          </w:p>
        </w:tc>
        <w:tc>
          <w:tcPr>
            <w:tcW w:w="810" w:type="dxa"/>
            <w:shd w:val="clear" w:color="auto" w:fill="auto"/>
          </w:tcPr>
          <w:p w14:paraId="6A28BB42" w14:textId="1E724203"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37A4B821" w14:textId="238BE074" w:rsidR="00745E02" w:rsidRPr="00616A78" w:rsidRDefault="00745E02" w:rsidP="00745E02">
            <w:pPr>
              <w:rPr>
                <w:rFonts w:asciiTheme="majorHAnsi" w:hAnsiTheme="majorHAnsi"/>
                <w:sz w:val="22"/>
                <w:szCs w:val="22"/>
              </w:rPr>
            </w:pPr>
            <w:r w:rsidRPr="00616A78">
              <w:rPr>
                <w:rFonts w:asciiTheme="majorHAnsi" w:hAnsiTheme="majorHAnsi"/>
                <w:sz w:val="22"/>
                <w:szCs w:val="22"/>
              </w:rPr>
              <w:t>Dates Affecting Readiness to Treat Reason for 3</w:t>
            </w:r>
            <w:r w:rsidRPr="00616A78">
              <w:rPr>
                <w:rFonts w:asciiTheme="majorHAnsi" w:hAnsiTheme="majorHAnsi"/>
                <w:sz w:val="22"/>
                <w:szCs w:val="22"/>
                <w:vertAlign w:val="superscript"/>
              </w:rPr>
              <w:t>rd</w:t>
            </w:r>
            <w:r w:rsidRPr="00616A78">
              <w:rPr>
                <w:rFonts w:asciiTheme="majorHAnsi" w:hAnsiTheme="majorHAnsi"/>
                <w:sz w:val="22"/>
                <w:szCs w:val="22"/>
              </w:rPr>
              <w:t xml:space="preserve"> instance</w:t>
            </w:r>
          </w:p>
        </w:tc>
        <w:tc>
          <w:tcPr>
            <w:tcW w:w="2816" w:type="dxa"/>
            <w:shd w:val="clear" w:color="auto" w:fill="auto"/>
          </w:tcPr>
          <w:p w14:paraId="4538AC12" w14:textId="3C2BDFFF" w:rsidR="00745E02" w:rsidRPr="00616A78" w:rsidRDefault="00745E02" w:rsidP="00745E02">
            <w:pPr>
              <w:rPr>
                <w:rFonts w:asciiTheme="majorHAnsi" w:hAnsiTheme="majorHAnsi"/>
                <w:sz w:val="22"/>
                <w:szCs w:val="22"/>
              </w:rPr>
            </w:pPr>
            <w:r w:rsidRPr="00616A78">
              <w:rPr>
                <w:rFonts w:asciiTheme="majorHAnsi" w:hAnsiTheme="majorHAnsi"/>
                <w:sz w:val="22"/>
                <w:szCs w:val="22"/>
              </w:rPr>
              <w:t>DART_Reason_3</w:t>
            </w:r>
          </w:p>
        </w:tc>
        <w:tc>
          <w:tcPr>
            <w:tcW w:w="2165" w:type="dxa"/>
            <w:shd w:val="clear" w:color="auto" w:fill="auto"/>
          </w:tcPr>
          <w:p w14:paraId="2A2DFF77" w14:textId="167AF45A" w:rsidR="00745E02" w:rsidRPr="00616A78" w:rsidRDefault="00745E02" w:rsidP="00745E02">
            <w:pPr>
              <w:rPr>
                <w:rFonts w:asciiTheme="majorHAnsi" w:hAnsiTheme="majorHAnsi"/>
                <w:sz w:val="22"/>
                <w:szCs w:val="22"/>
              </w:rPr>
            </w:pPr>
            <w:r w:rsidRPr="00616A78">
              <w:rPr>
                <w:rFonts w:asciiTheme="majorHAnsi" w:hAnsiTheme="majorHAnsi"/>
                <w:sz w:val="22"/>
                <w:szCs w:val="22"/>
              </w:rPr>
              <w:t>The reason the patient is unavailable</w:t>
            </w:r>
            <w:r>
              <w:rPr>
                <w:rFonts w:asciiTheme="majorHAnsi" w:hAnsiTheme="majorHAnsi"/>
                <w:sz w:val="22"/>
                <w:szCs w:val="22"/>
              </w:rPr>
              <w:t xml:space="preserve"> for the procedure for the third</w:t>
            </w:r>
            <w:r w:rsidRPr="00616A78">
              <w:rPr>
                <w:rFonts w:asciiTheme="majorHAnsi" w:hAnsiTheme="majorHAnsi"/>
                <w:sz w:val="22"/>
                <w:szCs w:val="22"/>
              </w:rPr>
              <w:t xml:space="preserve"> DART.</w:t>
            </w:r>
          </w:p>
        </w:tc>
        <w:tc>
          <w:tcPr>
            <w:tcW w:w="1407" w:type="dxa"/>
            <w:shd w:val="clear" w:color="auto" w:fill="auto"/>
          </w:tcPr>
          <w:p w14:paraId="41AE324D" w14:textId="05E47CD1" w:rsidR="00745E02" w:rsidRPr="00080CC1" w:rsidRDefault="00032454" w:rsidP="00032454">
            <w:pPr>
              <w:rPr>
                <w:rFonts w:asciiTheme="majorHAnsi" w:hAnsiTheme="majorHAnsi"/>
                <w:sz w:val="22"/>
                <w:szCs w:val="22"/>
              </w:rPr>
            </w:pPr>
            <w:r w:rsidRPr="00032454">
              <w:rPr>
                <w:rFonts w:asciiTheme="majorHAnsi" w:hAnsiTheme="majorHAnsi"/>
                <w:sz w:val="22"/>
                <w:szCs w:val="22"/>
              </w:rPr>
              <w:t>CHAR(</w:t>
            </w:r>
            <w:r w:rsidRPr="00032454">
              <w:rPr>
                <w:rFonts w:asciiTheme="majorHAnsi" w:hAnsiTheme="majorHAnsi"/>
                <w:sz w:val="22"/>
                <w:szCs w:val="22"/>
              </w:rPr>
              <w:t>8</w:t>
            </w:r>
            <w:r w:rsidRPr="00032454">
              <w:rPr>
                <w:rFonts w:asciiTheme="majorHAnsi" w:hAnsiTheme="majorHAnsi"/>
                <w:sz w:val="22"/>
                <w:szCs w:val="22"/>
              </w:rPr>
              <w:t>0)</w:t>
            </w:r>
          </w:p>
        </w:tc>
        <w:tc>
          <w:tcPr>
            <w:tcW w:w="2520" w:type="dxa"/>
            <w:shd w:val="clear" w:color="auto" w:fill="auto"/>
          </w:tcPr>
          <w:p w14:paraId="6EE2D77F" w14:textId="77777777" w:rsidR="00745E02" w:rsidRDefault="00745E02" w:rsidP="00745E02">
            <w:pPr>
              <w:rPr>
                <w:rFonts w:asciiTheme="majorHAnsi" w:hAnsiTheme="majorHAnsi"/>
                <w:sz w:val="22"/>
                <w:szCs w:val="22"/>
              </w:rPr>
            </w:pPr>
            <w:r w:rsidRPr="00616A78">
              <w:rPr>
                <w:rFonts w:asciiTheme="majorHAnsi" w:hAnsiTheme="majorHAnsi"/>
                <w:sz w:val="22"/>
                <w:szCs w:val="22"/>
              </w:rPr>
              <w:t>If provided, must be one of the options in the drop down</w:t>
            </w:r>
            <w:r w:rsidR="00080CC1">
              <w:rPr>
                <w:rFonts w:asciiTheme="majorHAnsi" w:hAnsiTheme="majorHAnsi"/>
                <w:sz w:val="22"/>
                <w:szCs w:val="22"/>
              </w:rPr>
              <w:t>:</w:t>
            </w:r>
          </w:p>
          <w:p w14:paraId="0F7222E5" w14:textId="77777777" w:rsidR="00080CC1" w:rsidRPr="00616A78" w:rsidRDefault="00080CC1" w:rsidP="00080CC1">
            <w:pPr>
              <w:pStyle w:val="ListParagraph"/>
              <w:numPr>
                <w:ilvl w:val="0"/>
                <w:numId w:val="10"/>
              </w:numPr>
              <w:ind w:left="376"/>
              <w:rPr>
                <w:rFonts w:asciiTheme="majorHAnsi" w:hAnsiTheme="majorHAnsi"/>
                <w:sz w:val="22"/>
                <w:szCs w:val="22"/>
              </w:rPr>
            </w:pPr>
            <w:r w:rsidRPr="00616A78">
              <w:rPr>
                <w:rFonts w:asciiTheme="majorHAnsi" w:hAnsiTheme="majorHAnsi"/>
                <w:sz w:val="22"/>
                <w:szCs w:val="22"/>
              </w:rPr>
              <w:t xml:space="preserve">Inability to Contact the Patient </w:t>
            </w:r>
          </w:p>
          <w:p w14:paraId="28B15321" w14:textId="77777777" w:rsidR="00080CC1" w:rsidRPr="00616A78" w:rsidRDefault="00080CC1" w:rsidP="00080CC1">
            <w:pPr>
              <w:pStyle w:val="ListParagraph"/>
              <w:numPr>
                <w:ilvl w:val="0"/>
                <w:numId w:val="10"/>
              </w:numPr>
              <w:ind w:left="376"/>
              <w:rPr>
                <w:rFonts w:asciiTheme="majorHAnsi" w:hAnsiTheme="majorHAnsi"/>
                <w:sz w:val="22"/>
                <w:szCs w:val="22"/>
              </w:rPr>
            </w:pPr>
            <w:r w:rsidRPr="00616A78">
              <w:rPr>
                <w:rFonts w:asciiTheme="majorHAnsi" w:hAnsiTheme="majorHAnsi"/>
                <w:sz w:val="22"/>
                <w:szCs w:val="22"/>
              </w:rPr>
              <w:t xml:space="preserve">Change in Medical Status </w:t>
            </w:r>
          </w:p>
          <w:p w14:paraId="35CEEBB6" w14:textId="77777777" w:rsidR="00080CC1" w:rsidRPr="00616A78" w:rsidRDefault="00080CC1" w:rsidP="00080CC1">
            <w:pPr>
              <w:pStyle w:val="ListParagraph"/>
              <w:numPr>
                <w:ilvl w:val="0"/>
                <w:numId w:val="10"/>
              </w:numPr>
              <w:ind w:left="376"/>
              <w:rPr>
                <w:rFonts w:asciiTheme="majorHAnsi" w:hAnsiTheme="majorHAnsi"/>
                <w:sz w:val="22"/>
                <w:szCs w:val="22"/>
              </w:rPr>
            </w:pPr>
            <w:r w:rsidRPr="00616A78">
              <w:rPr>
                <w:rFonts w:asciiTheme="majorHAnsi" w:hAnsiTheme="majorHAnsi"/>
                <w:sz w:val="22"/>
                <w:szCs w:val="22"/>
              </w:rPr>
              <w:t xml:space="preserve">Missed Procedure/No Show </w:t>
            </w:r>
          </w:p>
          <w:p w14:paraId="5E356CF9" w14:textId="77777777" w:rsidR="00080CC1" w:rsidRPr="00616A78" w:rsidRDefault="00080CC1" w:rsidP="00080CC1">
            <w:pPr>
              <w:pStyle w:val="ListParagraph"/>
              <w:numPr>
                <w:ilvl w:val="0"/>
                <w:numId w:val="10"/>
              </w:numPr>
              <w:ind w:left="376"/>
              <w:rPr>
                <w:rFonts w:asciiTheme="majorHAnsi" w:hAnsiTheme="majorHAnsi"/>
                <w:sz w:val="22"/>
                <w:szCs w:val="22"/>
              </w:rPr>
            </w:pPr>
            <w:r w:rsidRPr="00616A78">
              <w:rPr>
                <w:rFonts w:asciiTheme="majorHAnsi" w:hAnsiTheme="majorHAnsi"/>
                <w:sz w:val="22"/>
                <w:szCs w:val="22"/>
              </w:rPr>
              <w:t xml:space="preserve">Pre-Procedure Instructions Not Followed </w:t>
            </w:r>
          </w:p>
          <w:p w14:paraId="42A26DB7" w14:textId="77777777" w:rsidR="00080CC1" w:rsidRPr="00616A78" w:rsidRDefault="00080CC1" w:rsidP="00080CC1">
            <w:pPr>
              <w:pStyle w:val="ListParagraph"/>
              <w:numPr>
                <w:ilvl w:val="0"/>
                <w:numId w:val="10"/>
              </w:numPr>
              <w:ind w:left="376"/>
              <w:rPr>
                <w:rFonts w:asciiTheme="majorHAnsi" w:hAnsiTheme="majorHAnsi"/>
                <w:sz w:val="22"/>
                <w:szCs w:val="22"/>
              </w:rPr>
            </w:pPr>
            <w:r w:rsidRPr="00616A78">
              <w:rPr>
                <w:rFonts w:asciiTheme="majorHAnsi" w:hAnsiTheme="majorHAnsi"/>
                <w:sz w:val="22"/>
                <w:szCs w:val="22"/>
              </w:rPr>
              <w:t>Patient treatment related timed event, please specify</w:t>
            </w:r>
          </w:p>
          <w:p w14:paraId="52CC850B" w14:textId="6C57D67A" w:rsidR="00080CC1" w:rsidRPr="00080CC1" w:rsidRDefault="00080CC1" w:rsidP="00080CC1">
            <w:pPr>
              <w:pStyle w:val="ListParagraph"/>
              <w:numPr>
                <w:ilvl w:val="0"/>
                <w:numId w:val="10"/>
              </w:numPr>
              <w:ind w:left="376"/>
              <w:rPr>
                <w:rFonts w:asciiTheme="majorHAnsi" w:hAnsiTheme="majorHAnsi"/>
              </w:rPr>
            </w:pPr>
            <w:r w:rsidRPr="00080CC1">
              <w:rPr>
                <w:rFonts w:asciiTheme="majorHAnsi" w:hAnsiTheme="majorHAnsi"/>
                <w:sz w:val="22"/>
                <w:szCs w:val="22"/>
              </w:rPr>
              <w:t>Patient Chooses to Defer</w:t>
            </w:r>
          </w:p>
        </w:tc>
        <w:tc>
          <w:tcPr>
            <w:tcW w:w="1947" w:type="dxa"/>
            <w:shd w:val="clear" w:color="auto" w:fill="auto"/>
          </w:tcPr>
          <w:p w14:paraId="0B18E55E" w14:textId="36E75C45" w:rsidR="00745E02" w:rsidRPr="00616A78" w:rsidRDefault="00745E02" w:rsidP="00745E02">
            <w:pPr>
              <w:rPr>
                <w:rFonts w:asciiTheme="majorHAnsi" w:hAnsiTheme="majorHAnsi"/>
                <w:sz w:val="22"/>
                <w:szCs w:val="22"/>
              </w:rPr>
            </w:pPr>
            <w:r w:rsidRPr="00616A78">
              <w:rPr>
                <w:rFonts w:asciiTheme="majorHAnsi" w:hAnsiTheme="majorHAnsi"/>
                <w:sz w:val="22"/>
                <w:szCs w:val="22"/>
              </w:rPr>
              <w:t>Rows where DART_From_Date_3 and DART_To_Date_3 are entered</w:t>
            </w:r>
          </w:p>
        </w:tc>
        <w:tc>
          <w:tcPr>
            <w:tcW w:w="1595" w:type="dxa"/>
            <w:shd w:val="clear" w:color="auto" w:fill="auto"/>
          </w:tcPr>
          <w:p w14:paraId="55240FFA" w14:textId="2A82F005"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2038" w:type="dxa"/>
            <w:shd w:val="clear" w:color="auto" w:fill="auto"/>
          </w:tcPr>
          <w:p w14:paraId="6385D8F0" w14:textId="18AC84F7" w:rsidR="00745E02" w:rsidRPr="00616A78" w:rsidRDefault="00745E02" w:rsidP="00745E02">
            <w:pPr>
              <w:rPr>
                <w:rFonts w:asciiTheme="majorHAnsi" w:hAnsiTheme="majorHAnsi"/>
                <w:sz w:val="22"/>
                <w:szCs w:val="22"/>
              </w:rPr>
            </w:pPr>
            <w:r w:rsidRPr="00616A78">
              <w:rPr>
                <w:rFonts w:asciiTheme="majorHAnsi" w:hAnsiTheme="majorHAnsi"/>
                <w:sz w:val="22"/>
                <w:szCs w:val="22"/>
              </w:rPr>
              <w:t>Yes if DART_From_Date_3 and DART_To_Date_3 are entered</w:t>
            </w:r>
          </w:p>
        </w:tc>
        <w:tc>
          <w:tcPr>
            <w:tcW w:w="1435" w:type="dxa"/>
            <w:shd w:val="clear" w:color="auto" w:fill="auto"/>
          </w:tcPr>
          <w:p w14:paraId="20E05757" w14:textId="77777777" w:rsidR="00745E02" w:rsidRPr="00616A78" w:rsidRDefault="00745E02" w:rsidP="00745E02">
            <w:pPr>
              <w:rPr>
                <w:rFonts w:asciiTheme="majorHAnsi" w:hAnsiTheme="majorHAnsi"/>
                <w:sz w:val="22"/>
                <w:szCs w:val="22"/>
              </w:rPr>
            </w:pPr>
          </w:p>
        </w:tc>
      </w:tr>
      <w:tr w:rsidR="00745E02" w:rsidRPr="00616A78" w14:paraId="76437B4B" w14:textId="77777777" w:rsidTr="00080CC1">
        <w:trPr>
          <w:cantSplit/>
        </w:trPr>
        <w:tc>
          <w:tcPr>
            <w:tcW w:w="535" w:type="dxa"/>
            <w:shd w:val="clear" w:color="auto" w:fill="auto"/>
          </w:tcPr>
          <w:p w14:paraId="01C3404F" w14:textId="31E49FC2" w:rsidR="00745E02" w:rsidRPr="00616A78" w:rsidRDefault="00745E02" w:rsidP="00745E02">
            <w:pPr>
              <w:rPr>
                <w:rFonts w:asciiTheme="majorHAnsi" w:hAnsiTheme="majorHAnsi"/>
                <w:sz w:val="22"/>
                <w:szCs w:val="22"/>
              </w:rPr>
            </w:pPr>
            <w:r w:rsidRPr="00616A78">
              <w:rPr>
                <w:rFonts w:asciiTheme="majorHAnsi" w:hAnsiTheme="majorHAnsi"/>
                <w:sz w:val="22"/>
                <w:szCs w:val="22"/>
              </w:rPr>
              <w:t>27</w:t>
            </w:r>
          </w:p>
        </w:tc>
        <w:tc>
          <w:tcPr>
            <w:tcW w:w="810" w:type="dxa"/>
            <w:shd w:val="clear" w:color="auto" w:fill="auto"/>
          </w:tcPr>
          <w:p w14:paraId="3A86D856" w14:textId="66EB3F15"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62263994" w14:textId="197F5895" w:rsidR="00745E02" w:rsidRPr="00616A78" w:rsidRDefault="00745E02" w:rsidP="00745E02">
            <w:pPr>
              <w:rPr>
                <w:rFonts w:asciiTheme="majorHAnsi" w:hAnsiTheme="majorHAnsi"/>
                <w:sz w:val="22"/>
                <w:szCs w:val="22"/>
              </w:rPr>
            </w:pPr>
            <w:r w:rsidRPr="00616A78">
              <w:rPr>
                <w:rFonts w:asciiTheme="majorHAnsi" w:hAnsiTheme="majorHAnsi"/>
                <w:sz w:val="22"/>
                <w:szCs w:val="22"/>
              </w:rPr>
              <w:t>DART Timed Event Reason for 3</w:t>
            </w:r>
            <w:r w:rsidRPr="00616A78">
              <w:rPr>
                <w:rFonts w:asciiTheme="majorHAnsi" w:hAnsiTheme="majorHAnsi"/>
                <w:sz w:val="22"/>
                <w:szCs w:val="22"/>
                <w:vertAlign w:val="superscript"/>
              </w:rPr>
              <w:t>rd</w:t>
            </w:r>
            <w:r w:rsidRPr="00616A78">
              <w:rPr>
                <w:rFonts w:asciiTheme="majorHAnsi" w:hAnsiTheme="majorHAnsi"/>
                <w:sz w:val="22"/>
                <w:szCs w:val="22"/>
              </w:rPr>
              <w:t xml:space="preserve"> instance</w:t>
            </w:r>
          </w:p>
        </w:tc>
        <w:tc>
          <w:tcPr>
            <w:tcW w:w="2816" w:type="dxa"/>
            <w:shd w:val="clear" w:color="auto" w:fill="auto"/>
          </w:tcPr>
          <w:p w14:paraId="6F7BC78B" w14:textId="5D3D1390" w:rsidR="00745E02" w:rsidRPr="00616A78" w:rsidRDefault="00745E02" w:rsidP="00745E02">
            <w:pPr>
              <w:rPr>
                <w:rFonts w:asciiTheme="majorHAnsi" w:hAnsiTheme="majorHAnsi"/>
                <w:sz w:val="22"/>
                <w:szCs w:val="22"/>
              </w:rPr>
            </w:pPr>
            <w:r w:rsidRPr="00616A78">
              <w:rPr>
                <w:rFonts w:asciiTheme="majorHAnsi" w:hAnsiTheme="majorHAnsi"/>
                <w:sz w:val="22"/>
                <w:szCs w:val="22"/>
              </w:rPr>
              <w:t>DART_Timed_Event_3</w:t>
            </w:r>
          </w:p>
        </w:tc>
        <w:tc>
          <w:tcPr>
            <w:tcW w:w="2165" w:type="dxa"/>
            <w:shd w:val="clear" w:color="auto" w:fill="auto"/>
          </w:tcPr>
          <w:p w14:paraId="7AA30518" w14:textId="234AADC5" w:rsidR="00745E02" w:rsidRPr="00616A78" w:rsidRDefault="00745E02" w:rsidP="00745E02">
            <w:pPr>
              <w:rPr>
                <w:rFonts w:asciiTheme="majorHAnsi" w:hAnsiTheme="majorHAnsi"/>
                <w:sz w:val="22"/>
                <w:szCs w:val="22"/>
              </w:rPr>
            </w:pPr>
            <w:r w:rsidRPr="00616A78">
              <w:rPr>
                <w:rFonts w:asciiTheme="majorHAnsi" w:hAnsiTheme="majorHAnsi"/>
                <w:sz w:val="22"/>
                <w:szCs w:val="22"/>
              </w:rPr>
              <w:t>If ‘Patient treatment related timed event</w:t>
            </w:r>
            <w:r>
              <w:rPr>
                <w:rFonts w:asciiTheme="majorHAnsi" w:hAnsiTheme="majorHAnsi"/>
                <w:sz w:val="22"/>
                <w:szCs w:val="22"/>
              </w:rPr>
              <w:t>, please specify</w:t>
            </w:r>
            <w:r w:rsidRPr="00616A78">
              <w:rPr>
                <w:rFonts w:asciiTheme="majorHAnsi" w:hAnsiTheme="majorHAnsi"/>
                <w:sz w:val="22"/>
                <w:szCs w:val="22"/>
              </w:rPr>
              <w:t>’ is selected for DART_Reason_3, the reason for the timed event should be indicated.</w:t>
            </w:r>
          </w:p>
        </w:tc>
        <w:tc>
          <w:tcPr>
            <w:tcW w:w="1407" w:type="dxa"/>
            <w:shd w:val="clear" w:color="auto" w:fill="auto"/>
          </w:tcPr>
          <w:p w14:paraId="5B07759C" w14:textId="75722D20" w:rsidR="00745E02" w:rsidRPr="00080CC1" w:rsidRDefault="00032454" w:rsidP="00080CC1">
            <w:pPr>
              <w:pStyle w:val="ListParagraph"/>
              <w:ind w:left="0"/>
              <w:rPr>
                <w:rFonts w:asciiTheme="majorHAnsi" w:hAnsiTheme="majorHAnsi"/>
                <w:sz w:val="22"/>
                <w:szCs w:val="22"/>
              </w:rPr>
            </w:pPr>
            <w:r w:rsidRPr="00032454">
              <w:rPr>
                <w:rFonts w:asciiTheme="majorHAnsi" w:hAnsiTheme="majorHAnsi"/>
                <w:sz w:val="22"/>
                <w:szCs w:val="22"/>
              </w:rPr>
              <w:t>CHAR(80)</w:t>
            </w:r>
          </w:p>
        </w:tc>
        <w:tc>
          <w:tcPr>
            <w:tcW w:w="2520" w:type="dxa"/>
            <w:shd w:val="clear" w:color="auto" w:fill="auto"/>
          </w:tcPr>
          <w:p w14:paraId="517D840D" w14:textId="77777777" w:rsidR="00745E02" w:rsidRDefault="00745E02" w:rsidP="00745E02">
            <w:pPr>
              <w:rPr>
                <w:rFonts w:asciiTheme="majorHAnsi" w:hAnsiTheme="majorHAnsi"/>
                <w:sz w:val="22"/>
                <w:szCs w:val="22"/>
              </w:rPr>
            </w:pPr>
            <w:r w:rsidRPr="00616A78">
              <w:rPr>
                <w:rFonts w:asciiTheme="majorHAnsi" w:hAnsiTheme="majorHAnsi"/>
                <w:sz w:val="22"/>
                <w:szCs w:val="22"/>
              </w:rPr>
              <w:t>If provided, must be one of the options in drop down menu</w:t>
            </w:r>
            <w:r w:rsidR="00080CC1">
              <w:rPr>
                <w:rFonts w:asciiTheme="majorHAnsi" w:hAnsiTheme="majorHAnsi"/>
                <w:sz w:val="22"/>
                <w:szCs w:val="22"/>
              </w:rPr>
              <w:t>:</w:t>
            </w:r>
          </w:p>
          <w:p w14:paraId="393C4338" w14:textId="77777777" w:rsidR="00080CC1" w:rsidRPr="00616A78" w:rsidRDefault="00080CC1" w:rsidP="00080CC1">
            <w:pPr>
              <w:pStyle w:val="ListParagraph"/>
              <w:numPr>
                <w:ilvl w:val="0"/>
                <w:numId w:val="12"/>
              </w:numPr>
              <w:ind w:left="339"/>
              <w:rPr>
                <w:rFonts w:asciiTheme="majorHAnsi" w:hAnsiTheme="majorHAnsi"/>
                <w:sz w:val="22"/>
                <w:szCs w:val="22"/>
              </w:rPr>
            </w:pPr>
            <w:r w:rsidRPr="00616A78">
              <w:rPr>
                <w:rFonts w:asciiTheme="majorHAnsi" w:hAnsiTheme="majorHAnsi"/>
                <w:sz w:val="22"/>
                <w:szCs w:val="22"/>
              </w:rPr>
              <w:t>Neo-adjuvant chemotherapy</w:t>
            </w:r>
          </w:p>
          <w:p w14:paraId="57EB85BF" w14:textId="77777777" w:rsidR="00080CC1" w:rsidRPr="00616A78" w:rsidRDefault="00080CC1" w:rsidP="00080CC1">
            <w:pPr>
              <w:pStyle w:val="ListParagraph"/>
              <w:numPr>
                <w:ilvl w:val="0"/>
                <w:numId w:val="12"/>
              </w:numPr>
              <w:ind w:left="339"/>
              <w:rPr>
                <w:rFonts w:asciiTheme="majorHAnsi" w:hAnsiTheme="majorHAnsi"/>
                <w:sz w:val="22"/>
                <w:szCs w:val="22"/>
              </w:rPr>
            </w:pPr>
            <w:r w:rsidRPr="00616A78">
              <w:rPr>
                <w:rFonts w:asciiTheme="majorHAnsi" w:hAnsiTheme="majorHAnsi"/>
                <w:sz w:val="22"/>
                <w:szCs w:val="22"/>
              </w:rPr>
              <w:t>Neo-adjuvant radiation therapy</w:t>
            </w:r>
          </w:p>
          <w:p w14:paraId="0176D864" w14:textId="77777777" w:rsidR="00080CC1" w:rsidRPr="00616A78" w:rsidRDefault="00080CC1" w:rsidP="00080CC1">
            <w:pPr>
              <w:pStyle w:val="ListParagraph"/>
              <w:numPr>
                <w:ilvl w:val="0"/>
                <w:numId w:val="12"/>
              </w:numPr>
              <w:ind w:left="339"/>
              <w:rPr>
                <w:rFonts w:asciiTheme="majorHAnsi" w:hAnsiTheme="majorHAnsi"/>
                <w:sz w:val="22"/>
                <w:szCs w:val="22"/>
              </w:rPr>
            </w:pPr>
            <w:r w:rsidRPr="00616A78">
              <w:rPr>
                <w:rFonts w:asciiTheme="majorHAnsi" w:hAnsiTheme="majorHAnsi"/>
                <w:sz w:val="22"/>
                <w:szCs w:val="22"/>
              </w:rPr>
              <w:t>Tumour Ablation</w:t>
            </w:r>
          </w:p>
          <w:p w14:paraId="6C8B5B58" w14:textId="47582C4D" w:rsidR="00080CC1" w:rsidRPr="00080CC1" w:rsidRDefault="00080CC1" w:rsidP="00080CC1">
            <w:pPr>
              <w:pStyle w:val="ListParagraph"/>
              <w:numPr>
                <w:ilvl w:val="0"/>
                <w:numId w:val="12"/>
              </w:numPr>
              <w:ind w:left="339"/>
              <w:rPr>
                <w:rFonts w:asciiTheme="majorHAnsi" w:hAnsiTheme="majorHAnsi"/>
                <w:sz w:val="22"/>
                <w:szCs w:val="22"/>
              </w:rPr>
            </w:pPr>
            <w:r w:rsidRPr="00080CC1">
              <w:rPr>
                <w:rFonts w:asciiTheme="majorHAnsi" w:hAnsiTheme="majorHAnsi"/>
                <w:sz w:val="22"/>
                <w:szCs w:val="22"/>
              </w:rPr>
              <w:t>Other, please specify</w:t>
            </w:r>
          </w:p>
          <w:p w14:paraId="4837C04E" w14:textId="7E8C632E" w:rsidR="00080CC1" w:rsidRPr="00616A78" w:rsidRDefault="00080CC1" w:rsidP="00745E02">
            <w:pPr>
              <w:rPr>
                <w:rFonts w:asciiTheme="majorHAnsi" w:hAnsiTheme="majorHAnsi"/>
                <w:sz w:val="22"/>
                <w:szCs w:val="22"/>
              </w:rPr>
            </w:pPr>
          </w:p>
        </w:tc>
        <w:tc>
          <w:tcPr>
            <w:tcW w:w="1947" w:type="dxa"/>
            <w:shd w:val="clear" w:color="auto" w:fill="auto"/>
          </w:tcPr>
          <w:p w14:paraId="1DD959FD" w14:textId="35A5A84B" w:rsidR="00745E02" w:rsidRPr="00616A78" w:rsidRDefault="00745E02" w:rsidP="00745E02">
            <w:pPr>
              <w:rPr>
                <w:rFonts w:asciiTheme="majorHAnsi" w:hAnsiTheme="majorHAnsi"/>
                <w:sz w:val="22"/>
                <w:szCs w:val="22"/>
              </w:rPr>
            </w:pPr>
            <w:r w:rsidRPr="00616A78">
              <w:rPr>
                <w:rFonts w:asciiTheme="majorHAnsi" w:hAnsiTheme="majorHAnsi"/>
                <w:sz w:val="22"/>
                <w:szCs w:val="22"/>
              </w:rPr>
              <w:t>Rows where DART_Reason_3 = ‘Patient treatment related timed event’</w:t>
            </w:r>
          </w:p>
        </w:tc>
        <w:tc>
          <w:tcPr>
            <w:tcW w:w="1595" w:type="dxa"/>
            <w:shd w:val="clear" w:color="auto" w:fill="auto"/>
          </w:tcPr>
          <w:p w14:paraId="365DF6BC" w14:textId="43A0D108"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2038" w:type="dxa"/>
            <w:shd w:val="clear" w:color="auto" w:fill="auto"/>
          </w:tcPr>
          <w:p w14:paraId="4DCF4A23" w14:textId="498FE975" w:rsidR="00745E02" w:rsidRPr="00616A78" w:rsidRDefault="00745E02" w:rsidP="00745E02">
            <w:pPr>
              <w:rPr>
                <w:rFonts w:asciiTheme="majorHAnsi" w:hAnsiTheme="majorHAnsi"/>
                <w:sz w:val="22"/>
                <w:szCs w:val="22"/>
              </w:rPr>
            </w:pPr>
            <w:r w:rsidRPr="00616A78">
              <w:rPr>
                <w:rFonts w:asciiTheme="majorHAnsi" w:hAnsiTheme="majorHAnsi"/>
                <w:sz w:val="22"/>
                <w:szCs w:val="22"/>
              </w:rPr>
              <w:t>Yes, if DART_Reason_3 = ‘Patient treatment related timed event’</w:t>
            </w:r>
          </w:p>
        </w:tc>
        <w:tc>
          <w:tcPr>
            <w:tcW w:w="1435" w:type="dxa"/>
            <w:shd w:val="clear" w:color="auto" w:fill="auto"/>
          </w:tcPr>
          <w:p w14:paraId="245BF144" w14:textId="77777777" w:rsidR="00745E02" w:rsidRPr="00616A78" w:rsidRDefault="00745E02" w:rsidP="00745E02">
            <w:pPr>
              <w:rPr>
                <w:rFonts w:asciiTheme="majorHAnsi" w:hAnsiTheme="majorHAnsi"/>
                <w:sz w:val="22"/>
                <w:szCs w:val="22"/>
              </w:rPr>
            </w:pPr>
          </w:p>
        </w:tc>
      </w:tr>
      <w:tr w:rsidR="00745E02" w:rsidRPr="00616A78" w14:paraId="3DAE703E" w14:textId="77777777" w:rsidTr="00080CC1">
        <w:trPr>
          <w:cantSplit/>
        </w:trPr>
        <w:tc>
          <w:tcPr>
            <w:tcW w:w="535" w:type="dxa"/>
            <w:shd w:val="clear" w:color="auto" w:fill="auto"/>
          </w:tcPr>
          <w:p w14:paraId="15A69373" w14:textId="573FD145" w:rsidR="00745E02" w:rsidRPr="00616A78" w:rsidRDefault="00745E02" w:rsidP="00745E02">
            <w:pPr>
              <w:rPr>
                <w:rFonts w:asciiTheme="majorHAnsi" w:hAnsiTheme="majorHAnsi"/>
                <w:sz w:val="22"/>
                <w:szCs w:val="22"/>
              </w:rPr>
            </w:pPr>
            <w:r w:rsidRPr="00616A78">
              <w:rPr>
                <w:rFonts w:asciiTheme="majorHAnsi" w:hAnsiTheme="majorHAnsi"/>
                <w:sz w:val="22"/>
                <w:szCs w:val="22"/>
              </w:rPr>
              <w:t>28</w:t>
            </w:r>
          </w:p>
        </w:tc>
        <w:tc>
          <w:tcPr>
            <w:tcW w:w="810" w:type="dxa"/>
            <w:shd w:val="clear" w:color="auto" w:fill="auto"/>
          </w:tcPr>
          <w:p w14:paraId="32735F52" w14:textId="4F3ECD66" w:rsidR="00745E02" w:rsidRPr="00616A78" w:rsidRDefault="00745E02" w:rsidP="00745E02">
            <w:pPr>
              <w:rPr>
                <w:rFonts w:asciiTheme="majorHAnsi" w:hAnsiTheme="majorHAnsi"/>
                <w:sz w:val="22"/>
                <w:szCs w:val="22"/>
              </w:rPr>
            </w:pPr>
            <w:r w:rsidRPr="00926D2C">
              <w:rPr>
                <w:rFonts w:asciiTheme="majorHAnsi" w:hAnsiTheme="majorHAnsi"/>
                <w:sz w:val="22"/>
                <w:szCs w:val="22"/>
              </w:rPr>
              <w:t>KV</w:t>
            </w:r>
          </w:p>
        </w:tc>
        <w:tc>
          <w:tcPr>
            <w:tcW w:w="1442" w:type="dxa"/>
            <w:shd w:val="clear" w:color="auto" w:fill="auto"/>
          </w:tcPr>
          <w:p w14:paraId="0F1C9DA4" w14:textId="2B1BF9F5" w:rsidR="00745E02" w:rsidRPr="00616A78" w:rsidRDefault="00745E02" w:rsidP="00745E02">
            <w:pPr>
              <w:rPr>
                <w:rFonts w:asciiTheme="majorHAnsi" w:hAnsiTheme="majorHAnsi"/>
                <w:sz w:val="22"/>
                <w:szCs w:val="22"/>
              </w:rPr>
            </w:pPr>
            <w:r w:rsidRPr="00616A78">
              <w:rPr>
                <w:rFonts w:asciiTheme="majorHAnsi" w:hAnsiTheme="majorHAnsi"/>
                <w:sz w:val="22"/>
                <w:szCs w:val="22"/>
              </w:rPr>
              <w:t>DART Timed Event Other Reason for 3</w:t>
            </w:r>
            <w:r w:rsidRPr="00616A78">
              <w:rPr>
                <w:rFonts w:asciiTheme="majorHAnsi" w:hAnsiTheme="majorHAnsi"/>
                <w:sz w:val="22"/>
                <w:szCs w:val="22"/>
                <w:vertAlign w:val="superscript"/>
              </w:rPr>
              <w:t>rd</w:t>
            </w:r>
            <w:r w:rsidRPr="00616A78">
              <w:rPr>
                <w:rFonts w:asciiTheme="majorHAnsi" w:hAnsiTheme="majorHAnsi"/>
                <w:sz w:val="22"/>
                <w:szCs w:val="22"/>
              </w:rPr>
              <w:t xml:space="preserve"> instance</w:t>
            </w:r>
          </w:p>
        </w:tc>
        <w:tc>
          <w:tcPr>
            <w:tcW w:w="2816" w:type="dxa"/>
            <w:shd w:val="clear" w:color="auto" w:fill="auto"/>
          </w:tcPr>
          <w:p w14:paraId="57D84FAE" w14:textId="1D0110AA" w:rsidR="00745E02" w:rsidRPr="00616A78" w:rsidRDefault="00745E02" w:rsidP="00745E02">
            <w:pPr>
              <w:rPr>
                <w:rFonts w:asciiTheme="majorHAnsi" w:hAnsiTheme="majorHAnsi"/>
                <w:sz w:val="22"/>
                <w:szCs w:val="22"/>
              </w:rPr>
            </w:pPr>
            <w:r w:rsidRPr="00616A78">
              <w:rPr>
                <w:rFonts w:asciiTheme="majorHAnsi" w:hAnsiTheme="majorHAnsi"/>
                <w:sz w:val="22"/>
                <w:szCs w:val="22"/>
              </w:rPr>
              <w:t>DART_Timed_Event_Other_3</w:t>
            </w:r>
          </w:p>
        </w:tc>
        <w:tc>
          <w:tcPr>
            <w:tcW w:w="2165" w:type="dxa"/>
            <w:shd w:val="clear" w:color="auto" w:fill="auto"/>
          </w:tcPr>
          <w:p w14:paraId="20759B68" w14:textId="209B403B" w:rsidR="00745E02" w:rsidRPr="00616A78" w:rsidRDefault="00745E02" w:rsidP="00745E02">
            <w:pPr>
              <w:rPr>
                <w:rFonts w:asciiTheme="majorHAnsi" w:hAnsiTheme="majorHAnsi"/>
                <w:sz w:val="22"/>
                <w:szCs w:val="22"/>
              </w:rPr>
            </w:pPr>
            <w:r w:rsidRPr="00616A78">
              <w:rPr>
                <w:rFonts w:asciiTheme="majorHAnsi" w:hAnsiTheme="majorHAnsi"/>
                <w:sz w:val="22"/>
                <w:szCs w:val="22"/>
              </w:rPr>
              <w:t>If ‘Other, please specify’ is selected for DART_Timed_Event_3, the details for the other reason should be provided.</w:t>
            </w:r>
          </w:p>
        </w:tc>
        <w:tc>
          <w:tcPr>
            <w:tcW w:w="1407" w:type="dxa"/>
            <w:shd w:val="clear" w:color="auto" w:fill="auto"/>
          </w:tcPr>
          <w:p w14:paraId="5AD7AC69" w14:textId="59BD111F" w:rsidR="00745E02" w:rsidRPr="00616A78" w:rsidRDefault="00745E02" w:rsidP="00745E02">
            <w:pPr>
              <w:rPr>
                <w:rFonts w:asciiTheme="majorHAnsi" w:hAnsiTheme="majorHAnsi"/>
                <w:sz w:val="22"/>
                <w:szCs w:val="22"/>
              </w:rPr>
            </w:pPr>
            <w:r w:rsidRPr="00616A78">
              <w:rPr>
                <w:rFonts w:asciiTheme="majorHAnsi" w:hAnsiTheme="majorHAnsi"/>
                <w:sz w:val="22"/>
                <w:szCs w:val="22"/>
              </w:rPr>
              <w:t>CHAR(80)</w:t>
            </w:r>
          </w:p>
        </w:tc>
        <w:tc>
          <w:tcPr>
            <w:tcW w:w="2520" w:type="dxa"/>
            <w:shd w:val="clear" w:color="auto" w:fill="auto"/>
          </w:tcPr>
          <w:p w14:paraId="1EFE2ADD" w14:textId="4546BFBC" w:rsidR="00745E02" w:rsidRPr="00616A78" w:rsidRDefault="00745E02" w:rsidP="00745E02">
            <w:pPr>
              <w:rPr>
                <w:rFonts w:asciiTheme="majorHAnsi" w:hAnsiTheme="majorHAnsi"/>
                <w:sz w:val="22"/>
                <w:szCs w:val="22"/>
              </w:rPr>
            </w:pPr>
            <w:r w:rsidRPr="00616A78">
              <w:rPr>
                <w:rFonts w:asciiTheme="majorHAnsi" w:hAnsiTheme="majorHAnsi"/>
                <w:sz w:val="22"/>
                <w:szCs w:val="22"/>
              </w:rPr>
              <w:t>Free text</w:t>
            </w:r>
          </w:p>
        </w:tc>
        <w:tc>
          <w:tcPr>
            <w:tcW w:w="1947" w:type="dxa"/>
            <w:shd w:val="clear" w:color="auto" w:fill="auto"/>
          </w:tcPr>
          <w:p w14:paraId="17BF1749" w14:textId="1F22419C" w:rsidR="00745E02" w:rsidRPr="00616A78" w:rsidRDefault="00745E02" w:rsidP="00745E02">
            <w:pPr>
              <w:rPr>
                <w:rFonts w:asciiTheme="majorHAnsi" w:hAnsiTheme="majorHAnsi"/>
                <w:sz w:val="22"/>
                <w:szCs w:val="22"/>
              </w:rPr>
            </w:pPr>
            <w:r w:rsidRPr="00616A78">
              <w:rPr>
                <w:rFonts w:asciiTheme="majorHAnsi" w:hAnsiTheme="majorHAnsi"/>
                <w:sz w:val="22"/>
                <w:szCs w:val="22"/>
              </w:rPr>
              <w:t>Rows where DART_Timed_Event_3 = ‘Other, please specify’</w:t>
            </w:r>
          </w:p>
        </w:tc>
        <w:tc>
          <w:tcPr>
            <w:tcW w:w="1595" w:type="dxa"/>
            <w:shd w:val="clear" w:color="auto" w:fill="auto"/>
          </w:tcPr>
          <w:p w14:paraId="18ED0B70" w14:textId="3049B6F1" w:rsidR="00745E02" w:rsidRPr="00616A78" w:rsidRDefault="00745E02" w:rsidP="00745E02">
            <w:pPr>
              <w:rPr>
                <w:rFonts w:asciiTheme="majorHAnsi" w:hAnsiTheme="majorHAnsi"/>
                <w:sz w:val="22"/>
                <w:szCs w:val="22"/>
              </w:rPr>
            </w:pPr>
            <w:r w:rsidRPr="00616A78">
              <w:rPr>
                <w:rFonts w:asciiTheme="majorHAnsi" w:hAnsiTheme="majorHAnsi"/>
                <w:sz w:val="22"/>
                <w:szCs w:val="22"/>
              </w:rPr>
              <w:t>Performance metrics - wait times</w:t>
            </w:r>
          </w:p>
        </w:tc>
        <w:tc>
          <w:tcPr>
            <w:tcW w:w="2038" w:type="dxa"/>
            <w:shd w:val="clear" w:color="auto" w:fill="auto"/>
          </w:tcPr>
          <w:p w14:paraId="58DC78D7" w14:textId="0DD6C72B" w:rsidR="00745E02" w:rsidRPr="00616A78" w:rsidRDefault="00745E02" w:rsidP="00745E02">
            <w:pPr>
              <w:rPr>
                <w:rFonts w:asciiTheme="majorHAnsi" w:hAnsiTheme="majorHAnsi"/>
                <w:sz w:val="22"/>
                <w:szCs w:val="22"/>
              </w:rPr>
            </w:pPr>
            <w:r w:rsidRPr="00616A78">
              <w:rPr>
                <w:rFonts w:asciiTheme="majorHAnsi" w:hAnsiTheme="majorHAnsi"/>
                <w:sz w:val="22"/>
                <w:szCs w:val="22"/>
              </w:rPr>
              <w:t>Yes, if DART_Timed_Event_3 = ‘Other, please specify’</w:t>
            </w:r>
          </w:p>
        </w:tc>
        <w:tc>
          <w:tcPr>
            <w:tcW w:w="1435" w:type="dxa"/>
            <w:shd w:val="clear" w:color="auto" w:fill="auto"/>
          </w:tcPr>
          <w:p w14:paraId="1D14AFF1" w14:textId="77777777" w:rsidR="00745E02" w:rsidRPr="00616A78" w:rsidRDefault="00745E02" w:rsidP="00745E02">
            <w:pPr>
              <w:rPr>
                <w:rFonts w:asciiTheme="majorHAnsi" w:hAnsiTheme="majorHAnsi"/>
                <w:sz w:val="22"/>
                <w:szCs w:val="22"/>
              </w:rPr>
            </w:pPr>
          </w:p>
        </w:tc>
      </w:tr>
    </w:tbl>
    <w:p w14:paraId="33D2D3DE" w14:textId="65E96273" w:rsidR="00DE3127" w:rsidRDefault="007B0E6E" w:rsidP="001A7AB5">
      <w:pPr>
        <w:pStyle w:val="Heading2"/>
      </w:pPr>
      <w:bookmarkStart w:id="1" w:name="_Appendix_-3:_Facility"/>
      <w:bookmarkStart w:id="2" w:name="_Toc413136020"/>
      <w:bookmarkStart w:id="3" w:name="_Toc341433674"/>
      <w:bookmarkStart w:id="4" w:name="_Toc355706397"/>
      <w:bookmarkEnd w:id="1"/>
      <w:r>
        <w:lastRenderedPageBreak/>
        <w:br/>
      </w:r>
      <w:bookmarkStart w:id="5" w:name="_Toc506458984"/>
      <w:r w:rsidR="001A7AB5">
        <w:t>Definitions for DARTs</w:t>
      </w:r>
      <w:bookmarkEnd w:id="5"/>
    </w:p>
    <w:tbl>
      <w:tblPr>
        <w:tblStyle w:val="TableGridLight"/>
        <w:tblW w:w="5000" w:type="pct"/>
        <w:tblLook w:val="0000" w:firstRow="0" w:lastRow="0" w:firstColumn="0" w:lastColumn="0" w:noHBand="0" w:noVBand="0"/>
      </w:tblPr>
      <w:tblGrid>
        <w:gridCol w:w="3252"/>
        <w:gridCol w:w="15458"/>
      </w:tblGrid>
      <w:tr w:rsidR="009E2104" w:rsidRPr="001A7AB5" w14:paraId="2E338704" w14:textId="77777777" w:rsidTr="009E2104">
        <w:trPr>
          <w:trHeight w:val="390"/>
        </w:trPr>
        <w:tc>
          <w:tcPr>
            <w:tcW w:w="869" w:type="pct"/>
            <w:shd w:val="clear" w:color="auto" w:fill="D9D9D9" w:themeFill="background1" w:themeFillShade="D9"/>
          </w:tcPr>
          <w:p w14:paraId="47FB4B7F" w14:textId="19DA6359" w:rsidR="009E2104" w:rsidRPr="009E2104" w:rsidRDefault="009E2104" w:rsidP="001A7AB5">
            <w:pPr>
              <w:autoSpaceDE w:val="0"/>
              <w:autoSpaceDN w:val="0"/>
              <w:adjustRightInd w:val="0"/>
              <w:rPr>
                <w:rFonts w:asciiTheme="majorHAnsi" w:hAnsiTheme="majorHAnsi" w:cs="Arial Narrow"/>
                <w:b/>
                <w:bCs/>
                <w:color w:val="000000"/>
              </w:rPr>
            </w:pPr>
            <w:r w:rsidRPr="009E2104">
              <w:rPr>
                <w:rFonts w:asciiTheme="majorHAnsi" w:hAnsiTheme="majorHAnsi" w:cs="Arial Narrow"/>
                <w:b/>
                <w:bCs/>
                <w:color w:val="000000"/>
              </w:rPr>
              <w:t>Dates Affecting Readiness to Treat Reason</w:t>
            </w:r>
          </w:p>
        </w:tc>
        <w:tc>
          <w:tcPr>
            <w:tcW w:w="4131" w:type="pct"/>
            <w:shd w:val="clear" w:color="auto" w:fill="D9D9D9" w:themeFill="background1" w:themeFillShade="D9"/>
          </w:tcPr>
          <w:p w14:paraId="0E8C0F4C" w14:textId="5D87A98D" w:rsidR="009E2104" w:rsidRPr="009E2104" w:rsidRDefault="009E2104" w:rsidP="001A7AB5">
            <w:pPr>
              <w:autoSpaceDE w:val="0"/>
              <w:autoSpaceDN w:val="0"/>
              <w:adjustRightInd w:val="0"/>
              <w:rPr>
                <w:rFonts w:asciiTheme="majorHAnsi" w:hAnsiTheme="majorHAnsi" w:cs="Arial Narrow"/>
                <w:b/>
                <w:color w:val="000000"/>
              </w:rPr>
            </w:pPr>
            <w:r w:rsidRPr="009E2104">
              <w:rPr>
                <w:rFonts w:asciiTheme="majorHAnsi" w:hAnsiTheme="majorHAnsi" w:cs="Arial Narrow"/>
                <w:b/>
                <w:color w:val="000000"/>
              </w:rPr>
              <w:t>Definition</w:t>
            </w:r>
          </w:p>
        </w:tc>
      </w:tr>
      <w:tr w:rsidR="001A7AB5" w:rsidRPr="001A7AB5" w14:paraId="48BDC495" w14:textId="77777777" w:rsidTr="009E2104">
        <w:trPr>
          <w:trHeight w:val="390"/>
        </w:trPr>
        <w:tc>
          <w:tcPr>
            <w:tcW w:w="869" w:type="pct"/>
          </w:tcPr>
          <w:p w14:paraId="1214D2FE" w14:textId="77777777" w:rsidR="001A7AB5" w:rsidRPr="001A7AB5" w:rsidRDefault="001A7AB5" w:rsidP="001A7AB5">
            <w:pPr>
              <w:autoSpaceDE w:val="0"/>
              <w:autoSpaceDN w:val="0"/>
              <w:adjustRightInd w:val="0"/>
              <w:rPr>
                <w:rFonts w:asciiTheme="majorHAnsi" w:hAnsiTheme="majorHAnsi" w:cs="Arial Narrow"/>
                <w:color w:val="000000"/>
              </w:rPr>
            </w:pPr>
            <w:r w:rsidRPr="001A7AB5">
              <w:rPr>
                <w:rFonts w:asciiTheme="majorHAnsi" w:hAnsiTheme="majorHAnsi" w:cs="Arial Narrow"/>
                <w:b/>
                <w:bCs/>
                <w:color w:val="000000"/>
              </w:rPr>
              <w:t xml:space="preserve">Inability to Contact the Patient </w:t>
            </w:r>
          </w:p>
        </w:tc>
        <w:tc>
          <w:tcPr>
            <w:tcW w:w="4131" w:type="pct"/>
          </w:tcPr>
          <w:p w14:paraId="43EF2726" w14:textId="77777777" w:rsidR="001A7AB5" w:rsidRPr="001A7AB5" w:rsidRDefault="001A7AB5" w:rsidP="001A7AB5">
            <w:pPr>
              <w:autoSpaceDE w:val="0"/>
              <w:autoSpaceDN w:val="0"/>
              <w:adjustRightInd w:val="0"/>
              <w:rPr>
                <w:rFonts w:asciiTheme="majorHAnsi" w:hAnsiTheme="majorHAnsi" w:cs="Arial Narrow"/>
                <w:color w:val="000000"/>
              </w:rPr>
            </w:pPr>
            <w:r w:rsidRPr="001A7AB5">
              <w:rPr>
                <w:rFonts w:asciiTheme="majorHAnsi" w:hAnsiTheme="majorHAnsi" w:cs="Arial Narrow"/>
                <w:color w:val="000000"/>
              </w:rPr>
              <w:t xml:space="preserve">The scheduler has made a reasonable effort (determined by facility guidelines) to contact the patient in order to schedule or confirm the date and time for the procedure, but has not been able to do so. </w:t>
            </w:r>
          </w:p>
        </w:tc>
      </w:tr>
      <w:tr w:rsidR="001A7AB5" w:rsidRPr="001A7AB5" w14:paraId="2403FA8A" w14:textId="77777777" w:rsidTr="009E2104">
        <w:trPr>
          <w:trHeight w:val="270"/>
        </w:trPr>
        <w:tc>
          <w:tcPr>
            <w:tcW w:w="869" w:type="pct"/>
          </w:tcPr>
          <w:p w14:paraId="332B518F" w14:textId="77777777" w:rsidR="001A7AB5" w:rsidRPr="001A7AB5" w:rsidRDefault="001A7AB5" w:rsidP="001A7AB5">
            <w:pPr>
              <w:autoSpaceDE w:val="0"/>
              <w:autoSpaceDN w:val="0"/>
              <w:adjustRightInd w:val="0"/>
              <w:rPr>
                <w:rFonts w:asciiTheme="majorHAnsi" w:hAnsiTheme="majorHAnsi" w:cs="Arial Narrow"/>
                <w:color w:val="000000"/>
              </w:rPr>
            </w:pPr>
            <w:r w:rsidRPr="001A7AB5">
              <w:rPr>
                <w:rFonts w:asciiTheme="majorHAnsi" w:hAnsiTheme="majorHAnsi" w:cs="Arial Narrow"/>
                <w:b/>
                <w:bCs/>
                <w:color w:val="000000"/>
              </w:rPr>
              <w:t xml:space="preserve">Change in Medical Status </w:t>
            </w:r>
          </w:p>
        </w:tc>
        <w:tc>
          <w:tcPr>
            <w:tcW w:w="4131" w:type="pct"/>
          </w:tcPr>
          <w:p w14:paraId="1FE4B517" w14:textId="77777777" w:rsidR="001A7AB5" w:rsidRPr="001A7AB5" w:rsidRDefault="001A7AB5" w:rsidP="001A7AB5">
            <w:pPr>
              <w:autoSpaceDE w:val="0"/>
              <w:autoSpaceDN w:val="0"/>
              <w:adjustRightInd w:val="0"/>
              <w:rPr>
                <w:rFonts w:asciiTheme="majorHAnsi" w:hAnsiTheme="majorHAnsi" w:cs="Arial Narrow"/>
                <w:color w:val="000000"/>
              </w:rPr>
            </w:pPr>
            <w:r w:rsidRPr="001A7AB5">
              <w:rPr>
                <w:rFonts w:asciiTheme="majorHAnsi" w:hAnsiTheme="majorHAnsi" w:cs="Arial Narrow"/>
                <w:color w:val="000000"/>
              </w:rPr>
              <w:t xml:space="preserve">The patient's medical status has changed such that the procedure cannot be performed at this time. </w:t>
            </w:r>
          </w:p>
        </w:tc>
      </w:tr>
      <w:tr w:rsidR="001A7AB5" w:rsidRPr="001A7AB5" w14:paraId="378C8B17" w14:textId="77777777" w:rsidTr="009E2104">
        <w:trPr>
          <w:trHeight w:val="511"/>
        </w:trPr>
        <w:tc>
          <w:tcPr>
            <w:tcW w:w="869" w:type="pct"/>
          </w:tcPr>
          <w:p w14:paraId="47AF490A" w14:textId="77777777" w:rsidR="001A7AB5" w:rsidRPr="001A7AB5" w:rsidRDefault="001A7AB5" w:rsidP="001A7AB5">
            <w:pPr>
              <w:autoSpaceDE w:val="0"/>
              <w:autoSpaceDN w:val="0"/>
              <w:adjustRightInd w:val="0"/>
              <w:rPr>
                <w:rFonts w:asciiTheme="majorHAnsi" w:hAnsiTheme="majorHAnsi" w:cs="Arial Narrow"/>
                <w:color w:val="000000"/>
              </w:rPr>
            </w:pPr>
            <w:r w:rsidRPr="001A7AB5">
              <w:rPr>
                <w:rFonts w:asciiTheme="majorHAnsi" w:hAnsiTheme="majorHAnsi" w:cs="Arial Narrow"/>
                <w:b/>
                <w:bCs/>
                <w:color w:val="000000"/>
              </w:rPr>
              <w:t xml:space="preserve">Missed Procedure/No Show </w:t>
            </w:r>
          </w:p>
        </w:tc>
        <w:tc>
          <w:tcPr>
            <w:tcW w:w="4131" w:type="pct"/>
          </w:tcPr>
          <w:p w14:paraId="2A91D45C" w14:textId="3D7F13AB" w:rsidR="001A7AB5" w:rsidRPr="001A7AB5" w:rsidRDefault="001A7AB5" w:rsidP="00CD3912">
            <w:pPr>
              <w:autoSpaceDE w:val="0"/>
              <w:autoSpaceDN w:val="0"/>
              <w:adjustRightInd w:val="0"/>
              <w:rPr>
                <w:rFonts w:asciiTheme="majorHAnsi" w:hAnsiTheme="majorHAnsi" w:cs="Arial Narrow"/>
                <w:color w:val="000000"/>
              </w:rPr>
            </w:pPr>
            <w:r w:rsidRPr="001A7AB5">
              <w:rPr>
                <w:rFonts w:asciiTheme="majorHAnsi" w:hAnsiTheme="majorHAnsi" w:cs="Arial Narrow"/>
                <w:color w:val="000000"/>
              </w:rPr>
              <w:t xml:space="preserve">The patient is a no show for their procedure at the scheduled date and time, or cancels on the scheduled procedure date, and as a result the procedure must be rescheduled. For this DART reason, one day will be subtracted from the overall </w:t>
            </w:r>
            <w:r w:rsidR="00CD3912">
              <w:rPr>
                <w:rFonts w:asciiTheme="majorHAnsi" w:hAnsiTheme="majorHAnsi" w:cs="Arial Narrow"/>
                <w:color w:val="000000"/>
              </w:rPr>
              <w:t>consult to procedure wait time.</w:t>
            </w:r>
            <w:r w:rsidRPr="001A7AB5">
              <w:rPr>
                <w:rFonts w:asciiTheme="majorHAnsi" w:hAnsiTheme="majorHAnsi" w:cs="Arial Narrow"/>
                <w:color w:val="000000"/>
              </w:rPr>
              <w:t xml:space="preserve"> </w:t>
            </w:r>
          </w:p>
        </w:tc>
      </w:tr>
      <w:tr w:rsidR="001A7AB5" w:rsidRPr="001A7AB5" w14:paraId="76BC0BAA" w14:textId="77777777" w:rsidTr="009E2104">
        <w:trPr>
          <w:trHeight w:val="269"/>
        </w:trPr>
        <w:tc>
          <w:tcPr>
            <w:tcW w:w="869" w:type="pct"/>
          </w:tcPr>
          <w:p w14:paraId="25C0B7A4" w14:textId="77777777" w:rsidR="001A7AB5" w:rsidRPr="001A7AB5" w:rsidRDefault="001A7AB5" w:rsidP="001A7AB5">
            <w:pPr>
              <w:autoSpaceDE w:val="0"/>
              <w:autoSpaceDN w:val="0"/>
              <w:adjustRightInd w:val="0"/>
              <w:rPr>
                <w:rFonts w:asciiTheme="majorHAnsi" w:hAnsiTheme="majorHAnsi" w:cs="Arial Narrow"/>
                <w:color w:val="000000"/>
              </w:rPr>
            </w:pPr>
            <w:r w:rsidRPr="001A7AB5">
              <w:rPr>
                <w:rFonts w:asciiTheme="majorHAnsi" w:hAnsiTheme="majorHAnsi" w:cs="Arial Narrow"/>
                <w:b/>
                <w:bCs/>
                <w:color w:val="000000"/>
              </w:rPr>
              <w:t xml:space="preserve">Pre-Procedure Instructions Not Followed </w:t>
            </w:r>
          </w:p>
        </w:tc>
        <w:tc>
          <w:tcPr>
            <w:tcW w:w="4131" w:type="pct"/>
          </w:tcPr>
          <w:p w14:paraId="6D51D096" w14:textId="77777777" w:rsidR="001A7AB5" w:rsidRPr="001A7AB5" w:rsidRDefault="001A7AB5" w:rsidP="001A7AB5">
            <w:pPr>
              <w:autoSpaceDE w:val="0"/>
              <w:autoSpaceDN w:val="0"/>
              <w:adjustRightInd w:val="0"/>
              <w:rPr>
                <w:rFonts w:asciiTheme="majorHAnsi" w:hAnsiTheme="majorHAnsi" w:cs="Arial Narrow"/>
                <w:color w:val="000000"/>
              </w:rPr>
            </w:pPr>
            <w:r w:rsidRPr="001A7AB5">
              <w:rPr>
                <w:rFonts w:asciiTheme="majorHAnsi" w:hAnsiTheme="majorHAnsi" w:cs="Arial Narrow"/>
                <w:color w:val="000000"/>
              </w:rPr>
              <w:t xml:space="preserve">The patient has not completed the necessary prerequisites for the procedure as advised at the time of appointment notification. </w:t>
            </w:r>
          </w:p>
        </w:tc>
      </w:tr>
      <w:tr w:rsidR="009E2104" w:rsidRPr="001A7AB5" w14:paraId="74CF52C5" w14:textId="77777777" w:rsidTr="009E2104">
        <w:trPr>
          <w:trHeight w:val="269"/>
        </w:trPr>
        <w:tc>
          <w:tcPr>
            <w:tcW w:w="869" w:type="pct"/>
          </w:tcPr>
          <w:p w14:paraId="1F1A3F25" w14:textId="22D0A229" w:rsidR="009E2104" w:rsidRPr="001A7AB5" w:rsidRDefault="009E2104" w:rsidP="001A7AB5">
            <w:pPr>
              <w:autoSpaceDE w:val="0"/>
              <w:autoSpaceDN w:val="0"/>
              <w:adjustRightInd w:val="0"/>
              <w:rPr>
                <w:rFonts w:asciiTheme="majorHAnsi" w:hAnsiTheme="majorHAnsi" w:cs="Arial Narrow"/>
                <w:b/>
                <w:bCs/>
                <w:color w:val="000000"/>
              </w:rPr>
            </w:pPr>
            <w:r w:rsidRPr="009E2104">
              <w:rPr>
                <w:rFonts w:asciiTheme="majorHAnsi" w:hAnsiTheme="majorHAnsi" w:cs="Arial Narrow"/>
                <w:b/>
                <w:bCs/>
                <w:color w:val="000000"/>
              </w:rPr>
              <w:t>Patient treatment related timed event, please specify</w:t>
            </w:r>
          </w:p>
        </w:tc>
        <w:tc>
          <w:tcPr>
            <w:tcW w:w="4131" w:type="pct"/>
          </w:tcPr>
          <w:p w14:paraId="4CF52D15" w14:textId="5E395EF8" w:rsidR="009E2104" w:rsidRPr="001A7AB5" w:rsidRDefault="00CD3912" w:rsidP="00CD3912">
            <w:pPr>
              <w:autoSpaceDE w:val="0"/>
              <w:autoSpaceDN w:val="0"/>
              <w:adjustRightInd w:val="0"/>
              <w:rPr>
                <w:rFonts w:asciiTheme="majorHAnsi" w:hAnsiTheme="majorHAnsi" w:cs="Arial Narrow"/>
                <w:color w:val="000000"/>
              </w:rPr>
            </w:pPr>
            <w:r>
              <w:rPr>
                <w:rFonts w:asciiTheme="majorHAnsi" w:hAnsiTheme="majorHAnsi" w:cs="Arial Narrow"/>
                <w:color w:val="000000"/>
              </w:rPr>
              <w:t>Also known as a specified date procedure or timed procedure, a t</w:t>
            </w:r>
            <w:r w:rsidR="009E2104" w:rsidRPr="009E2104">
              <w:rPr>
                <w:rFonts w:asciiTheme="majorHAnsi" w:hAnsiTheme="majorHAnsi" w:cs="Arial Narrow"/>
                <w:color w:val="000000"/>
              </w:rPr>
              <w:t xml:space="preserve">imed event </w:t>
            </w:r>
            <w:r>
              <w:rPr>
                <w:rFonts w:asciiTheme="majorHAnsi" w:hAnsiTheme="majorHAnsi" w:cs="Arial Narrow"/>
                <w:color w:val="000000"/>
              </w:rPr>
              <w:t xml:space="preserve">is used to indicate a procedure that should be completed </w:t>
            </w:r>
            <w:r w:rsidRPr="00845A2F">
              <w:rPr>
                <w:rFonts w:asciiTheme="majorHAnsi" w:hAnsiTheme="majorHAnsi" w:cs="Arial Narrow"/>
                <w:color w:val="000000"/>
              </w:rPr>
              <w:t>once a pre</w:t>
            </w:r>
            <w:r>
              <w:rPr>
                <w:rFonts w:asciiTheme="majorHAnsi" w:hAnsiTheme="majorHAnsi" w:cs="Arial Narrow"/>
                <w:color w:val="000000"/>
              </w:rPr>
              <w:t xml:space="preserve">defined time period has elapsed that is </w:t>
            </w:r>
            <w:r w:rsidR="009E2104" w:rsidRPr="009E2104">
              <w:rPr>
                <w:rFonts w:asciiTheme="majorHAnsi" w:hAnsiTheme="majorHAnsi" w:cs="Arial Narrow"/>
                <w:color w:val="000000"/>
              </w:rPr>
              <w:t xml:space="preserve">linked to patient’s treatment pathway and other medical interventions linked to </w:t>
            </w:r>
            <w:r>
              <w:rPr>
                <w:rFonts w:asciiTheme="majorHAnsi" w:hAnsiTheme="majorHAnsi" w:cs="Arial Narrow"/>
                <w:color w:val="000000"/>
              </w:rPr>
              <w:t xml:space="preserve">a patient’s </w:t>
            </w:r>
            <w:r w:rsidR="009E2104" w:rsidRPr="009E2104">
              <w:rPr>
                <w:rFonts w:asciiTheme="majorHAnsi" w:hAnsiTheme="majorHAnsi" w:cs="Arial Narrow"/>
                <w:color w:val="000000"/>
              </w:rPr>
              <w:t xml:space="preserve">disease. </w:t>
            </w:r>
            <w:r>
              <w:rPr>
                <w:rFonts w:asciiTheme="majorHAnsi" w:hAnsiTheme="majorHAnsi" w:cs="Arial Narrow"/>
                <w:color w:val="000000"/>
              </w:rPr>
              <w:t xml:space="preserve">This reason should not be used to capture </w:t>
            </w:r>
            <w:r w:rsidR="009E2104" w:rsidRPr="009E2104">
              <w:rPr>
                <w:rFonts w:asciiTheme="majorHAnsi" w:hAnsiTheme="majorHAnsi" w:cs="Arial Narrow"/>
                <w:color w:val="000000"/>
              </w:rPr>
              <w:t>system related issues.</w:t>
            </w:r>
          </w:p>
        </w:tc>
      </w:tr>
      <w:tr w:rsidR="001A7AB5" w:rsidRPr="001A7AB5" w14:paraId="63CD7395" w14:textId="77777777" w:rsidTr="009E2104">
        <w:trPr>
          <w:trHeight w:val="390"/>
        </w:trPr>
        <w:tc>
          <w:tcPr>
            <w:tcW w:w="869" w:type="pct"/>
          </w:tcPr>
          <w:p w14:paraId="27187EA8" w14:textId="77777777" w:rsidR="001A7AB5" w:rsidRPr="001A7AB5" w:rsidRDefault="001A7AB5" w:rsidP="001A7AB5">
            <w:pPr>
              <w:autoSpaceDE w:val="0"/>
              <w:autoSpaceDN w:val="0"/>
              <w:adjustRightInd w:val="0"/>
              <w:rPr>
                <w:rFonts w:asciiTheme="majorHAnsi" w:hAnsiTheme="majorHAnsi" w:cs="Arial Narrow"/>
                <w:color w:val="000000"/>
              </w:rPr>
            </w:pPr>
            <w:r w:rsidRPr="001A7AB5">
              <w:rPr>
                <w:rFonts w:asciiTheme="majorHAnsi" w:hAnsiTheme="majorHAnsi" w:cs="Arial Narrow"/>
                <w:b/>
                <w:bCs/>
                <w:color w:val="000000"/>
              </w:rPr>
              <w:t xml:space="preserve">Patient Chooses to Defer </w:t>
            </w:r>
          </w:p>
        </w:tc>
        <w:tc>
          <w:tcPr>
            <w:tcW w:w="4131" w:type="pct"/>
          </w:tcPr>
          <w:p w14:paraId="71BFBD48" w14:textId="77777777" w:rsidR="001A7AB5" w:rsidRPr="001A7AB5" w:rsidRDefault="001A7AB5" w:rsidP="001A7AB5">
            <w:pPr>
              <w:autoSpaceDE w:val="0"/>
              <w:autoSpaceDN w:val="0"/>
              <w:adjustRightInd w:val="0"/>
              <w:rPr>
                <w:rFonts w:asciiTheme="majorHAnsi" w:hAnsiTheme="majorHAnsi" w:cs="Arial Narrow"/>
                <w:color w:val="000000"/>
              </w:rPr>
            </w:pPr>
            <w:r w:rsidRPr="001A7AB5">
              <w:rPr>
                <w:rFonts w:asciiTheme="majorHAnsi" w:hAnsiTheme="majorHAnsi" w:cs="Arial Narrow"/>
                <w:color w:val="000000"/>
              </w:rPr>
              <w:t xml:space="preserve">The patient is unavailable for the procedure due to personal reasons (such as vacation or death in the family), personal preferences for the date and time of the procedure, or weather reasons (such as road and airport closures). </w:t>
            </w:r>
          </w:p>
        </w:tc>
      </w:tr>
    </w:tbl>
    <w:p w14:paraId="094AE551" w14:textId="77777777" w:rsidR="00845A2F" w:rsidRDefault="00845A2F" w:rsidP="00DE3127">
      <w:pPr>
        <w:pStyle w:val="Heading1"/>
      </w:pPr>
    </w:p>
    <w:p w14:paraId="13D8261A" w14:textId="77777777" w:rsidR="00845A2F" w:rsidRDefault="00845A2F">
      <w:pPr>
        <w:rPr>
          <w:rFonts w:asciiTheme="majorHAnsi" w:eastAsiaTheme="majorEastAsia" w:hAnsiTheme="majorHAnsi" w:cstheme="majorBidi"/>
          <w:color w:val="2E74B5" w:themeColor="accent1" w:themeShade="BF"/>
          <w:sz w:val="32"/>
          <w:szCs w:val="32"/>
        </w:rPr>
      </w:pPr>
      <w:r>
        <w:br w:type="page"/>
      </w:r>
    </w:p>
    <w:p w14:paraId="7B03F091" w14:textId="194C013C" w:rsidR="00B108DE" w:rsidRPr="00DE3127" w:rsidRDefault="00B108DE" w:rsidP="00DE3127">
      <w:pPr>
        <w:pStyle w:val="Heading1"/>
      </w:pPr>
      <w:bookmarkStart w:id="6" w:name="_Toc506458985"/>
      <w:r w:rsidRPr="00DE3127">
        <w:lastRenderedPageBreak/>
        <w:t>Q</w:t>
      </w:r>
      <w:r w:rsidR="00DE3127">
        <w:t xml:space="preserve">uality </w:t>
      </w:r>
      <w:r w:rsidRPr="00DE3127">
        <w:t>A</w:t>
      </w:r>
      <w:r w:rsidR="00DE3127">
        <w:t>ssurance</w:t>
      </w:r>
      <w:r w:rsidRPr="00DE3127">
        <w:t xml:space="preserve"> Checks</w:t>
      </w:r>
      <w:bookmarkEnd w:id="2"/>
      <w:bookmarkEnd w:id="6"/>
    </w:p>
    <w:p w14:paraId="7B03F092" w14:textId="77777777" w:rsidR="00B108DE" w:rsidRPr="00C722F4" w:rsidRDefault="00B108DE" w:rsidP="00DE3127">
      <w:pPr>
        <w:spacing w:after="0" w:line="240" w:lineRule="auto"/>
      </w:pPr>
      <w:r w:rsidRPr="00C722F4">
        <w:t>The QA checks are grouped by number as follows:</w:t>
      </w:r>
    </w:p>
    <w:p w14:paraId="7B03F093" w14:textId="77777777" w:rsidR="00B108DE" w:rsidRPr="00C722F4" w:rsidRDefault="00375855" w:rsidP="00DE3127">
      <w:pPr>
        <w:spacing w:after="0" w:line="240" w:lineRule="auto"/>
      </w:pPr>
      <w:r w:rsidRPr="00C722F4">
        <w:t xml:space="preserve">100’s </w:t>
      </w:r>
      <w:r w:rsidR="008218C7" w:rsidRPr="00C722F4">
        <w:t>-</w:t>
      </w:r>
      <w:r w:rsidRPr="00C722F4">
        <w:t xml:space="preserve"> </w:t>
      </w:r>
      <w:r w:rsidRPr="00C722F4">
        <w:rPr>
          <w:b/>
          <w:bCs/>
        </w:rPr>
        <w:t>File level checks</w:t>
      </w:r>
    </w:p>
    <w:p w14:paraId="7B03F094" w14:textId="77777777" w:rsidR="00B108DE" w:rsidRDefault="00B108DE" w:rsidP="00DE3127">
      <w:pPr>
        <w:spacing w:after="0" w:line="240" w:lineRule="auto"/>
      </w:pPr>
      <w:r w:rsidRPr="00C722F4">
        <w:t xml:space="preserve">200’s </w:t>
      </w:r>
      <w:r w:rsidR="008218C7" w:rsidRPr="00C722F4">
        <w:t>-</w:t>
      </w:r>
      <w:r w:rsidRPr="00C722F4">
        <w:t xml:space="preserve"> </w:t>
      </w:r>
      <w:r w:rsidRPr="00C722F4">
        <w:rPr>
          <w:b/>
          <w:bCs/>
        </w:rPr>
        <w:t>File format errors</w:t>
      </w:r>
      <w:r w:rsidR="00375855" w:rsidRPr="00C722F4">
        <w:t>:</w:t>
      </w:r>
      <w:r w:rsidR="00DD0E9F" w:rsidRPr="00C722F4">
        <w:t xml:space="preserve"> </w:t>
      </w:r>
      <w:r w:rsidRPr="00C722F4">
        <w:t>Entire record is rejected.</w:t>
      </w:r>
      <w:r w:rsidRPr="00C722F4">
        <w:br/>
        <w:t xml:space="preserve">300’s </w:t>
      </w:r>
      <w:r w:rsidR="008218C7" w:rsidRPr="00C722F4">
        <w:t>-</w:t>
      </w:r>
      <w:r w:rsidRPr="00C722F4">
        <w:t xml:space="preserve"> </w:t>
      </w:r>
      <w:r w:rsidRPr="00C722F4">
        <w:rPr>
          <w:b/>
          <w:bCs/>
        </w:rPr>
        <w:t>Rejected content errors</w:t>
      </w:r>
      <w:r w:rsidR="00375855" w:rsidRPr="00C722F4">
        <w:t>:</w:t>
      </w:r>
      <w:r w:rsidR="00DD0E9F" w:rsidRPr="00C722F4">
        <w:t xml:space="preserve"> </w:t>
      </w:r>
      <w:r w:rsidRPr="00C722F4">
        <w:t>Entire record is rejected.</w:t>
      </w:r>
      <w:r w:rsidRPr="00C722F4">
        <w:br/>
        <w:t xml:space="preserve">400’s </w:t>
      </w:r>
      <w:r w:rsidR="008218C7" w:rsidRPr="00C722F4">
        <w:t>-</w:t>
      </w:r>
      <w:r w:rsidRPr="00C722F4">
        <w:t xml:space="preserve"> </w:t>
      </w:r>
      <w:r w:rsidRPr="00C722F4">
        <w:rPr>
          <w:b/>
          <w:bCs/>
        </w:rPr>
        <w:t>Non-rejected content errors</w:t>
      </w:r>
      <w:r w:rsidR="00375855" w:rsidRPr="00C722F4">
        <w:t>:</w:t>
      </w:r>
      <w:r w:rsidR="00DD0E9F" w:rsidRPr="00C722F4">
        <w:t xml:space="preserve"> </w:t>
      </w:r>
      <w:r w:rsidRPr="00C722F4">
        <w:t>Entire record is retained, including erroneous field.</w:t>
      </w:r>
      <w:r w:rsidRPr="00C722F4">
        <w:br/>
        <w:t xml:space="preserve">500’s </w:t>
      </w:r>
      <w:r w:rsidR="008218C7" w:rsidRPr="00C722F4">
        <w:t>-</w:t>
      </w:r>
      <w:r w:rsidRPr="00C722F4">
        <w:t xml:space="preserve"> </w:t>
      </w:r>
      <w:r w:rsidRPr="00C722F4">
        <w:rPr>
          <w:b/>
          <w:bCs/>
        </w:rPr>
        <w:t>Apparent duplicate record warnings</w:t>
      </w:r>
      <w:r w:rsidR="00375855" w:rsidRPr="00C722F4">
        <w:t>:</w:t>
      </w:r>
      <w:r w:rsidR="00DD0E9F" w:rsidRPr="00C722F4">
        <w:t xml:space="preserve"> </w:t>
      </w:r>
      <w:r w:rsidRPr="00C722F4">
        <w:t>These are not necessarily errors, but could be.</w:t>
      </w:r>
    </w:p>
    <w:p w14:paraId="2E796D3F" w14:textId="77777777" w:rsidR="00DE3127" w:rsidRDefault="00DE3127" w:rsidP="00DE3127">
      <w:pPr>
        <w:spacing w:after="0" w:line="240" w:lineRule="auto"/>
      </w:pPr>
    </w:p>
    <w:p w14:paraId="6C38FB1C" w14:textId="77777777" w:rsidR="004A5ACC" w:rsidRPr="00FA6650" w:rsidRDefault="004A5ACC" w:rsidP="004A5ACC">
      <w:pPr>
        <w:rPr>
          <w:rStyle w:val="Strong"/>
        </w:rPr>
      </w:pPr>
      <w:r w:rsidRPr="00FA6650">
        <w:rPr>
          <w:rStyle w:val="Strong"/>
        </w:rPr>
        <w:t>Built-in Data Assurance Checks within the</w:t>
      </w:r>
      <w:r>
        <w:rPr>
          <w:rStyle w:val="Strong"/>
        </w:rPr>
        <w:t xml:space="preserve"> Manual S</w:t>
      </w:r>
      <w:r w:rsidRPr="00FA6650">
        <w:rPr>
          <w:rStyle w:val="Strong"/>
        </w:rPr>
        <w:t xml:space="preserve">ubmission </w:t>
      </w:r>
      <w:r>
        <w:rPr>
          <w:rStyle w:val="Strong"/>
        </w:rPr>
        <w:t>T</w:t>
      </w:r>
      <w:r w:rsidRPr="00FA6650">
        <w:rPr>
          <w:rStyle w:val="Strong"/>
        </w:rPr>
        <w:t>emplate</w:t>
      </w:r>
    </w:p>
    <w:p w14:paraId="610649EC" w14:textId="77777777" w:rsidR="004A5ACC" w:rsidRDefault="004A5ACC" w:rsidP="004A5ACC">
      <w:pPr>
        <w:rPr>
          <w:rFonts w:cs="Arial"/>
          <w:color w:val="000000" w:themeColor="text1"/>
          <w:lang w:val="en-CA"/>
        </w:rPr>
      </w:pPr>
      <w:r>
        <w:rPr>
          <w:rFonts w:cs="Arial"/>
          <w:color w:val="000000" w:themeColor="text1"/>
          <w:lang w:val="en-CA"/>
        </w:rPr>
        <w:t>Cells in the submission template being used for 2017/18 will light up</w:t>
      </w:r>
      <w:r w:rsidRPr="00A613B5">
        <w:rPr>
          <w:rFonts w:cs="Arial"/>
          <w:b/>
          <w:color w:val="FF0000"/>
          <w:lang w:val="en-CA"/>
        </w:rPr>
        <w:t xml:space="preserve"> red</w:t>
      </w:r>
      <w:r w:rsidRPr="00A613B5">
        <w:rPr>
          <w:rFonts w:cs="Arial"/>
          <w:color w:val="FF0000"/>
          <w:lang w:val="en-CA"/>
        </w:rPr>
        <w:t xml:space="preserve"> </w:t>
      </w:r>
      <w:r>
        <w:rPr>
          <w:rFonts w:cs="Arial"/>
          <w:color w:val="000000" w:themeColor="text1"/>
          <w:lang w:val="en-CA"/>
        </w:rPr>
        <w:t xml:space="preserve">for data elements that are mandatory based on the treatment data being submitted on each row of the template.  Cells in the submission template will light up </w:t>
      </w:r>
      <w:r w:rsidRPr="00A613B5">
        <w:rPr>
          <w:rFonts w:cs="Arial"/>
          <w:b/>
          <w:color w:val="FFC000" w:themeColor="accent4"/>
          <w:lang w:val="en-CA"/>
        </w:rPr>
        <w:t>yellow</w:t>
      </w:r>
      <w:r>
        <w:rPr>
          <w:rFonts w:cs="Arial"/>
          <w:color w:val="000000" w:themeColor="text1"/>
          <w:lang w:val="en-CA"/>
        </w:rPr>
        <w:t xml:space="preserve"> when the format of the data elements which are dates are incorrect.  For all other data elements, an error message will appear if the format is incorrect.</w:t>
      </w:r>
    </w:p>
    <w:p w14:paraId="7B03F095" w14:textId="77777777" w:rsidR="00B108DE" w:rsidRPr="00C722F4" w:rsidRDefault="00706804" w:rsidP="00DE3127">
      <w:pPr>
        <w:pStyle w:val="Heading2"/>
      </w:pPr>
      <w:bookmarkStart w:id="7" w:name="_Toc408909733"/>
      <w:bookmarkStart w:id="8" w:name="_Toc413136021"/>
      <w:bookmarkStart w:id="9" w:name="_Toc506458986"/>
      <w:r w:rsidRPr="00C722F4">
        <w:t xml:space="preserve">Validations: </w:t>
      </w:r>
      <w:r w:rsidR="00B108DE" w:rsidRPr="00C722F4">
        <w:t>File Level Validation</w:t>
      </w:r>
      <w:bookmarkEnd w:id="7"/>
      <w:r w:rsidR="00B26420" w:rsidRPr="00C722F4">
        <w:t>s (Level 100)</w:t>
      </w:r>
      <w:bookmarkEnd w:id="8"/>
      <w:bookmarkEnd w:id="9"/>
    </w:p>
    <w:p w14:paraId="7B03F097" w14:textId="226E2617" w:rsidR="00B108DE" w:rsidRPr="00C722F4" w:rsidRDefault="00B108DE" w:rsidP="00C23C2B">
      <w:pPr>
        <w:spacing w:after="0" w:line="240" w:lineRule="auto"/>
      </w:pPr>
      <w:r w:rsidRPr="00C722F4">
        <w:t>The following rules will be applied and checked against every file submitted for SSO program.</w:t>
      </w:r>
    </w:p>
    <w:tbl>
      <w:tblPr>
        <w:tblStyle w:val="TableGrid"/>
        <w:tblW w:w="0" w:type="auto"/>
        <w:tblLook w:val="04A0" w:firstRow="1" w:lastRow="0" w:firstColumn="1" w:lastColumn="0" w:noHBand="0" w:noVBand="1"/>
      </w:tblPr>
      <w:tblGrid>
        <w:gridCol w:w="551"/>
        <w:gridCol w:w="2207"/>
        <w:gridCol w:w="10315"/>
        <w:gridCol w:w="4851"/>
        <w:gridCol w:w="786"/>
      </w:tblGrid>
      <w:tr w:rsidR="00375855" w:rsidRPr="00C722F4" w14:paraId="7B03F09D" w14:textId="77777777" w:rsidTr="0046046A">
        <w:trPr>
          <w:tblHeader/>
        </w:trPr>
        <w:tc>
          <w:tcPr>
            <w:tcW w:w="0" w:type="auto"/>
            <w:shd w:val="clear" w:color="auto" w:fill="F2F2F2" w:themeFill="background1" w:themeFillShade="F2"/>
          </w:tcPr>
          <w:p w14:paraId="7B03F098" w14:textId="77777777" w:rsidR="00375855" w:rsidRPr="00C722F4" w:rsidRDefault="00375855" w:rsidP="0046046A">
            <w:pPr>
              <w:jc w:val="center"/>
              <w:rPr>
                <w:rFonts w:asciiTheme="minorHAnsi" w:hAnsiTheme="minorHAnsi"/>
                <w:b/>
                <w:bCs/>
                <w:sz w:val="22"/>
                <w:szCs w:val="22"/>
              </w:rPr>
            </w:pPr>
            <w:r w:rsidRPr="00C722F4">
              <w:rPr>
                <w:rFonts w:asciiTheme="minorHAnsi" w:hAnsiTheme="minorHAnsi"/>
                <w:b/>
                <w:bCs/>
                <w:sz w:val="22"/>
                <w:szCs w:val="22"/>
              </w:rPr>
              <w:t>#</w:t>
            </w:r>
          </w:p>
        </w:tc>
        <w:tc>
          <w:tcPr>
            <w:tcW w:w="0" w:type="auto"/>
            <w:shd w:val="clear" w:color="auto" w:fill="F2F2F2" w:themeFill="background1" w:themeFillShade="F2"/>
          </w:tcPr>
          <w:p w14:paraId="7B03F099" w14:textId="77777777" w:rsidR="00375855" w:rsidRPr="00C722F4" w:rsidRDefault="00375855" w:rsidP="0046046A">
            <w:pPr>
              <w:jc w:val="center"/>
              <w:rPr>
                <w:rFonts w:asciiTheme="minorHAnsi" w:hAnsiTheme="minorHAnsi"/>
                <w:b/>
                <w:bCs/>
                <w:sz w:val="22"/>
                <w:szCs w:val="22"/>
              </w:rPr>
            </w:pPr>
            <w:r w:rsidRPr="00C722F4">
              <w:rPr>
                <w:rFonts w:asciiTheme="minorHAnsi" w:hAnsiTheme="minorHAnsi"/>
                <w:b/>
                <w:bCs/>
                <w:sz w:val="22"/>
                <w:szCs w:val="22"/>
              </w:rPr>
              <w:t>Type</w:t>
            </w:r>
          </w:p>
        </w:tc>
        <w:tc>
          <w:tcPr>
            <w:tcW w:w="0" w:type="auto"/>
            <w:shd w:val="clear" w:color="auto" w:fill="F2F2F2" w:themeFill="background1" w:themeFillShade="F2"/>
          </w:tcPr>
          <w:p w14:paraId="7B03F09A" w14:textId="77777777" w:rsidR="00375855" w:rsidRPr="00C722F4" w:rsidRDefault="00375855" w:rsidP="0046046A">
            <w:pPr>
              <w:jc w:val="center"/>
              <w:rPr>
                <w:rFonts w:asciiTheme="minorHAnsi" w:hAnsiTheme="minorHAnsi"/>
                <w:b/>
                <w:bCs/>
                <w:sz w:val="22"/>
                <w:szCs w:val="22"/>
              </w:rPr>
            </w:pPr>
            <w:r w:rsidRPr="00C722F4">
              <w:rPr>
                <w:rFonts w:asciiTheme="minorHAnsi" w:hAnsiTheme="minorHAnsi"/>
                <w:b/>
                <w:bCs/>
                <w:sz w:val="22"/>
                <w:szCs w:val="22"/>
              </w:rPr>
              <w:t>Condition</w:t>
            </w:r>
          </w:p>
        </w:tc>
        <w:tc>
          <w:tcPr>
            <w:tcW w:w="0" w:type="auto"/>
            <w:shd w:val="clear" w:color="auto" w:fill="F2F2F2" w:themeFill="background1" w:themeFillShade="F2"/>
          </w:tcPr>
          <w:p w14:paraId="7B03F09B" w14:textId="77777777" w:rsidR="00375855" w:rsidRPr="00C722F4" w:rsidRDefault="00375855" w:rsidP="0046046A">
            <w:pPr>
              <w:jc w:val="center"/>
              <w:rPr>
                <w:rFonts w:asciiTheme="minorHAnsi" w:hAnsiTheme="minorHAnsi"/>
                <w:b/>
                <w:bCs/>
                <w:sz w:val="22"/>
                <w:szCs w:val="22"/>
              </w:rPr>
            </w:pPr>
            <w:r w:rsidRPr="00C722F4">
              <w:rPr>
                <w:rFonts w:asciiTheme="minorHAnsi" w:hAnsiTheme="minorHAnsi"/>
                <w:b/>
                <w:bCs/>
                <w:sz w:val="22"/>
                <w:szCs w:val="22"/>
              </w:rPr>
              <w:t>Error Message</w:t>
            </w:r>
          </w:p>
        </w:tc>
        <w:tc>
          <w:tcPr>
            <w:tcW w:w="0" w:type="auto"/>
            <w:shd w:val="clear" w:color="auto" w:fill="F2F2F2" w:themeFill="background1" w:themeFillShade="F2"/>
          </w:tcPr>
          <w:p w14:paraId="7B03F09C" w14:textId="77777777" w:rsidR="00375855" w:rsidRPr="00C722F4" w:rsidRDefault="00375855" w:rsidP="0046046A">
            <w:pPr>
              <w:jc w:val="center"/>
              <w:rPr>
                <w:rFonts w:asciiTheme="minorHAnsi" w:hAnsiTheme="minorHAnsi"/>
                <w:b/>
                <w:bCs/>
                <w:sz w:val="22"/>
                <w:szCs w:val="22"/>
              </w:rPr>
            </w:pPr>
            <w:r w:rsidRPr="00C722F4">
              <w:rPr>
                <w:rFonts w:asciiTheme="minorHAnsi" w:hAnsiTheme="minorHAnsi"/>
                <w:b/>
                <w:bCs/>
                <w:sz w:val="22"/>
                <w:szCs w:val="22"/>
              </w:rPr>
              <w:t>Reject</w:t>
            </w:r>
          </w:p>
        </w:tc>
      </w:tr>
      <w:tr w:rsidR="00375855" w:rsidRPr="00C722F4" w14:paraId="7B03F0A9" w14:textId="77777777" w:rsidTr="0046046A">
        <w:tc>
          <w:tcPr>
            <w:tcW w:w="0" w:type="auto"/>
            <w:shd w:val="clear" w:color="auto" w:fill="FFFFFF" w:themeFill="background1"/>
          </w:tcPr>
          <w:p w14:paraId="7B03F0A4" w14:textId="63542CF3" w:rsidR="00375855" w:rsidRPr="00C722F4" w:rsidRDefault="0046046A" w:rsidP="0046046A">
            <w:pPr>
              <w:rPr>
                <w:rFonts w:asciiTheme="minorHAnsi" w:hAnsiTheme="minorHAnsi"/>
                <w:sz w:val="22"/>
                <w:szCs w:val="22"/>
              </w:rPr>
            </w:pPr>
            <w:r>
              <w:rPr>
                <w:rFonts w:asciiTheme="minorHAnsi" w:hAnsiTheme="minorHAnsi"/>
                <w:sz w:val="22"/>
                <w:szCs w:val="22"/>
              </w:rPr>
              <w:t>101</w:t>
            </w:r>
          </w:p>
        </w:tc>
        <w:tc>
          <w:tcPr>
            <w:tcW w:w="0" w:type="auto"/>
            <w:shd w:val="clear" w:color="auto" w:fill="FFFFFF" w:themeFill="background1"/>
          </w:tcPr>
          <w:p w14:paraId="7B03F0A5" w14:textId="77777777" w:rsidR="00375855" w:rsidRPr="00C722F4" w:rsidRDefault="00375855" w:rsidP="0046046A">
            <w:pPr>
              <w:rPr>
                <w:rFonts w:asciiTheme="minorHAnsi" w:hAnsiTheme="minorHAnsi"/>
                <w:sz w:val="22"/>
                <w:szCs w:val="22"/>
              </w:rPr>
            </w:pPr>
            <w:r w:rsidRPr="00C722F4">
              <w:rPr>
                <w:rFonts w:asciiTheme="minorHAnsi" w:hAnsiTheme="minorHAnsi"/>
                <w:sz w:val="22"/>
                <w:szCs w:val="22"/>
              </w:rPr>
              <w:t>Invalid Header</w:t>
            </w:r>
          </w:p>
        </w:tc>
        <w:tc>
          <w:tcPr>
            <w:tcW w:w="0" w:type="auto"/>
            <w:shd w:val="clear" w:color="auto" w:fill="FFFFFF" w:themeFill="background1"/>
          </w:tcPr>
          <w:p w14:paraId="7B03F0A6" w14:textId="5B4AA059" w:rsidR="00375855" w:rsidRPr="00C722F4" w:rsidRDefault="00FB3185" w:rsidP="0046046A">
            <w:pPr>
              <w:rPr>
                <w:rFonts w:asciiTheme="minorHAnsi" w:hAnsiTheme="minorHAnsi"/>
                <w:sz w:val="22"/>
                <w:szCs w:val="22"/>
              </w:rPr>
            </w:pPr>
            <w:r>
              <w:rPr>
                <w:rFonts w:asciiTheme="minorHAnsi" w:hAnsiTheme="minorHAnsi"/>
                <w:sz w:val="22"/>
                <w:szCs w:val="22"/>
              </w:rPr>
              <w:t xml:space="preserve">Header list in Excel </w:t>
            </w:r>
            <w:r w:rsidR="00375855" w:rsidRPr="00C722F4">
              <w:rPr>
                <w:rFonts w:asciiTheme="minorHAnsi" w:hAnsiTheme="minorHAnsi"/>
                <w:sz w:val="22"/>
                <w:szCs w:val="22"/>
              </w:rPr>
              <w:t>file is incorrect</w:t>
            </w:r>
          </w:p>
        </w:tc>
        <w:tc>
          <w:tcPr>
            <w:tcW w:w="0" w:type="auto"/>
            <w:shd w:val="clear" w:color="auto" w:fill="FFFFFF" w:themeFill="background1"/>
          </w:tcPr>
          <w:p w14:paraId="7B03F0A7" w14:textId="77777777" w:rsidR="00375855" w:rsidRPr="00C722F4" w:rsidRDefault="00375855" w:rsidP="0046046A">
            <w:pPr>
              <w:rPr>
                <w:rFonts w:asciiTheme="minorHAnsi" w:hAnsiTheme="minorHAnsi"/>
                <w:sz w:val="22"/>
                <w:szCs w:val="22"/>
              </w:rPr>
            </w:pPr>
            <w:r w:rsidRPr="00C722F4">
              <w:rPr>
                <w:rFonts w:asciiTheme="minorHAnsi" w:hAnsiTheme="minorHAnsi"/>
                <w:sz w:val="22"/>
                <w:szCs w:val="22"/>
              </w:rPr>
              <w:t>File Error- Header list is incorrect.</w:t>
            </w:r>
          </w:p>
        </w:tc>
        <w:tc>
          <w:tcPr>
            <w:tcW w:w="0" w:type="auto"/>
            <w:shd w:val="clear" w:color="auto" w:fill="FFFFFF" w:themeFill="background1"/>
          </w:tcPr>
          <w:p w14:paraId="7B03F0A8" w14:textId="77777777" w:rsidR="00375855" w:rsidRPr="00C722F4" w:rsidRDefault="00375855" w:rsidP="0046046A">
            <w:pPr>
              <w:rPr>
                <w:rFonts w:asciiTheme="minorHAnsi" w:hAnsiTheme="minorHAnsi"/>
                <w:sz w:val="22"/>
                <w:szCs w:val="22"/>
              </w:rPr>
            </w:pPr>
            <w:r w:rsidRPr="00C722F4">
              <w:rPr>
                <w:rFonts w:asciiTheme="minorHAnsi" w:hAnsiTheme="minorHAnsi"/>
                <w:sz w:val="22"/>
                <w:szCs w:val="22"/>
              </w:rPr>
              <w:t>Yes</w:t>
            </w:r>
          </w:p>
        </w:tc>
      </w:tr>
      <w:tr w:rsidR="00375855" w:rsidRPr="00C722F4" w14:paraId="7B03F0AF" w14:textId="77777777" w:rsidTr="0046046A">
        <w:tc>
          <w:tcPr>
            <w:tcW w:w="0" w:type="auto"/>
            <w:shd w:val="clear" w:color="auto" w:fill="FFFFFF" w:themeFill="background1"/>
          </w:tcPr>
          <w:p w14:paraId="7B03F0AA" w14:textId="2F4D5A45" w:rsidR="00375855" w:rsidRPr="00C722F4" w:rsidRDefault="0046046A" w:rsidP="0046046A">
            <w:pPr>
              <w:rPr>
                <w:rFonts w:asciiTheme="minorHAnsi" w:hAnsiTheme="minorHAnsi"/>
                <w:sz w:val="22"/>
                <w:szCs w:val="22"/>
              </w:rPr>
            </w:pPr>
            <w:r>
              <w:rPr>
                <w:rFonts w:asciiTheme="minorHAnsi" w:hAnsiTheme="minorHAnsi"/>
                <w:sz w:val="22"/>
                <w:szCs w:val="22"/>
              </w:rPr>
              <w:t>102</w:t>
            </w:r>
          </w:p>
        </w:tc>
        <w:tc>
          <w:tcPr>
            <w:tcW w:w="0" w:type="auto"/>
            <w:shd w:val="clear" w:color="auto" w:fill="FFFFFF" w:themeFill="background1"/>
          </w:tcPr>
          <w:p w14:paraId="7B03F0AB" w14:textId="77777777" w:rsidR="00375855" w:rsidRPr="00C722F4" w:rsidRDefault="00375855" w:rsidP="0046046A">
            <w:pPr>
              <w:rPr>
                <w:rFonts w:asciiTheme="minorHAnsi" w:hAnsiTheme="minorHAnsi"/>
                <w:sz w:val="22"/>
                <w:szCs w:val="22"/>
              </w:rPr>
            </w:pPr>
            <w:r w:rsidRPr="00C722F4">
              <w:rPr>
                <w:rFonts w:asciiTheme="minorHAnsi" w:hAnsiTheme="minorHAnsi"/>
                <w:sz w:val="22"/>
                <w:szCs w:val="22"/>
              </w:rPr>
              <w:t>Incorrect number of Columns</w:t>
            </w:r>
          </w:p>
        </w:tc>
        <w:tc>
          <w:tcPr>
            <w:tcW w:w="0" w:type="auto"/>
            <w:shd w:val="clear" w:color="auto" w:fill="FFFFFF" w:themeFill="background1"/>
          </w:tcPr>
          <w:p w14:paraId="7B03F0AC" w14:textId="77777777" w:rsidR="00375855" w:rsidRPr="00C722F4" w:rsidRDefault="00375855" w:rsidP="0046046A">
            <w:pPr>
              <w:rPr>
                <w:rFonts w:asciiTheme="minorHAnsi" w:hAnsiTheme="minorHAnsi"/>
                <w:sz w:val="22"/>
                <w:szCs w:val="22"/>
              </w:rPr>
            </w:pPr>
            <w:r w:rsidRPr="00C722F4">
              <w:rPr>
                <w:rFonts w:asciiTheme="minorHAnsi" w:hAnsiTheme="minorHAnsi"/>
                <w:sz w:val="22"/>
                <w:szCs w:val="22"/>
              </w:rPr>
              <w:t>Record in file has incorrect number of data elements</w:t>
            </w:r>
          </w:p>
        </w:tc>
        <w:tc>
          <w:tcPr>
            <w:tcW w:w="0" w:type="auto"/>
            <w:shd w:val="clear" w:color="auto" w:fill="FFFFFF" w:themeFill="background1"/>
          </w:tcPr>
          <w:p w14:paraId="7B03F0AD" w14:textId="77777777" w:rsidR="00375855" w:rsidRPr="00C722F4" w:rsidRDefault="00375855" w:rsidP="0046046A">
            <w:pPr>
              <w:rPr>
                <w:rFonts w:asciiTheme="minorHAnsi" w:hAnsiTheme="minorHAnsi"/>
                <w:sz w:val="22"/>
                <w:szCs w:val="22"/>
              </w:rPr>
            </w:pPr>
            <w:r w:rsidRPr="00C722F4">
              <w:rPr>
                <w:rFonts w:asciiTheme="minorHAnsi" w:hAnsiTheme="minorHAnsi"/>
                <w:sz w:val="22"/>
                <w:szCs w:val="22"/>
              </w:rPr>
              <w:t>File Error- Record has incorrect number of data elements.</w:t>
            </w:r>
          </w:p>
        </w:tc>
        <w:tc>
          <w:tcPr>
            <w:tcW w:w="0" w:type="auto"/>
            <w:shd w:val="clear" w:color="auto" w:fill="FFFFFF" w:themeFill="background1"/>
          </w:tcPr>
          <w:p w14:paraId="7B03F0AE" w14:textId="77777777" w:rsidR="00375855" w:rsidRPr="00C722F4" w:rsidRDefault="00375855" w:rsidP="0046046A">
            <w:pPr>
              <w:rPr>
                <w:rFonts w:asciiTheme="minorHAnsi" w:hAnsiTheme="minorHAnsi"/>
                <w:sz w:val="22"/>
                <w:szCs w:val="22"/>
              </w:rPr>
            </w:pPr>
            <w:r w:rsidRPr="00C722F4">
              <w:rPr>
                <w:rFonts w:asciiTheme="minorHAnsi" w:hAnsiTheme="minorHAnsi"/>
                <w:sz w:val="22"/>
                <w:szCs w:val="22"/>
              </w:rPr>
              <w:t>Yes</w:t>
            </w:r>
          </w:p>
        </w:tc>
      </w:tr>
      <w:tr w:rsidR="00BD4F57" w:rsidRPr="00C722F4" w14:paraId="7B03F0BE" w14:textId="77777777" w:rsidTr="0046046A">
        <w:tc>
          <w:tcPr>
            <w:tcW w:w="0" w:type="auto"/>
            <w:shd w:val="clear" w:color="auto" w:fill="FFFFFF" w:themeFill="background1"/>
          </w:tcPr>
          <w:p w14:paraId="7B03F0B0" w14:textId="7B945784" w:rsidR="00BD4F57" w:rsidRPr="00C722F4" w:rsidRDefault="0046046A" w:rsidP="0046046A">
            <w:pPr>
              <w:rPr>
                <w:rFonts w:asciiTheme="minorHAnsi" w:hAnsiTheme="minorHAnsi"/>
                <w:sz w:val="22"/>
                <w:szCs w:val="22"/>
              </w:rPr>
            </w:pPr>
            <w:r>
              <w:rPr>
                <w:rFonts w:asciiTheme="minorHAnsi" w:hAnsiTheme="minorHAnsi"/>
                <w:sz w:val="22"/>
                <w:szCs w:val="22"/>
              </w:rPr>
              <w:t>103</w:t>
            </w:r>
          </w:p>
        </w:tc>
        <w:tc>
          <w:tcPr>
            <w:tcW w:w="0" w:type="auto"/>
            <w:shd w:val="clear" w:color="auto" w:fill="FFFFFF" w:themeFill="background1"/>
          </w:tcPr>
          <w:p w14:paraId="7B03F0B1" w14:textId="77777777" w:rsidR="00BD4F57" w:rsidRPr="00C722F4" w:rsidRDefault="00BD4F57" w:rsidP="0046046A">
            <w:pPr>
              <w:rPr>
                <w:rFonts w:asciiTheme="minorHAnsi" w:hAnsiTheme="minorHAnsi"/>
                <w:sz w:val="22"/>
                <w:szCs w:val="22"/>
              </w:rPr>
            </w:pPr>
            <w:r w:rsidRPr="00C722F4">
              <w:rPr>
                <w:rFonts w:asciiTheme="minorHAnsi" w:hAnsiTheme="minorHAnsi"/>
                <w:sz w:val="22"/>
                <w:szCs w:val="22"/>
              </w:rPr>
              <w:t>File name mask</w:t>
            </w:r>
          </w:p>
        </w:tc>
        <w:tc>
          <w:tcPr>
            <w:tcW w:w="0" w:type="auto"/>
            <w:shd w:val="clear" w:color="auto" w:fill="FFFFFF" w:themeFill="background1"/>
          </w:tcPr>
          <w:p w14:paraId="7B03F0B2" w14:textId="7BFE5EB2" w:rsidR="00DF2D84" w:rsidRPr="00C722F4" w:rsidRDefault="00DF2D84" w:rsidP="0046046A">
            <w:pPr>
              <w:rPr>
                <w:rFonts w:asciiTheme="minorHAnsi" w:hAnsiTheme="minorHAnsi"/>
                <w:b/>
                <w:bCs/>
                <w:noProof/>
                <w:sz w:val="22"/>
                <w:szCs w:val="22"/>
              </w:rPr>
            </w:pPr>
            <w:r w:rsidRPr="00C722F4">
              <w:rPr>
                <w:rFonts w:asciiTheme="minorHAnsi" w:hAnsiTheme="minorHAnsi"/>
                <w:noProof/>
                <w:sz w:val="22"/>
                <w:szCs w:val="22"/>
              </w:rPr>
              <w:t>File name does not follow the convention for file name mask:</w:t>
            </w:r>
            <w:r w:rsidR="00CC6D28" w:rsidRPr="00C722F4">
              <w:rPr>
                <w:rFonts w:asciiTheme="minorHAnsi" w:hAnsiTheme="minorHAnsi"/>
                <w:noProof/>
                <w:sz w:val="22"/>
                <w:szCs w:val="22"/>
              </w:rPr>
              <w:t xml:space="preserve"> </w:t>
            </w:r>
            <w:r w:rsidR="002B0D63">
              <w:rPr>
                <w:rFonts w:asciiTheme="minorHAnsi" w:hAnsiTheme="minorHAnsi"/>
                <w:b/>
                <w:bCs/>
                <w:noProof/>
                <w:sz w:val="22"/>
                <w:szCs w:val="22"/>
              </w:rPr>
              <w:t>KV</w:t>
            </w:r>
            <w:r w:rsidRPr="00C722F4">
              <w:rPr>
                <w:rFonts w:asciiTheme="minorHAnsi" w:hAnsiTheme="minorHAnsi"/>
                <w:b/>
                <w:bCs/>
                <w:noProof/>
                <w:sz w:val="22"/>
                <w:szCs w:val="22"/>
              </w:rPr>
              <w:t>_nnn_</w:t>
            </w:r>
            <w:r w:rsidR="00E11C9A" w:rsidRPr="00C722F4">
              <w:rPr>
                <w:rFonts w:asciiTheme="minorHAnsi" w:hAnsiTheme="minorHAnsi"/>
                <w:b/>
                <w:bCs/>
                <w:noProof/>
                <w:sz w:val="22"/>
                <w:szCs w:val="22"/>
              </w:rPr>
              <w:t>ffff</w:t>
            </w:r>
            <w:r w:rsidRPr="00C722F4">
              <w:rPr>
                <w:rFonts w:asciiTheme="minorHAnsi" w:hAnsiTheme="minorHAnsi"/>
                <w:b/>
                <w:bCs/>
                <w:noProof/>
                <w:sz w:val="22"/>
                <w:szCs w:val="22"/>
              </w:rPr>
              <w:t>_ffff</w:t>
            </w:r>
            <w:r w:rsidR="00E11C9A" w:rsidRPr="00C722F4">
              <w:rPr>
                <w:rFonts w:asciiTheme="minorHAnsi" w:hAnsiTheme="minorHAnsi"/>
                <w:b/>
                <w:bCs/>
                <w:noProof/>
                <w:sz w:val="22"/>
                <w:szCs w:val="22"/>
              </w:rPr>
              <w:t>Q</w:t>
            </w:r>
            <w:r w:rsidR="00FB3185">
              <w:rPr>
                <w:rFonts w:asciiTheme="minorHAnsi" w:hAnsiTheme="minorHAnsi"/>
                <w:b/>
                <w:bCs/>
                <w:noProof/>
                <w:sz w:val="22"/>
                <w:szCs w:val="22"/>
              </w:rPr>
              <w:t>x.xls</w:t>
            </w:r>
          </w:p>
          <w:p w14:paraId="7B03F0B3" w14:textId="77777777" w:rsidR="00DF2D84" w:rsidRPr="00C722F4" w:rsidRDefault="00DF2D84" w:rsidP="0046046A">
            <w:pPr>
              <w:rPr>
                <w:rFonts w:asciiTheme="minorHAnsi" w:hAnsiTheme="minorHAnsi"/>
                <w:noProof/>
                <w:sz w:val="22"/>
                <w:szCs w:val="22"/>
              </w:rPr>
            </w:pPr>
            <w:r w:rsidRPr="00C722F4">
              <w:rPr>
                <w:rFonts w:asciiTheme="minorHAnsi" w:hAnsiTheme="minorHAnsi"/>
                <w:noProof/>
                <w:sz w:val="22"/>
                <w:szCs w:val="22"/>
              </w:rPr>
              <w:t>Where:</w:t>
            </w:r>
          </w:p>
          <w:p w14:paraId="7B03F0B4" w14:textId="44D31CFE" w:rsidR="00DF2D84" w:rsidRPr="00C722F4" w:rsidRDefault="002B0D63" w:rsidP="0046046A">
            <w:pPr>
              <w:ind w:left="432"/>
              <w:rPr>
                <w:rFonts w:asciiTheme="minorHAnsi" w:hAnsiTheme="minorHAnsi"/>
                <w:noProof/>
                <w:sz w:val="22"/>
                <w:szCs w:val="22"/>
              </w:rPr>
            </w:pPr>
            <w:r>
              <w:rPr>
                <w:rFonts w:asciiTheme="minorHAnsi" w:hAnsiTheme="minorHAnsi"/>
                <w:noProof/>
                <w:sz w:val="22"/>
                <w:szCs w:val="22"/>
              </w:rPr>
              <w:t>KV</w:t>
            </w:r>
            <w:r w:rsidR="00DF2D84" w:rsidRPr="00C722F4">
              <w:rPr>
                <w:rFonts w:asciiTheme="minorHAnsi" w:hAnsiTheme="minorHAnsi"/>
                <w:noProof/>
                <w:sz w:val="22"/>
                <w:szCs w:val="22"/>
              </w:rPr>
              <w:t>: a fixed string</w:t>
            </w:r>
            <w:r w:rsidR="00CC6D28" w:rsidRPr="00C722F4">
              <w:rPr>
                <w:rFonts w:asciiTheme="minorHAnsi" w:hAnsiTheme="minorHAnsi"/>
                <w:noProof/>
                <w:sz w:val="22"/>
                <w:szCs w:val="22"/>
              </w:rPr>
              <w:t xml:space="preserve"> </w:t>
            </w:r>
            <w:r w:rsidR="00DF2D84" w:rsidRPr="00C722F4">
              <w:rPr>
                <w:rFonts w:asciiTheme="minorHAnsi" w:hAnsiTheme="minorHAnsi"/>
                <w:noProof/>
                <w:sz w:val="22"/>
                <w:szCs w:val="22"/>
              </w:rPr>
              <w:t>indicating the program name</w:t>
            </w:r>
            <w:r w:rsidR="009F7EC5" w:rsidRPr="00C722F4">
              <w:rPr>
                <w:rFonts w:asciiTheme="minorHAnsi" w:hAnsiTheme="minorHAnsi"/>
                <w:noProof/>
                <w:sz w:val="22"/>
                <w:szCs w:val="22"/>
              </w:rPr>
              <w:t xml:space="preserve"> (</w:t>
            </w:r>
            <w:r>
              <w:rPr>
                <w:rFonts w:asciiTheme="minorHAnsi" w:hAnsiTheme="minorHAnsi"/>
                <w:noProof/>
                <w:sz w:val="22"/>
                <w:szCs w:val="22"/>
              </w:rPr>
              <w:t>Kyphoplasty and vertebroplasty</w:t>
            </w:r>
            <w:r w:rsidR="009F7EC5" w:rsidRPr="00C722F4">
              <w:rPr>
                <w:rFonts w:asciiTheme="minorHAnsi" w:hAnsiTheme="minorHAnsi"/>
                <w:noProof/>
                <w:sz w:val="22"/>
                <w:szCs w:val="22"/>
              </w:rPr>
              <w:t>)</w:t>
            </w:r>
          </w:p>
          <w:p w14:paraId="7B03F0B5" w14:textId="77777777" w:rsidR="00DF2D84" w:rsidRPr="00C722F4" w:rsidRDefault="00DF2D84" w:rsidP="0046046A">
            <w:pPr>
              <w:ind w:left="432"/>
              <w:rPr>
                <w:rFonts w:asciiTheme="minorHAnsi" w:hAnsiTheme="minorHAnsi"/>
                <w:noProof/>
                <w:sz w:val="22"/>
                <w:szCs w:val="22"/>
              </w:rPr>
            </w:pPr>
            <w:r w:rsidRPr="00C722F4">
              <w:rPr>
                <w:rFonts w:asciiTheme="minorHAnsi" w:hAnsiTheme="minorHAnsi"/>
                <w:noProof/>
                <w:sz w:val="22"/>
                <w:szCs w:val="22"/>
              </w:rPr>
              <w:t>nnn: the three-digit code of the submitting site (e.g. 5</w:t>
            </w:r>
            <w:r w:rsidR="00E11C9A" w:rsidRPr="00C722F4">
              <w:rPr>
                <w:rFonts w:asciiTheme="minorHAnsi" w:hAnsiTheme="minorHAnsi"/>
                <w:noProof/>
                <w:sz w:val="22"/>
                <w:szCs w:val="22"/>
              </w:rPr>
              <w:t>67</w:t>
            </w:r>
            <w:r w:rsidRPr="00C722F4">
              <w:rPr>
                <w:rFonts w:asciiTheme="minorHAnsi" w:hAnsiTheme="minorHAnsi"/>
                <w:noProof/>
                <w:sz w:val="22"/>
                <w:szCs w:val="22"/>
              </w:rPr>
              <w:t>)</w:t>
            </w:r>
          </w:p>
          <w:p w14:paraId="7B03F0B6" w14:textId="77777777" w:rsidR="00DF2D84" w:rsidRPr="00C722F4" w:rsidRDefault="00DF2D84" w:rsidP="0046046A">
            <w:pPr>
              <w:ind w:left="432"/>
              <w:rPr>
                <w:rFonts w:asciiTheme="minorHAnsi" w:hAnsiTheme="minorHAnsi"/>
                <w:noProof/>
                <w:sz w:val="22"/>
                <w:szCs w:val="22"/>
              </w:rPr>
            </w:pPr>
            <w:r w:rsidRPr="00C722F4">
              <w:rPr>
                <w:rFonts w:asciiTheme="minorHAnsi" w:hAnsiTheme="minorHAnsi"/>
                <w:noProof/>
                <w:sz w:val="22"/>
                <w:szCs w:val="22"/>
              </w:rPr>
              <w:t>ffff _</w:t>
            </w:r>
            <w:r w:rsidR="00E11C9A" w:rsidRPr="00C722F4">
              <w:rPr>
                <w:rFonts w:asciiTheme="minorHAnsi" w:hAnsiTheme="minorHAnsi"/>
                <w:noProof/>
                <w:sz w:val="22"/>
                <w:szCs w:val="22"/>
              </w:rPr>
              <w:t>ffff</w:t>
            </w:r>
            <w:r w:rsidRPr="00C722F4">
              <w:rPr>
                <w:rFonts w:asciiTheme="minorHAnsi" w:hAnsiTheme="minorHAnsi"/>
                <w:noProof/>
                <w:sz w:val="22"/>
                <w:szCs w:val="22"/>
              </w:rPr>
              <w:t xml:space="preserve">: the two </w:t>
            </w:r>
            <w:r w:rsidR="00E11C9A" w:rsidRPr="00C722F4">
              <w:rPr>
                <w:rFonts w:asciiTheme="minorHAnsi" w:hAnsiTheme="minorHAnsi"/>
                <w:noProof/>
                <w:sz w:val="22"/>
                <w:szCs w:val="22"/>
              </w:rPr>
              <w:t xml:space="preserve">calendar years that make up the </w:t>
            </w:r>
            <w:r w:rsidRPr="00C722F4">
              <w:rPr>
                <w:rFonts w:asciiTheme="minorHAnsi" w:hAnsiTheme="minorHAnsi"/>
                <w:noProof/>
                <w:sz w:val="22"/>
                <w:szCs w:val="22"/>
              </w:rPr>
              <w:t>fiscal year separated by an underscore character (e.g. 2015_2016)</w:t>
            </w:r>
          </w:p>
          <w:p w14:paraId="7B03F0B7" w14:textId="77777777" w:rsidR="00DF2D84" w:rsidRPr="00C722F4" w:rsidRDefault="00DF2D84" w:rsidP="0046046A">
            <w:pPr>
              <w:ind w:left="432"/>
              <w:rPr>
                <w:rFonts w:asciiTheme="minorHAnsi" w:hAnsiTheme="minorHAnsi"/>
                <w:noProof/>
                <w:sz w:val="22"/>
                <w:szCs w:val="22"/>
              </w:rPr>
            </w:pPr>
            <w:r w:rsidRPr="00C722F4">
              <w:rPr>
                <w:rFonts w:asciiTheme="minorHAnsi" w:hAnsiTheme="minorHAnsi"/>
                <w:noProof/>
                <w:sz w:val="22"/>
                <w:szCs w:val="22"/>
              </w:rPr>
              <w:t xml:space="preserve">Q: a fixed character </w:t>
            </w:r>
            <w:r w:rsidR="009F7EC5" w:rsidRPr="00C722F4">
              <w:rPr>
                <w:rFonts w:asciiTheme="minorHAnsi" w:hAnsiTheme="minorHAnsi"/>
                <w:noProof/>
                <w:sz w:val="22"/>
                <w:szCs w:val="22"/>
              </w:rPr>
              <w:t>for Quarter</w:t>
            </w:r>
          </w:p>
          <w:p w14:paraId="7B03F0B8" w14:textId="77777777" w:rsidR="00DF2D84" w:rsidRPr="00C722F4" w:rsidRDefault="00DF2D84" w:rsidP="0046046A">
            <w:pPr>
              <w:ind w:left="432"/>
              <w:rPr>
                <w:rFonts w:asciiTheme="minorHAnsi" w:hAnsiTheme="minorHAnsi"/>
                <w:noProof/>
                <w:sz w:val="22"/>
                <w:szCs w:val="22"/>
              </w:rPr>
            </w:pPr>
            <w:r w:rsidRPr="00C722F4">
              <w:rPr>
                <w:rFonts w:asciiTheme="minorHAnsi" w:hAnsiTheme="minorHAnsi"/>
                <w:noProof/>
                <w:sz w:val="22"/>
                <w:szCs w:val="22"/>
              </w:rPr>
              <w:t>x: the quarter within the fiscal, which is always an integer number between 1 and 4</w:t>
            </w:r>
            <w:r w:rsidR="00E11C9A" w:rsidRPr="00C722F4">
              <w:rPr>
                <w:rFonts w:asciiTheme="minorHAnsi" w:hAnsiTheme="minorHAnsi"/>
                <w:noProof/>
                <w:sz w:val="22"/>
                <w:szCs w:val="22"/>
              </w:rPr>
              <w:t xml:space="preserve"> (e.g. 3)</w:t>
            </w:r>
          </w:p>
          <w:p w14:paraId="7B03F0B9" w14:textId="7A4FF6EC" w:rsidR="00DF2D84" w:rsidRPr="00C722F4" w:rsidRDefault="00FB3185" w:rsidP="0046046A">
            <w:pPr>
              <w:ind w:left="432"/>
              <w:rPr>
                <w:rFonts w:asciiTheme="minorHAnsi" w:hAnsiTheme="minorHAnsi"/>
                <w:noProof/>
                <w:sz w:val="22"/>
                <w:szCs w:val="22"/>
              </w:rPr>
            </w:pPr>
            <w:r>
              <w:rPr>
                <w:rFonts w:asciiTheme="minorHAnsi" w:hAnsiTheme="minorHAnsi"/>
                <w:noProof/>
                <w:sz w:val="22"/>
                <w:szCs w:val="22"/>
              </w:rPr>
              <w:t>.xls</w:t>
            </w:r>
            <w:r w:rsidR="00DF2D84" w:rsidRPr="00C722F4">
              <w:rPr>
                <w:rFonts w:asciiTheme="minorHAnsi" w:hAnsiTheme="minorHAnsi"/>
                <w:noProof/>
                <w:sz w:val="22"/>
                <w:szCs w:val="22"/>
              </w:rPr>
              <w:t xml:space="preserve">: a fixed string indicating that the file </w:t>
            </w:r>
            <w:r>
              <w:rPr>
                <w:rFonts w:asciiTheme="minorHAnsi" w:hAnsiTheme="minorHAnsi"/>
                <w:noProof/>
                <w:sz w:val="22"/>
                <w:szCs w:val="22"/>
              </w:rPr>
              <w:t>is in Excel format. This can also be .xlsx.</w:t>
            </w:r>
          </w:p>
          <w:p w14:paraId="7B03F0BA" w14:textId="51EC843A" w:rsidR="00DF2D84" w:rsidRDefault="00DF2D84" w:rsidP="0046046A">
            <w:pPr>
              <w:rPr>
                <w:rFonts w:asciiTheme="minorHAnsi" w:hAnsiTheme="minorHAnsi"/>
                <w:noProof/>
                <w:sz w:val="22"/>
                <w:szCs w:val="22"/>
              </w:rPr>
            </w:pPr>
            <w:r w:rsidRPr="00C722F4">
              <w:rPr>
                <w:rFonts w:asciiTheme="minorHAnsi" w:hAnsiTheme="minorHAnsi"/>
                <w:b/>
                <w:bCs/>
                <w:noProof/>
                <w:sz w:val="22"/>
                <w:szCs w:val="22"/>
              </w:rPr>
              <w:t>Example</w:t>
            </w:r>
            <w:r w:rsidR="00FB3185">
              <w:rPr>
                <w:rFonts w:asciiTheme="minorHAnsi" w:hAnsiTheme="minorHAnsi"/>
                <w:noProof/>
                <w:sz w:val="22"/>
                <w:szCs w:val="22"/>
              </w:rPr>
              <w:t>: KV_567_2015_2016Q3.xls</w:t>
            </w:r>
          </w:p>
          <w:p w14:paraId="3C91D3CD" w14:textId="77777777" w:rsidR="00FB3185" w:rsidRPr="00C722F4" w:rsidRDefault="00FB3185" w:rsidP="0046046A">
            <w:pPr>
              <w:rPr>
                <w:rFonts w:asciiTheme="minorHAnsi" w:hAnsiTheme="minorHAnsi"/>
                <w:noProof/>
                <w:sz w:val="22"/>
                <w:szCs w:val="22"/>
              </w:rPr>
            </w:pPr>
          </w:p>
          <w:p w14:paraId="7B03F0BB" w14:textId="4824E16A" w:rsidR="00FB3185" w:rsidRPr="00C722F4" w:rsidRDefault="00CC6D28" w:rsidP="00FB3185">
            <w:pPr>
              <w:rPr>
                <w:rFonts w:asciiTheme="minorHAnsi" w:hAnsiTheme="minorHAnsi"/>
                <w:i/>
                <w:iCs/>
                <w:noProof/>
                <w:sz w:val="22"/>
                <w:szCs w:val="22"/>
              </w:rPr>
            </w:pPr>
            <w:r w:rsidRPr="00C722F4">
              <w:rPr>
                <w:rFonts w:asciiTheme="minorHAnsi" w:hAnsiTheme="minorHAnsi"/>
                <w:b/>
                <w:bCs/>
                <w:i/>
                <w:iCs/>
                <w:noProof/>
                <w:sz w:val="22"/>
                <w:szCs w:val="22"/>
              </w:rPr>
              <w:t>Note</w:t>
            </w:r>
            <w:r w:rsidRPr="00C722F4">
              <w:rPr>
                <w:rFonts w:asciiTheme="minorHAnsi" w:hAnsiTheme="minorHAnsi"/>
                <w:i/>
                <w:iCs/>
                <w:noProof/>
                <w:sz w:val="22"/>
                <w:szCs w:val="22"/>
              </w:rPr>
              <w:t xml:space="preserve">: </w:t>
            </w:r>
            <w:r w:rsidR="007F5BDB" w:rsidRPr="00C722F4">
              <w:rPr>
                <w:rFonts w:asciiTheme="minorHAnsi" w:hAnsiTheme="minorHAnsi"/>
                <w:i/>
                <w:iCs/>
                <w:noProof/>
                <w:sz w:val="22"/>
                <w:szCs w:val="22"/>
              </w:rPr>
              <w:t>T</w:t>
            </w:r>
            <w:r w:rsidRPr="00C722F4">
              <w:rPr>
                <w:rFonts w:asciiTheme="minorHAnsi" w:hAnsiTheme="minorHAnsi"/>
                <w:i/>
                <w:iCs/>
                <w:noProof/>
                <w:sz w:val="22"/>
                <w:szCs w:val="22"/>
              </w:rPr>
              <w:t xml:space="preserve">his validation </w:t>
            </w:r>
            <w:r w:rsidR="007F5BDB" w:rsidRPr="00C722F4">
              <w:rPr>
                <w:rFonts w:asciiTheme="minorHAnsi" w:hAnsiTheme="minorHAnsi"/>
                <w:i/>
                <w:iCs/>
                <w:noProof/>
                <w:sz w:val="22"/>
                <w:szCs w:val="22"/>
              </w:rPr>
              <w:t xml:space="preserve">should be </w:t>
            </w:r>
            <w:r w:rsidRPr="00C722F4">
              <w:rPr>
                <w:rFonts w:asciiTheme="minorHAnsi" w:hAnsiTheme="minorHAnsi"/>
                <w:i/>
                <w:iCs/>
                <w:noProof/>
                <w:sz w:val="22"/>
                <w:szCs w:val="22"/>
              </w:rPr>
              <w:t xml:space="preserve">non-case-sensitive so that, for example, the </w:t>
            </w:r>
            <w:r w:rsidR="007F5BDB" w:rsidRPr="00C722F4">
              <w:rPr>
                <w:rFonts w:asciiTheme="minorHAnsi" w:hAnsiTheme="minorHAnsi"/>
                <w:i/>
                <w:iCs/>
                <w:noProof/>
                <w:sz w:val="22"/>
                <w:szCs w:val="22"/>
              </w:rPr>
              <w:t>string</w:t>
            </w:r>
            <w:r w:rsidRPr="00C722F4">
              <w:rPr>
                <w:rFonts w:asciiTheme="minorHAnsi" w:hAnsiTheme="minorHAnsi"/>
                <w:i/>
                <w:iCs/>
                <w:noProof/>
                <w:sz w:val="22"/>
                <w:szCs w:val="22"/>
              </w:rPr>
              <w:t xml:space="preserve"> "</w:t>
            </w:r>
            <w:r w:rsidR="00FB3185">
              <w:rPr>
                <w:rFonts w:asciiTheme="minorHAnsi" w:hAnsiTheme="minorHAnsi"/>
                <w:i/>
                <w:iCs/>
                <w:noProof/>
                <w:sz w:val="22"/>
                <w:szCs w:val="22"/>
              </w:rPr>
              <w:t>KV</w:t>
            </w:r>
            <w:r w:rsidRPr="00C722F4">
              <w:rPr>
                <w:rFonts w:asciiTheme="minorHAnsi" w:hAnsiTheme="minorHAnsi"/>
                <w:i/>
                <w:iCs/>
                <w:noProof/>
                <w:sz w:val="22"/>
                <w:szCs w:val="22"/>
              </w:rPr>
              <w:t>" can also be sent as "</w:t>
            </w:r>
            <w:r w:rsidR="00FB3185">
              <w:rPr>
                <w:rFonts w:asciiTheme="minorHAnsi" w:hAnsiTheme="minorHAnsi"/>
                <w:i/>
                <w:iCs/>
                <w:noProof/>
                <w:sz w:val="22"/>
                <w:szCs w:val="22"/>
              </w:rPr>
              <w:t>kv</w:t>
            </w:r>
            <w:r w:rsidRPr="00C722F4">
              <w:rPr>
                <w:rFonts w:asciiTheme="minorHAnsi" w:hAnsiTheme="minorHAnsi"/>
                <w:i/>
                <w:iCs/>
                <w:noProof/>
                <w:sz w:val="22"/>
                <w:szCs w:val="22"/>
              </w:rPr>
              <w:t>".</w:t>
            </w:r>
          </w:p>
        </w:tc>
        <w:tc>
          <w:tcPr>
            <w:tcW w:w="0" w:type="auto"/>
            <w:shd w:val="clear" w:color="auto" w:fill="FFFFFF" w:themeFill="background1"/>
          </w:tcPr>
          <w:p w14:paraId="7B03F0BC" w14:textId="77777777" w:rsidR="00BD4F57" w:rsidRPr="00C722F4" w:rsidRDefault="00BD4F57" w:rsidP="0046046A">
            <w:pPr>
              <w:rPr>
                <w:rFonts w:asciiTheme="minorHAnsi" w:hAnsiTheme="minorHAnsi"/>
                <w:sz w:val="22"/>
                <w:szCs w:val="22"/>
              </w:rPr>
            </w:pPr>
            <w:r w:rsidRPr="00C722F4">
              <w:rPr>
                <w:rFonts w:asciiTheme="minorHAnsi" w:hAnsiTheme="minorHAnsi"/>
                <w:sz w:val="22"/>
                <w:szCs w:val="22"/>
              </w:rPr>
              <w:t xml:space="preserve">File Error </w:t>
            </w:r>
            <w:r w:rsidR="008218C7" w:rsidRPr="00C722F4">
              <w:rPr>
                <w:rFonts w:asciiTheme="minorHAnsi" w:hAnsiTheme="minorHAnsi"/>
                <w:sz w:val="22"/>
                <w:szCs w:val="22"/>
              </w:rPr>
              <w:t>-</w:t>
            </w:r>
            <w:r w:rsidRPr="00C722F4">
              <w:rPr>
                <w:rFonts w:asciiTheme="minorHAnsi" w:hAnsiTheme="minorHAnsi"/>
                <w:sz w:val="22"/>
                <w:szCs w:val="22"/>
              </w:rPr>
              <w:t xml:space="preserve"> File is incorrectly named</w:t>
            </w:r>
            <w:r w:rsidR="00144FB8" w:rsidRPr="00C722F4">
              <w:rPr>
                <w:rFonts w:asciiTheme="minorHAnsi" w:hAnsiTheme="minorHAnsi"/>
                <w:sz w:val="22"/>
                <w:szCs w:val="22"/>
              </w:rPr>
              <w:t>.</w:t>
            </w:r>
          </w:p>
        </w:tc>
        <w:tc>
          <w:tcPr>
            <w:tcW w:w="0" w:type="auto"/>
            <w:shd w:val="clear" w:color="auto" w:fill="FFFFFF" w:themeFill="background1"/>
          </w:tcPr>
          <w:p w14:paraId="7B03F0BD" w14:textId="77777777" w:rsidR="00BD4F57" w:rsidRPr="00C722F4" w:rsidRDefault="00BD4F57" w:rsidP="0046046A">
            <w:pPr>
              <w:rPr>
                <w:rFonts w:asciiTheme="minorHAnsi" w:hAnsiTheme="minorHAnsi"/>
                <w:sz w:val="22"/>
                <w:szCs w:val="22"/>
              </w:rPr>
            </w:pPr>
            <w:r w:rsidRPr="00C722F4">
              <w:rPr>
                <w:rFonts w:asciiTheme="minorHAnsi" w:hAnsiTheme="minorHAnsi"/>
                <w:sz w:val="22"/>
                <w:szCs w:val="22"/>
              </w:rPr>
              <w:t>Yes</w:t>
            </w:r>
          </w:p>
        </w:tc>
      </w:tr>
      <w:tr w:rsidR="00375855" w:rsidRPr="00C722F4" w14:paraId="7B03F0C5" w14:textId="77777777" w:rsidTr="0046046A">
        <w:tc>
          <w:tcPr>
            <w:tcW w:w="0" w:type="auto"/>
            <w:shd w:val="clear" w:color="auto" w:fill="FFFFFF" w:themeFill="background1"/>
          </w:tcPr>
          <w:p w14:paraId="7B03F0BF" w14:textId="7B0BC0E0" w:rsidR="00375855" w:rsidRPr="00C722F4" w:rsidRDefault="0046046A" w:rsidP="0046046A">
            <w:pPr>
              <w:rPr>
                <w:rFonts w:asciiTheme="minorHAnsi" w:hAnsiTheme="minorHAnsi"/>
                <w:sz w:val="22"/>
                <w:szCs w:val="22"/>
              </w:rPr>
            </w:pPr>
            <w:r>
              <w:rPr>
                <w:rFonts w:asciiTheme="minorHAnsi" w:hAnsiTheme="minorHAnsi"/>
                <w:sz w:val="22"/>
                <w:szCs w:val="22"/>
              </w:rPr>
              <w:t>104</w:t>
            </w:r>
          </w:p>
        </w:tc>
        <w:tc>
          <w:tcPr>
            <w:tcW w:w="0" w:type="auto"/>
            <w:shd w:val="clear" w:color="auto" w:fill="FFFFFF" w:themeFill="background1"/>
          </w:tcPr>
          <w:p w14:paraId="7B03F0C0" w14:textId="77777777" w:rsidR="00375855" w:rsidRPr="00C722F4" w:rsidRDefault="00375855" w:rsidP="0046046A">
            <w:pPr>
              <w:rPr>
                <w:rFonts w:asciiTheme="minorHAnsi" w:hAnsiTheme="minorHAnsi"/>
                <w:sz w:val="22"/>
                <w:szCs w:val="22"/>
              </w:rPr>
            </w:pPr>
            <w:r w:rsidRPr="00C722F4">
              <w:rPr>
                <w:rFonts w:asciiTheme="minorHAnsi" w:hAnsiTheme="minorHAnsi"/>
                <w:sz w:val="22"/>
                <w:szCs w:val="22"/>
              </w:rPr>
              <w:t>Empty</w:t>
            </w:r>
          </w:p>
        </w:tc>
        <w:tc>
          <w:tcPr>
            <w:tcW w:w="0" w:type="auto"/>
            <w:shd w:val="clear" w:color="auto" w:fill="FFFFFF" w:themeFill="background1"/>
          </w:tcPr>
          <w:p w14:paraId="7B03F0C1" w14:textId="77777777" w:rsidR="00375855" w:rsidRPr="00C722F4" w:rsidRDefault="00375855" w:rsidP="0046046A">
            <w:pPr>
              <w:rPr>
                <w:rFonts w:asciiTheme="minorHAnsi" w:hAnsiTheme="minorHAnsi"/>
                <w:sz w:val="22"/>
                <w:szCs w:val="22"/>
              </w:rPr>
            </w:pPr>
            <w:r w:rsidRPr="00C722F4">
              <w:rPr>
                <w:rFonts w:asciiTheme="minorHAnsi" w:hAnsiTheme="minorHAnsi"/>
                <w:sz w:val="22"/>
                <w:szCs w:val="22"/>
              </w:rPr>
              <w:t>File is empty</w:t>
            </w:r>
            <w:r w:rsidR="003052E8" w:rsidRPr="00C722F4">
              <w:rPr>
                <w:rFonts w:asciiTheme="minorHAnsi" w:hAnsiTheme="minorHAnsi"/>
                <w:sz w:val="22"/>
                <w:szCs w:val="22"/>
              </w:rPr>
              <w:t xml:space="preserve"> </w:t>
            </w:r>
          </w:p>
          <w:p w14:paraId="7B03F0C2" w14:textId="77777777" w:rsidR="00E37ADF" w:rsidRPr="00C722F4" w:rsidRDefault="00D16BCC" w:rsidP="0046046A">
            <w:pPr>
              <w:rPr>
                <w:rFonts w:asciiTheme="minorHAnsi" w:hAnsiTheme="minorHAnsi"/>
                <w:i/>
                <w:iCs/>
                <w:sz w:val="22"/>
                <w:szCs w:val="22"/>
              </w:rPr>
            </w:pPr>
            <w:r w:rsidRPr="00C722F4">
              <w:rPr>
                <w:rFonts w:asciiTheme="minorHAnsi" w:hAnsiTheme="minorHAnsi"/>
                <w:b/>
                <w:bCs/>
                <w:i/>
                <w:iCs/>
                <w:sz w:val="22"/>
                <w:szCs w:val="22"/>
              </w:rPr>
              <w:t>Note</w:t>
            </w:r>
            <w:r w:rsidRPr="00C722F4">
              <w:rPr>
                <w:rFonts w:asciiTheme="minorHAnsi" w:hAnsiTheme="minorHAnsi"/>
                <w:i/>
                <w:iCs/>
                <w:sz w:val="22"/>
                <w:szCs w:val="22"/>
              </w:rPr>
              <w:t>: files with only one row (</w:t>
            </w:r>
            <w:r w:rsidR="003052E8" w:rsidRPr="00C722F4">
              <w:rPr>
                <w:rFonts w:asciiTheme="minorHAnsi" w:hAnsiTheme="minorHAnsi"/>
                <w:i/>
                <w:iCs/>
                <w:sz w:val="22"/>
                <w:szCs w:val="22"/>
              </w:rPr>
              <w:t xml:space="preserve">i.e. </w:t>
            </w:r>
            <w:r w:rsidR="00BB409D" w:rsidRPr="00C722F4">
              <w:rPr>
                <w:rFonts w:asciiTheme="minorHAnsi" w:hAnsiTheme="minorHAnsi"/>
                <w:i/>
                <w:iCs/>
                <w:sz w:val="22"/>
                <w:szCs w:val="22"/>
              </w:rPr>
              <w:t>the header row is present and not patient level data</w:t>
            </w:r>
            <w:r w:rsidRPr="00C722F4">
              <w:rPr>
                <w:rFonts w:asciiTheme="minorHAnsi" w:hAnsiTheme="minorHAnsi"/>
                <w:i/>
                <w:iCs/>
                <w:sz w:val="22"/>
                <w:szCs w:val="22"/>
              </w:rPr>
              <w:t xml:space="preserve">) are considered valid. </w:t>
            </w:r>
            <w:r w:rsidR="003052E8" w:rsidRPr="00C722F4">
              <w:rPr>
                <w:rFonts w:asciiTheme="minorHAnsi" w:hAnsiTheme="minorHAnsi"/>
                <w:i/>
                <w:iCs/>
                <w:sz w:val="22"/>
                <w:szCs w:val="22"/>
              </w:rPr>
              <w:t>Th</w:t>
            </w:r>
            <w:r w:rsidR="00E11C9A" w:rsidRPr="00C722F4">
              <w:rPr>
                <w:rFonts w:asciiTheme="minorHAnsi" w:hAnsiTheme="minorHAnsi"/>
                <w:i/>
                <w:iCs/>
                <w:sz w:val="22"/>
                <w:szCs w:val="22"/>
              </w:rPr>
              <w:t xml:space="preserve">is </w:t>
            </w:r>
            <w:r w:rsidR="003052E8" w:rsidRPr="00C722F4">
              <w:rPr>
                <w:rFonts w:asciiTheme="minorHAnsi" w:hAnsiTheme="minorHAnsi"/>
                <w:i/>
                <w:iCs/>
                <w:sz w:val="22"/>
                <w:szCs w:val="22"/>
              </w:rPr>
              <w:t>e</w:t>
            </w:r>
            <w:r w:rsidRPr="00C722F4">
              <w:rPr>
                <w:rFonts w:asciiTheme="minorHAnsi" w:hAnsiTheme="minorHAnsi"/>
                <w:i/>
                <w:iCs/>
                <w:sz w:val="22"/>
                <w:szCs w:val="22"/>
              </w:rPr>
              <w:t xml:space="preserve">rror applies only when </w:t>
            </w:r>
            <w:r w:rsidR="003052E8" w:rsidRPr="00C722F4">
              <w:rPr>
                <w:rFonts w:asciiTheme="minorHAnsi" w:hAnsiTheme="minorHAnsi"/>
                <w:i/>
                <w:iCs/>
                <w:sz w:val="22"/>
                <w:szCs w:val="22"/>
              </w:rPr>
              <w:t xml:space="preserve">there is no </w:t>
            </w:r>
            <w:r w:rsidR="00E11C9A" w:rsidRPr="00C722F4">
              <w:rPr>
                <w:rFonts w:asciiTheme="minorHAnsi" w:hAnsiTheme="minorHAnsi"/>
                <w:i/>
                <w:iCs/>
                <w:sz w:val="22"/>
                <w:szCs w:val="22"/>
              </w:rPr>
              <w:t xml:space="preserve">such </w:t>
            </w:r>
            <w:r w:rsidR="003052E8" w:rsidRPr="00C722F4">
              <w:rPr>
                <w:rFonts w:asciiTheme="minorHAnsi" w:hAnsiTheme="minorHAnsi"/>
                <w:i/>
                <w:iCs/>
                <w:sz w:val="22"/>
                <w:szCs w:val="22"/>
              </w:rPr>
              <w:t>header</w:t>
            </w:r>
            <w:r w:rsidRPr="00C722F4">
              <w:rPr>
                <w:rFonts w:asciiTheme="minorHAnsi" w:hAnsiTheme="minorHAnsi"/>
                <w:i/>
                <w:iCs/>
                <w:sz w:val="22"/>
                <w:szCs w:val="22"/>
              </w:rPr>
              <w:t>.</w:t>
            </w:r>
          </w:p>
        </w:tc>
        <w:tc>
          <w:tcPr>
            <w:tcW w:w="0" w:type="auto"/>
            <w:shd w:val="clear" w:color="auto" w:fill="FFFFFF" w:themeFill="background1"/>
          </w:tcPr>
          <w:p w14:paraId="7B03F0C3" w14:textId="77777777" w:rsidR="00375855" w:rsidRPr="00C722F4" w:rsidRDefault="00375855" w:rsidP="0046046A">
            <w:pPr>
              <w:rPr>
                <w:rFonts w:asciiTheme="minorHAnsi" w:hAnsiTheme="minorHAnsi"/>
                <w:sz w:val="22"/>
                <w:szCs w:val="22"/>
              </w:rPr>
            </w:pPr>
            <w:r w:rsidRPr="00C722F4">
              <w:rPr>
                <w:rFonts w:asciiTheme="minorHAnsi" w:hAnsiTheme="minorHAnsi"/>
                <w:sz w:val="22"/>
                <w:szCs w:val="22"/>
              </w:rPr>
              <w:t>File Error</w:t>
            </w:r>
            <w:r w:rsidR="00D16BCC" w:rsidRPr="00C722F4">
              <w:rPr>
                <w:rFonts w:asciiTheme="minorHAnsi" w:hAnsiTheme="minorHAnsi"/>
                <w:sz w:val="22"/>
                <w:szCs w:val="22"/>
              </w:rPr>
              <w:t xml:space="preserve"> </w:t>
            </w:r>
            <w:r w:rsidR="008218C7" w:rsidRPr="00C722F4">
              <w:rPr>
                <w:rFonts w:asciiTheme="minorHAnsi" w:hAnsiTheme="minorHAnsi"/>
                <w:sz w:val="22"/>
                <w:szCs w:val="22"/>
              </w:rPr>
              <w:t>-</w:t>
            </w:r>
            <w:r w:rsidRPr="00C722F4">
              <w:rPr>
                <w:rFonts w:asciiTheme="minorHAnsi" w:hAnsiTheme="minorHAnsi"/>
                <w:sz w:val="22"/>
                <w:szCs w:val="22"/>
              </w:rPr>
              <w:t xml:space="preserve"> invalid</w:t>
            </w:r>
            <w:r w:rsidR="00D16BCC" w:rsidRPr="00C722F4">
              <w:rPr>
                <w:rFonts w:asciiTheme="minorHAnsi" w:hAnsiTheme="minorHAnsi"/>
                <w:sz w:val="22"/>
                <w:szCs w:val="22"/>
              </w:rPr>
              <w:t xml:space="preserve"> </w:t>
            </w:r>
            <w:r w:rsidRPr="00C722F4">
              <w:rPr>
                <w:rFonts w:asciiTheme="minorHAnsi" w:hAnsiTheme="minorHAnsi"/>
                <w:sz w:val="22"/>
                <w:szCs w:val="22"/>
              </w:rPr>
              <w:t>number of data columns in “&amp;</w:t>
            </w:r>
            <w:proofErr w:type="spellStart"/>
            <w:r w:rsidRPr="00C722F4">
              <w:rPr>
                <w:rFonts w:asciiTheme="minorHAnsi" w:hAnsiTheme="minorHAnsi"/>
                <w:sz w:val="22"/>
                <w:szCs w:val="22"/>
              </w:rPr>
              <w:t>file_name</w:t>
            </w:r>
            <w:proofErr w:type="spellEnd"/>
            <w:r w:rsidRPr="00C722F4">
              <w:rPr>
                <w:rFonts w:asciiTheme="minorHAnsi" w:hAnsiTheme="minorHAnsi"/>
                <w:sz w:val="22"/>
                <w:szCs w:val="22"/>
              </w:rPr>
              <w:t>” file.</w:t>
            </w:r>
          </w:p>
        </w:tc>
        <w:tc>
          <w:tcPr>
            <w:tcW w:w="0" w:type="auto"/>
            <w:shd w:val="clear" w:color="auto" w:fill="FFFFFF" w:themeFill="background1"/>
          </w:tcPr>
          <w:p w14:paraId="7B03F0C4" w14:textId="77777777" w:rsidR="00375855" w:rsidRPr="00C722F4" w:rsidRDefault="00375855" w:rsidP="0046046A">
            <w:pPr>
              <w:rPr>
                <w:rFonts w:asciiTheme="minorHAnsi" w:hAnsiTheme="minorHAnsi"/>
                <w:sz w:val="22"/>
                <w:szCs w:val="22"/>
              </w:rPr>
            </w:pPr>
            <w:r w:rsidRPr="00C722F4">
              <w:rPr>
                <w:rFonts w:asciiTheme="minorHAnsi" w:hAnsiTheme="minorHAnsi"/>
                <w:sz w:val="22"/>
                <w:szCs w:val="22"/>
              </w:rPr>
              <w:t>Yes</w:t>
            </w:r>
          </w:p>
        </w:tc>
      </w:tr>
      <w:tr w:rsidR="001F2B79" w:rsidRPr="00C722F4" w14:paraId="7B03F0CC" w14:textId="77777777" w:rsidTr="0046046A">
        <w:tc>
          <w:tcPr>
            <w:tcW w:w="0" w:type="auto"/>
            <w:shd w:val="clear" w:color="auto" w:fill="FFFFFF" w:themeFill="background1"/>
          </w:tcPr>
          <w:p w14:paraId="7B03F0C6" w14:textId="0CF34AC3" w:rsidR="001F2B79" w:rsidRPr="00C722F4" w:rsidRDefault="0046046A" w:rsidP="0046046A">
            <w:pPr>
              <w:rPr>
                <w:rFonts w:asciiTheme="minorHAnsi" w:hAnsiTheme="minorHAnsi"/>
                <w:sz w:val="22"/>
                <w:szCs w:val="22"/>
              </w:rPr>
            </w:pPr>
            <w:r>
              <w:rPr>
                <w:rFonts w:asciiTheme="minorHAnsi" w:hAnsiTheme="minorHAnsi"/>
                <w:sz w:val="22"/>
                <w:szCs w:val="22"/>
              </w:rPr>
              <w:t>105</w:t>
            </w:r>
          </w:p>
        </w:tc>
        <w:tc>
          <w:tcPr>
            <w:tcW w:w="0" w:type="auto"/>
            <w:shd w:val="clear" w:color="auto" w:fill="FFFFFF" w:themeFill="background1"/>
          </w:tcPr>
          <w:p w14:paraId="7B03F0C7" w14:textId="77777777" w:rsidR="001F2B79" w:rsidRPr="00C722F4" w:rsidRDefault="00D67103" w:rsidP="0046046A">
            <w:pPr>
              <w:rPr>
                <w:rFonts w:asciiTheme="minorHAnsi" w:hAnsiTheme="minorHAnsi"/>
                <w:sz w:val="22"/>
                <w:szCs w:val="22"/>
              </w:rPr>
            </w:pPr>
            <w:r w:rsidRPr="00C722F4">
              <w:rPr>
                <w:rFonts w:asciiTheme="minorHAnsi" w:hAnsiTheme="minorHAnsi"/>
                <w:sz w:val="22"/>
                <w:szCs w:val="22"/>
              </w:rPr>
              <w:t>No Data</w:t>
            </w:r>
          </w:p>
        </w:tc>
        <w:tc>
          <w:tcPr>
            <w:tcW w:w="0" w:type="auto"/>
            <w:shd w:val="clear" w:color="auto" w:fill="FFFFFF" w:themeFill="background1"/>
          </w:tcPr>
          <w:p w14:paraId="7B03F0C8" w14:textId="77777777" w:rsidR="001F2B79" w:rsidRPr="00C722F4" w:rsidRDefault="001F2B79" w:rsidP="0046046A">
            <w:pPr>
              <w:rPr>
                <w:rFonts w:asciiTheme="minorHAnsi" w:hAnsiTheme="minorHAnsi"/>
                <w:sz w:val="22"/>
                <w:szCs w:val="22"/>
              </w:rPr>
            </w:pPr>
            <w:r w:rsidRPr="00C722F4">
              <w:rPr>
                <w:rFonts w:asciiTheme="minorHAnsi" w:hAnsiTheme="minorHAnsi"/>
                <w:sz w:val="22"/>
                <w:szCs w:val="22"/>
              </w:rPr>
              <w:t>File includes only one line, and that line is a valid header line.</w:t>
            </w:r>
          </w:p>
          <w:p w14:paraId="7B03F0C9" w14:textId="77777777" w:rsidR="00CC6D28" w:rsidRPr="00C722F4" w:rsidRDefault="00CC6D28" w:rsidP="0046046A">
            <w:pPr>
              <w:rPr>
                <w:rFonts w:asciiTheme="minorHAnsi" w:hAnsiTheme="minorHAnsi"/>
                <w:i/>
                <w:iCs/>
                <w:sz w:val="22"/>
                <w:szCs w:val="22"/>
              </w:rPr>
            </w:pPr>
            <w:r w:rsidRPr="00C722F4">
              <w:rPr>
                <w:rFonts w:asciiTheme="minorHAnsi" w:hAnsiTheme="minorHAnsi"/>
                <w:b/>
                <w:bCs/>
                <w:i/>
                <w:iCs/>
                <w:sz w:val="22"/>
                <w:szCs w:val="22"/>
              </w:rPr>
              <w:lastRenderedPageBreak/>
              <w:t>Note</w:t>
            </w:r>
            <w:r w:rsidRPr="00C722F4">
              <w:rPr>
                <w:rFonts w:asciiTheme="minorHAnsi" w:hAnsiTheme="minorHAnsi"/>
                <w:i/>
                <w:iCs/>
                <w:sz w:val="22"/>
                <w:szCs w:val="22"/>
              </w:rPr>
              <w:t>: This is a valid submission if there were no procedures in the reported quarter, so we issue a warning just to make sure.</w:t>
            </w:r>
          </w:p>
        </w:tc>
        <w:tc>
          <w:tcPr>
            <w:tcW w:w="0" w:type="auto"/>
            <w:shd w:val="clear" w:color="auto" w:fill="FFFFFF" w:themeFill="background1"/>
          </w:tcPr>
          <w:p w14:paraId="7B03F0CA" w14:textId="77777777" w:rsidR="00705A83" w:rsidRPr="00C722F4" w:rsidRDefault="001F2B79" w:rsidP="0046046A">
            <w:pPr>
              <w:rPr>
                <w:rFonts w:asciiTheme="minorHAnsi" w:hAnsiTheme="minorHAnsi"/>
                <w:sz w:val="22"/>
                <w:szCs w:val="22"/>
              </w:rPr>
            </w:pPr>
            <w:r w:rsidRPr="00C722F4">
              <w:rPr>
                <w:rFonts w:asciiTheme="minorHAnsi" w:hAnsiTheme="minorHAnsi"/>
                <w:sz w:val="22"/>
                <w:szCs w:val="22"/>
              </w:rPr>
              <w:lastRenderedPageBreak/>
              <w:t xml:space="preserve">Warning </w:t>
            </w:r>
            <w:r w:rsidR="008218C7" w:rsidRPr="00C722F4">
              <w:rPr>
                <w:rFonts w:asciiTheme="minorHAnsi" w:hAnsiTheme="minorHAnsi"/>
                <w:sz w:val="22"/>
                <w:szCs w:val="22"/>
              </w:rPr>
              <w:t>-</w:t>
            </w:r>
            <w:r w:rsidRPr="00C722F4">
              <w:rPr>
                <w:rFonts w:asciiTheme="minorHAnsi" w:hAnsiTheme="minorHAnsi"/>
                <w:sz w:val="22"/>
                <w:szCs w:val="22"/>
              </w:rPr>
              <w:t xml:space="preserve"> No data submitted. If there are data records, please resubmit.</w:t>
            </w:r>
          </w:p>
        </w:tc>
        <w:tc>
          <w:tcPr>
            <w:tcW w:w="0" w:type="auto"/>
            <w:shd w:val="clear" w:color="auto" w:fill="FFFFFF" w:themeFill="background1"/>
          </w:tcPr>
          <w:p w14:paraId="7B03F0CB" w14:textId="77777777" w:rsidR="001F2B79" w:rsidRPr="00C722F4" w:rsidRDefault="001F2B79" w:rsidP="0046046A">
            <w:pPr>
              <w:rPr>
                <w:rFonts w:asciiTheme="minorHAnsi" w:hAnsiTheme="minorHAnsi"/>
                <w:sz w:val="22"/>
                <w:szCs w:val="22"/>
              </w:rPr>
            </w:pPr>
            <w:r w:rsidRPr="00C722F4">
              <w:rPr>
                <w:rFonts w:asciiTheme="minorHAnsi" w:hAnsiTheme="minorHAnsi"/>
                <w:sz w:val="22"/>
                <w:szCs w:val="22"/>
              </w:rPr>
              <w:t>No</w:t>
            </w:r>
          </w:p>
        </w:tc>
      </w:tr>
    </w:tbl>
    <w:p w14:paraId="7B03F0D3" w14:textId="77777777" w:rsidR="00B108DE" w:rsidRPr="00C722F4" w:rsidRDefault="00B108DE" w:rsidP="0046046A">
      <w:pPr>
        <w:pStyle w:val="Heading2"/>
      </w:pPr>
      <w:bookmarkStart w:id="10" w:name="_Toc413136022"/>
      <w:bookmarkStart w:id="11" w:name="_Toc506458987"/>
      <w:r w:rsidRPr="00C722F4">
        <w:t xml:space="preserve">Validations: </w:t>
      </w:r>
      <w:r w:rsidR="004C646A" w:rsidRPr="00C722F4">
        <w:t>File Format Errors (</w:t>
      </w:r>
      <w:r w:rsidRPr="00C722F4">
        <w:t>Level 200</w:t>
      </w:r>
      <w:r w:rsidR="004C646A" w:rsidRPr="00C722F4">
        <w:t>)</w:t>
      </w:r>
      <w:bookmarkEnd w:id="10"/>
      <w:bookmarkEnd w:id="11"/>
    </w:p>
    <w:tbl>
      <w:tblPr>
        <w:tblStyle w:val="TableGrid"/>
        <w:tblW w:w="5000" w:type="pct"/>
        <w:tblLook w:val="04A0" w:firstRow="1" w:lastRow="0" w:firstColumn="1" w:lastColumn="0" w:noHBand="0" w:noVBand="1"/>
      </w:tblPr>
      <w:tblGrid>
        <w:gridCol w:w="1657"/>
        <w:gridCol w:w="1295"/>
        <w:gridCol w:w="2545"/>
        <w:gridCol w:w="5475"/>
        <w:gridCol w:w="6391"/>
        <w:gridCol w:w="1347"/>
      </w:tblGrid>
      <w:tr w:rsidR="00B108DE" w:rsidRPr="00C722F4" w14:paraId="7B03F0DA" w14:textId="77777777" w:rsidTr="0046046A">
        <w:tc>
          <w:tcPr>
            <w:tcW w:w="443" w:type="pct"/>
            <w:shd w:val="clear" w:color="auto" w:fill="F2F2F2" w:themeFill="background1" w:themeFillShade="F2"/>
            <w:vAlign w:val="center"/>
          </w:tcPr>
          <w:p w14:paraId="7B03F0D4" w14:textId="77777777" w:rsidR="00B108DE" w:rsidRPr="00C722F4" w:rsidRDefault="00B108DE" w:rsidP="0046046A">
            <w:pPr>
              <w:jc w:val="center"/>
              <w:rPr>
                <w:rFonts w:asciiTheme="minorHAnsi" w:hAnsiTheme="minorHAnsi"/>
                <w:b/>
                <w:bCs/>
                <w:sz w:val="22"/>
                <w:szCs w:val="22"/>
              </w:rPr>
            </w:pPr>
            <w:r w:rsidRPr="00C722F4">
              <w:rPr>
                <w:rFonts w:asciiTheme="minorHAnsi" w:hAnsiTheme="minorHAnsi"/>
                <w:b/>
                <w:bCs/>
                <w:sz w:val="22"/>
                <w:szCs w:val="22"/>
              </w:rPr>
              <w:t>Number</w:t>
            </w:r>
          </w:p>
        </w:tc>
        <w:tc>
          <w:tcPr>
            <w:tcW w:w="346" w:type="pct"/>
            <w:shd w:val="clear" w:color="auto" w:fill="F2F2F2" w:themeFill="background1" w:themeFillShade="F2"/>
            <w:vAlign w:val="center"/>
          </w:tcPr>
          <w:p w14:paraId="7B03F0D5" w14:textId="77777777" w:rsidR="00B108DE" w:rsidRPr="00C722F4" w:rsidRDefault="00B108DE" w:rsidP="0046046A">
            <w:pPr>
              <w:jc w:val="center"/>
              <w:rPr>
                <w:rFonts w:asciiTheme="minorHAnsi" w:hAnsiTheme="minorHAnsi"/>
                <w:b/>
                <w:bCs/>
                <w:sz w:val="22"/>
                <w:szCs w:val="22"/>
              </w:rPr>
            </w:pPr>
            <w:r w:rsidRPr="00C722F4">
              <w:rPr>
                <w:rFonts w:asciiTheme="minorHAnsi" w:hAnsiTheme="minorHAnsi"/>
                <w:b/>
                <w:bCs/>
                <w:sz w:val="22"/>
                <w:szCs w:val="22"/>
              </w:rPr>
              <w:t>Entity</w:t>
            </w:r>
          </w:p>
        </w:tc>
        <w:tc>
          <w:tcPr>
            <w:tcW w:w="680" w:type="pct"/>
            <w:shd w:val="clear" w:color="auto" w:fill="F2F2F2" w:themeFill="background1" w:themeFillShade="F2"/>
            <w:vAlign w:val="center"/>
          </w:tcPr>
          <w:p w14:paraId="7B03F0D6" w14:textId="77777777" w:rsidR="00B108DE" w:rsidRPr="00C722F4" w:rsidRDefault="00B108DE" w:rsidP="0046046A">
            <w:pPr>
              <w:jc w:val="center"/>
              <w:rPr>
                <w:rFonts w:asciiTheme="minorHAnsi" w:hAnsiTheme="minorHAnsi"/>
                <w:b/>
                <w:bCs/>
                <w:sz w:val="22"/>
                <w:szCs w:val="22"/>
              </w:rPr>
            </w:pPr>
            <w:r w:rsidRPr="00C722F4">
              <w:rPr>
                <w:rFonts w:asciiTheme="minorHAnsi" w:hAnsiTheme="minorHAnsi"/>
                <w:b/>
                <w:bCs/>
                <w:sz w:val="22"/>
                <w:szCs w:val="22"/>
              </w:rPr>
              <w:t>Data Element</w:t>
            </w:r>
          </w:p>
        </w:tc>
        <w:tc>
          <w:tcPr>
            <w:tcW w:w="1463" w:type="pct"/>
            <w:shd w:val="clear" w:color="auto" w:fill="F2F2F2" w:themeFill="background1" w:themeFillShade="F2"/>
            <w:vAlign w:val="center"/>
          </w:tcPr>
          <w:p w14:paraId="7B03F0D7" w14:textId="77777777" w:rsidR="00B108DE" w:rsidRPr="00C722F4" w:rsidRDefault="00B108DE" w:rsidP="0046046A">
            <w:pPr>
              <w:jc w:val="center"/>
              <w:rPr>
                <w:rFonts w:asciiTheme="minorHAnsi" w:hAnsiTheme="minorHAnsi"/>
                <w:b/>
                <w:bCs/>
                <w:sz w:val="22"/>
                <w:szCs w:val="22"/>
              </w:rPr>
            </w:pPr>
            <w:r w:rsidRPr="00C722F4">
              <w:rPr>
                <w:rFonts w:asciiTheme="minorHAnsi" w:hAnsiTheme="minorHAnsi"/>
                <w:b/>
                <w:bCs/>
                <w:sz w:val="22"/>
                <w:szCs w:val="22"/>
              </w:rPr>
              <w:t>Condition</w:t>
            </w:r>
          </w:p>
        </w:tc>
        <w:tc>
          <w:tcPr>
            <w:tcW w:w="1708" w:type="pct"/>
            <w:shd w:val="clear" w:color="auto" w:fill="F2F2F2" w:themeFill="background1" w:themeFillShade="F2"/>
            <w:vAlign w:val="center"/>
          </w:tcPr>
          <w:p w14:paraId="7B03F0D8" w14:textId="77777777" w:rsidR="00B108DE" w:rsidRPr="00C722F4" w:rsidRDefault="00B108DE" w:rsidP="0046046A">
            <w:pPr>
              <w:jc w:val="center"/>
              <w:rPr>
                <w:rFonts w:asciiTheme="minorHAnsi" w:hAnsiTheme="minorHAnsi"/>
                <w:b/>
                <w:bCs/>
                <w:sz w:val="22"/>
                <w:szCs w:val="22"/>
              </w:rPr>
            </w:pPr>
            <w:r w:rsidRPr="00C722F4">
              <w:rPr>
                <w:rFonts w:asciiTheme="minorHAnsi" w:hAnsiTheme="minorHAnsi"/>
                <w:b/>
                <w:bCs/>
                <w:sz w:val="22"/>
                <w:szCs w:val="22"/>
              </w:rPr>
              <w:t>Error Message</w:t>
            </w:r>
          </w:p>
        </w:tc>
        <w:tc>
          <w:tcPr>
            <w:tcW w:w="361" w:type="pct"/>
            <w:shd w:val="clear" w:color="auto" w:fill="F2F2F2" w:themeFill="background1" w:themeFillShade="F2"/>
            <w:vAlign w:val="center"/>
          </w:tcPr>
          <w:p w14:paraId="7B03F0D9" w14:textId="77777777" w:rsidR="00B108DE" w:rsidRPr="00C722F4" w:rsidRDefault="00B108DE" w:rsidP="0046046A">
            <w:pPr>
              <w:jc w:val="center"/>
              <w:rPr>
                <w:rFonts w:asciiTheme="minorHAnsi" w:hAnsiTheme="minorHAnsi"/>
                <w:b/>
                <w:bCs/>
                <w:sz w:val="22"/>
                <w:szCs w:val="22"/>
              </w:rPr>
            </w:pPr>
            <w:r w:rsidRPr="00C722F4">
              <w:rPr>
                <w:rFonts w:asciiTheme="minorHAnsi" w:hAnsiTheme="minorHAnsi"/>
                <w:b/>
                <w:bCs/>
                <w:sz w:val="22"/>
                <w:szCs w:val="22"/>
              </w:rPr>
              <w:t>Reject</w:t>
            </w:r>
          </w:p>
        </w:tc>
      </w:tr>
      <w:tr w:rsidR="00B108DE" w:rsidRPr="00C722F4" w14:paraId="7B03F0E1" w14:textId="77777777" w:rsidTr="0046046A">
        <w:tc>
          <w:tcPr>
            <w:tcW w:w="443" w:type="pct"/>
          </w:tcPr>
          <w:p w14:paraId="7B03F0DB" w14:textId="77777777" w:rsidR="00B108DE" w:rsidRPr="00C722F4" w:rsidRDefault="00B108DE" w:rsidP="0046046A">
            <w:pPr>
              <w:rPr>
                <w:rFonts w:asciiTheme="minorHAnsi" w:hAnsiTheme="minorHAnsi"/>
                <w:sz w:val="22"/>
                <w:szCs w:val="22"/>
              </w:rPr>
            </w:pPr>
            <w:r w:rsidRPr="00C722F4">
              <w:rPr>
                <w:rFonts w:asciiTheme="minorHAnsi" w:hAnsiTheme="minorHAnsi"/>
                <w:sz w:val="22"/>
                <w:szCs w:val="22"/>
              </w:rPr>
              <w:t>201</w:t>
            </w:r>
          </w:p>
        </w:tc>
        <w:tc>
          <w:tcPr>
            <w:tcW w:w="346" w:type="pct"/>
          </w:tcPr>
          <w:p w14:paraId="7B03F0DC" w14:textId="77777777" w:rsidR="00B108DE" w:rsidRPr="00C722F4" w:rsidRDefault="00B108DE" w:rsidP="0046046A">
            <w:pPr>
              <w:rPr>
                <w:rFonts w:asciiTheme="minorHAnsi" w:hAnsiTheme="minorHAnsi"/>
                <w:sz w:val="22"/>
                <w:szCs w:val="22"/>
              </w:rPr>
            </w:pPr>
            <w:r w:rsidRPr="00C722F4">
              <w:rPr>
                <w:rFonts w:asciiTheme="minorHAnsi" w:hAnsiTheme="minorHAnsi"/>
                <w:sz w:val="22"/>
                <w:szCs w:val="22"/>
              </w:rPr>
              <w:t>All</w:t>
            </w:r>
          </w:p>
        </w:tc>
        <w:tc>
          <w:tcPr>
            <w:tcW w:w="680" w:type="pct"/>
          </w:tcPr>
          <w:p w14:paraId="7B03F0DD" w14:textId="77777777" w:rsidR="00B108DE" w:rsidRPr="00C722F4" w:rsidRDefault="00B108DE" w:rsidP="0046046A">
            <w:pPr>
              <w:rPr>
                <w:rFonts w:asciiTheme="minorHAnsi" w:hAnsiTheme="minorHAnsi"/>
                <w:sz w:val="22"/>
                <w:szCs w:val="22"/>
              </w:rPr>
            </w:pPr>
            <w:r w:rsidRPr="00C722F4">
              <w:rPr>
                <w:rFonts w:asciiTheme="minorHAnsi" w:hAnsiTheme="minorHAnsi"/>
                <w:sz w:val="22"/>
                <w:szCs w:val="22"/>
              </w:rPr>
              <w:t>All Fields</w:t>
            </w:r>
          </w:p>
        </w:tc>
        <w:tc>
          <w:tcPr>
            <w:tcW w:w="1463" w:type="pct"/>
          </w:tcPr>
          <w:p w14:paraId="7B03F0DE" w14:textId="77777777" w:rsidR="00B108DE" w:rsidRPr="00C722F4" w:rsidRDefault="00B108DE" w:rsidP="0046046A">
            <w:pPr>
              <w:rPr>
                <w:rFonts w:asciiTheme="minorHAnsi" w:hAnsiTheme="minorHAnsi"/>
                <w:sz w:val="22"/>
                <w:szCs w:val="22"/>
              </w:rPr>
            </w:pPr>
            <w:r w:rsidRPr="00C722F4">
              <w:rPr>
                <w:rFonts w:asciiTheme="minorHAnsi" w:hAnsiTheme="minorHAnsi"/>
                <w:sz w:val="22"/>
                <w:szCs w:val="22"/>
              </w:rPr>
              <w:t>Data field is too long</w:t>
            </w:r>
          </w:p>
        </w:tc>
        <w:tc>
          <w:tcPr>
            <w:tcW w:w="1708" w:type="pct"/>
          </w:tcPr>
          <w:p w14:paraId="7B03F0DF" w14:textId="77777777" w:rsidR="00B108DE" w:rsidRPr="00C722F4" w:rsidRDefault="00B108DE" w:rsidP="0046046A">
            <w:pPr>
              <w:rPr>
                <w:rFonts w:asciiTheme="minorHAnsi" w:hAnsiTheme="minorHAnsi"/>
                <w:sz w:val="22"/>
                <w:szCs w:val="22"/>
              </w:rPr>
            </w:pPr>
            <w:r w:rsidRPr="00C722F4">
              <w:rPr>
                <w:rFonts w:asciiTheme="minorHAnsi" w:hAnsiTheme="minorHAnsi"/>
                <w:sz w:val="22"/>
                <w:szCs w:val="22"/>
              </w:rPr>
              <w:t>Invalid field length</w:t>
            </w:r>
          </w:p>
        </w:tc>
        <w:tc>
          <w:tcPr>
            <w:tcW w:w="361" w:type="pct"/>
          </w:tcPr>
          <w:p w14:paraId="7B03F0E0" w14:textId="77777777" w:rsidR="00B108DE" w:rsidRPr="00C722F4" w:rsidRDefault="00B108DE" w:rsidP="0046046A">
            <w:pPr>
              <w:rPr>
                <w:rFonts w:asciiTheme="minorHAnsi" w:hAnsiTheme="minorHAnsi"/>
                <w:sz w:val="22"/>
                <w:szCs w:val="22"/>
              </w:rPr>
            </w:pPr>
            <w:r w:rsidRPr="00C722F4">
              <w:rPr>
                <w:rFonts w:asciiTheme="minorHAnsi" w:hAnsiTheme="minorHAnsi"/>
                <w:sz w:val="22"/>
                <w:szCs w:val="22"/>
              </w:rPr>
              <w:t>Yes</w:t>
            </w:r>
          </w:p>
        </w:tc>
      </w:tr>
      <w:tr w:rsidR="00B108DE" w:rsidRPr="00C722F4" w14:paraId="7B03F0E9" w14:textId="77777777" w:rsidTr="0046046A">
        <w:tc>
          <w:tcPr>
            <w:tcW w:w="443" w:type="pct"/>
          </w:tcPr>
          <w:p w14:paraId="7B03F0E2" w14:textId="77777777" w:rsidR="00B108DE" w:rsidRPr="00C722F4" w:rsidRDefault="00B108DE" w:rsidP="0046046A">
            <w:pPr>
              <w:rPr>
                <w:rFonts w:asciiTheme="minorHAnsi" w:hAnsiTheme="minorHAnsi"/>
                <w:sz w:val="22"/>
                <w:szCs w:val="22"/>
              </w:rPr>
            </w:pPr>
            <w:r w:rsidRPr="00C722F4">
              <w:rPr>
                <w:rFonts w:asciiTheme="minorHAnsi" w:hAnsiTheme="minorHAnsi"/>
                <w:sz w:val="22"/>
                <w:szCs w:val="22"/>
              </w:rPr>
              <w:t>202</w:t>
            </w:r>
          </w:p>
        </w:tc>
        <w:tc>
          <w:tcPr>
            <w:tcW w:w="346" w:type="pct"/>
          </w:tcPr>
          <w:p w14:paraId="7B03F0E3" w14:textId="77777777" w:rsidR="00B108DE" w:rsidRPr="00C722F4" w:rsidRDefault="00B108DE" w:rsidP="0046046A">
            <w:pPr>
              <w:rPr>
                <w:rFonts w:asciiTheme="minorHAnsi" w:hAnsiTheme="minorHAnsi"/>
                <w:sz w:val="22"/>
                <w:szCs w:val="22"/>
              </w:rPr>
            </w:pPr>
            <w:r w:rsidRPr="00C722F4">
              <w:rPr>
                <w:rFonts w:asciiTheme="minorHAnsi" w:hAnsiTheme="minorHAnsi"/>
                <w:sz w:val="22"/>
                <w:szCs w:val="22"/>
              </w:rPr>
              <w:t>All</w:t>
            </w:r>
          </w:p>
        </w:tc>
        <w:tc>
          <w:tcPr>
            <w:tcW w:w="680" w:type="pct"/>
          </w:tcPr>
          <w:p w14:paraId="7B03F0E4" w14:textId="77777777" w:rsidR="00E37ADF" w:rsidRPr="00C722F4" w:rsidRDefault="00E11C9A" w:rsidP="0046046A">
            <w:pPr>
              <w:rPr>
                <w:rFonts w:asciiTheme="minorHAnsi" w:hAnsiTheme="minorHAnsi"/>
                <w:sz w:val="22"/>
                <w:szCs w:val="22"/>
              </w:rPr>
            </w:pPr>
            <w:r w:rsidRPr="00C722F4">
              <w:rPr>
                <w:rFonts w:asciiTheme="minorHAnsi" w:hAnsiTheme="minorHAnsi"/>
                <w:sz w:val="22"/>
                <w:szCs w:val="22"/>
              </w:rPr>
              <w:t>All Date Fields</w:t>
            </w:r>
          </w:p>
        </w:tc>
        <w:tc>
          <w:tcPr>
            <w:tcW w:w="1463" w:type="pct"/>
          </w:tcPr>
          <w:p w14:paraId="7B03F0E5" w14:textId="77777777" w:rsidR="00B108DE" w:rsidRPr="00C722F4" w:rsidRDefault="00B108DE" w:rsidP="0046046A">
            <w:pPr>
              <w:rPr>
                <w:rFonts w:asciiTheme="minorHAnsi" w:hAnsiTheme="minorHAnsi"/>
                <w:strike/>
                <w:sz w:val="22"/>
                <w:szCs w:val="22"/>
              </w:rPr>
            </w:pPr>
            <w:r w:rsidRPr="00C722F4">
              <w:rPr>
                <w:rFonts w:asciiTheme="minorHAnsi" w:hAnsiTheme="minorHAnsi"/>
                <w:sz w:val="22"/>
                <w:szCs w:val="22"/>
              </w:rPr>
              <w:t>Date is not in YYYYMMDD format</w:t>
            </w:r>
          </w:p>
        </w:tc>
        <w:tc>
          <w:tcPr>
            <w:tcW w:w="1708" w:type="pct"/>
          </w:tcPr>
          <w:p w14:paraId="7B03F0E6" w14:textId="77777777" w:rsidR="00B108DE" w:rsidRPr="00C722F4" w:rsidRDefault="00B108DE" w:rsidP="0046046A">
            <w:pPr>
              <w:rPr>
                <w:rFonts w:asciiTheme="minorHAnsi" w:hAnsiTheme="minorHAnsi"/>
                <w:sz w:val="22"/>
                <w:szCs w:val="22"/>
              </w:rPr>
            </w:pPr>
            <w:r w:rsidRPr="00C722F4">
              <w:rPr>
                <w:rFonts w:asciiTheme="minorHAnsi" w:hAnsiTheme="minorHAnsi"/>
                <w:sz w:val="22"/>
                <w:szCs w:val="22"/>
              </w:rPr>
              <w:t xml:space="preserve">Invalid </w:t>
            </w:r>
            <w:r w:rsidR="008218C7" w:rsidRPr="00C722F4">
              <w:rPr>
                <w:rFonts w:asciiTheme="minorHAnsi" w:hAnsiTheme="minorHAnsi"/>
                <w:sz w:val="22"/>
                <w:szCs w:val="22"/>
              </w:rPr>
              <w:t>-</w:t>
            </w:r>
            <w:r w:rsidRPr="00C722F4">
              <w:rPr>
                <w:rFonts w:asciiTheme="minorHAnsi" w:hAnsiTheme="minorHAnsi"/>
                <w:sz w:val="22"/>
                <w:szCs w:val="22"/>
              </w:rPr>
              <w:t xml:space="preserve"> Must be in YYYYMMDD format</w:t>
            </w:r>
          </w:p>
          <w:p w14:paraId="7B03F0E7" w14:textId="77777777" w:rsidR="00E11C9A" w:rsidRPr="00C722F4" w:rsidRDefault="00E11C9A" w:rsidP="0046046A">
            <w:pPr>
              <w:rPr>
                <w:rFonts w:asciiTheme="minorHAnsi" w:hAnsiTheme="minorHAnsi"/>
                <w:i/>
                <w:iCs/>
                <w:sz w:val="22"/>
                <w:szCs w:val="22"/>
              </w:rPr>
            </w:pPr>
            <w:r w:rsidRPr="00C722F4">
              <w:rPr>
                <w:rFonts w:asciiTheme="minorHAnsi" w:hAnsiTheme="minorHAnsi"/>
                <w:i/>
                <w:iCs/>
                <w:sz w:val="22"/>
                <w:szCs w:val="22"/>
              </w:rPr>
              <w:t>(For optional date fields, ignore if null)</w:t>
            </w:r>
          </w:p>
        </w:tc>
        <w:tc>
          <w:tcPr>
            <w:tcW w:w="361" w:type="pct"/>
          </w:tcPr>
          <w:p w14:paraId="7B03F0E8" w14:textId="77777777" w:rsidR="00B108DE" w:rsidRPr="00C722F4" w:rsidRDefault="00B108DE" w:rsidP="0046046A">
            <w:pPr>
              <w:rPr>
                <w:rFonts w:asciiTheme="minorHAnsi" w:hAnsiTheme="minorHAnsi"/>
                <w:sz w:val="22"/>
                <w:szCs w:val="22"/>
              </w:rPr>
            </w:pPr>
            <w:r w:rsidRPr="00C722F4">
              <w:rPr>
                <w:rFonts w:asciiTheme="minorHAnsi" w:hAnsiTheme="minorHAnsi"/>
                <w:sz w:val="22"/>
                <w:szCs w:val="22"/>
              </w:rPr>
              <w:t>Yes</w:t>
            </w:r>
          </w:p>
        </w:tc>
      </w:tr>
    </w:tbl>
    <w:p w14:paraId="7B03F0EA" w14:textId="77777777" w:rsidR="00B108DE" w:rsidRPr="00C722F4" w:rsidRDefault="004C646A" w:rsidP="0046046A">
      <w:pPr>
        <w:pStyle w:val="Heading2"/>
      </w:pPr>
      <w:bookmarkStart w:id="12" w:name="_Toc413136023"/>
      <w:bookmarkStart w:id="13" w:name="_Toc506458988"/>
      <w:r w:rsidRPr="00C722F4">
        <w:t xml:space="preserve">Validations: </w:t>
      </w:r>
      <w:r w:rsidR="00B108DE" w:rsidRPr="00C722F4">
        <w:t>Content Errors, Record Rejected</w:t>
      </w:r>
      <w:r w:rsidRPr="00C722F4">
        <w:t xml:space="preserve"> (Level 300)</w:t>
      </w:r>
      <w:bookmarkEnd w:id="12"/>
      <w:bookmarkEnd w:id="13"/>
    </w:p>
    <w:tbl>
      <w:tblPr>
        <w:tblStyle w:val="TableGrid"/>
        <w:tblW w:w="5000" w:type="pct"/>
        <w:tblLook w:val="04A0" w:firstRow="1" w:lastRow="0" w:firstColumn="1" w:lastColumn="0" w:noHBand="0" w:noVBand="1"/>
      </w:tblPr>
      <w:tblGrid>
        <w:gridCol w:w="1044"/>
        <w:gridCol w:w="1291"/>
        <w:gridCol w:w="3181"/>
        <w:gridCol w:w="3196"/>
        <w:gridCol w:w="4939"/>
        <w:gridCol w:w="4206"/>
        <w:gridCol w:w="853"/>
      </w:tblGrid>
      <w:tr w:rsidR="00A726E7" w:rsidRPr="00D40A90" w14:paraId="7B03F0F2" w14:textId="77777777" w:rsidTr="00FE33DB">
        <w:trPr>
          <w:cantSplit/>
          <w:trHeight w:val="20"/>
          <w:tblHeader/>
        </w:trPr>
        <w:tc>
          <w:tcPr>
            <w:tcW w:w="279" w:type="pct"/>
            <w:shd w:val="clear" w:color="auto" w:fill="F2F2F2" w:themeFill="background1" w:themeFillShade="F2"/>
          </w:tcPr>
          <w:p w14:paraId="7B03F0EB" w14:textId="77777777" w:rsidR="00A726E7" w:rsidRPr="00D40A90" w:rsidRDefault="00A726E7" w:rsidP="00860EDA">
            <w:pPr>
              <w:spacing w:before="20" w:line="259" w:lineRule="auto"/>
              <w:jc w:val="center"/>
              <w:rPr>
                <w:rFonts w:asciiTheme="minorHAnsi" w:hAnsiTheme="minorHAnsi"/>
                <w:b/>
                <w:bCs/>
                <w:noProof/>
                <w:sz w:val="22"/>
                <w:szCs w:val="22"/>
              </w:rPr>
            </w:pPr>
            <w:r w:rsidRPr="00D40A90">
              <w:rPr>
                <w:rFonts w:asciiTheme="minorHAnsi" w:hAnsiTheme="minorHAnsi"/>
                <w:b/>
                <w:bCs/>
                <w:noProof/>
                <w:sz w:val="22"/>
                <w:szCs w:val="22"/>
              </w:rPr>
              <w:t>Number</w:t>
            </w:r>
          </w:p>
        </w:tc>
        <w:tc>
          <w:tcPr>
            <w:tcW w:w="345" w:type="pct"/>
            <w:shd w:val="clear" w:color="auto" w:fill="F2F2F2" w:themeFill="background1" w:themeFillShade="F2"/>
          </w:tcPr>
          <w:p w14:paraId="7B03F0EC" w14:textId="77777777" w:rsidR="00A726E7" w:rsidRPr="00D40A90" w:rsidRDefault="00A726E7" w:rsidP="00860EDA">
            <w:pPr>
              <w:spacing w:before="20" w:line="259" w:lineRule="auto"/>
              <w:jc w:val="center"/>
              <w:rPr>
                <w:rFonts w:asciiTheme="minorHAnsi" w:hAnsiTheme="minorHAnsi"/>
                <w:b/>
                <w:bCs/>
                <w:noProof/>
                <w:sz w:val="22"/>
                <w:szCs w:val="22"/>
              </w:rPr>
            </w:pPr>
            <w:r w:rsidRPr="00D40A90">
              <w:rPr>
                <w:rFonts w:asciiTheme="minorHAnsi" w:hAnsiTheme="minorHAnsi"/>
                <w:b/>
                <w:bCs/>
                <w:noProof/>
                <w:sz w:val="22"/>
                <w:szCs w:val="22"/>
              </w:rPr>
              <w:t>Element #</w:t>
            </w:r>
          </w:p>
        </w:tc>
        <w:tc>
          <w:tcPr>
            <w:tcW w:w="850" w:type="pct"/>
            <w:shd w:val="clear" w:color="auto" w:fill="F2F2F2" w:themeFill="background1" w:themeFillShade="F2"/>
          </w:tcPr>
          <w:p w14:paraId="7B03F0ED" w14:textId="77777777" w:rsidR="00A726E7" w:rsidRPr="00D40A90" w:rsidRDefault="00A726E7" w:rsidP="00860EDA">
            <w:pPr>
              <w:spacing w:before="20" w:line="259" w:lineRule="auto"/>
              <w:jc w:val="center"/>
              <w:rPr>
                <w:rFonts w:asciiTheme="minorHAnsi" w:hAnsiTheme="minorHAnsi"/>
                <w:b/>
                <w:bCs/>
                <w:noProof/>
                <w:sz w:val="22"/>
                <w:szCs w:val="22"/>
              </w:rPr>
            </w:pPr>
            <w:r w:rsidRPr="00D40A90">
              <w:rPr>
                <w:rFonts w:asciiTheme="minorHAnsi" w:hAnsiTheme="minorHAnsi"/>
                <w:b/>
                <w:bCs/>
                <w:noProof/>
                <w:sz w:val="22"/>
                <w:szCs w:val="22"/>
              </w:rPr>
              <w:t>Data Element</w:t>
            </w:r>
          </w:p>
        </w:tc>
        <w:tc>
          <w:tcPr>
            <w:tcW w:w="854" w:type="pct"/>
            <w:shd w:val="clear" w:color="auto" w:fill="F2F2F2" w:themeFill="background1" w:themeFillShade="F2"/>
          </w:tcPr>
          <w:p w14:paraId="7B03F0EE" w14:textId="406E1C0B" w:rsidR="00A726E7" w:rsidRPr="00D40A90" w:rsidRDefault="00A726E7" w:rsidP="00860EDA">
            <w:pPr>
              <w:spacing w:before="20" w:line="259" w:lineRule="auto"/>
              <w:jc w:val="center"/>
              <w:rPr>
                <w:rFonts w:asciiTheme="minorHAnsi" w:hAnsiTheme="minorHAnsi"/>
                <w:b/>
                <w:bCs/>
                <w:noProof/>
                <w:sz w:val="22"/>
                <w:szCs w:val="22"/>
              </w:rPr>
            </w:pPr>
            <w:r w:rsidRPr="00D40A90">
              <w:rPr>
                <w:rFonts w:asciiTheme="minorHAnsi" w:hAnsiTheme="minorHAnsi"/>
                <w:b/>
                <w:bCs/>
                <w:noProof/>
                <w:sz w:val="22"/>
                <w:szCs w:val="22"/>
              </w:rPr>
              <w:t>Column</w:t>
            </w:r>
            <w:r w:rsidR="00C23C2B" w:rsidRPr="00D40A90">
              <w:rPr>
                <w:rFonts w:asciiTheme="minorHAnsi" w:hAnsiTheme="minorHAnsi"/>
                <w:b/>
                <w:bCs/>
                <w:noProof/>
                <w:sz w:val="22"/>
                <w:szCs w:val="22"/>
              </w:rPr>
              <w:t>_Name</w:t>
            </w:r>
          </w:p>
        </w:tc>
        <w:tc>
          <w:tcPr>
            <w:tcW w:w="1320" w:type="pct"/>
            <w:shd w:val="clear" w:color="auto" w:fill="F2F2F2" w:themeFill="background1" w:themeFillShade="F2"/>
          </w:tcPr>
          <w:p w14:paraId="7B03F0EF" w14:textId="77777777" w:rsidR="00A726E7" w:rsidRPr="00D40A90" w:rsidRDefault="00A726E7" w:rsidP="00860EDA">
            <w:pPr>
              <w:spacing w:before="20" w:line="259" w:lineRule="auto"/>
              <w:jc w:val="center"/>
              <w:rPr>
                <w:rFonts w:asciiTheme="minorHAnsi" w:hAnsiTheme="minorHAnsi"/>
                <w:b/>
                <w:bCs/>
                <w:noProof/>
                <w:sz w:val="22"/>
                <w:szCs w:val="22"/>
              </w:rPr>
            </w:pPr>
            <w:r w:rsidRPr="00D40A90">
              <w:rPr>
                <w:rFonts w:asciiTheme="minorHAnsi" w:hAnsiTheme="minorHAnsi"/>
                <w:b/>
                <w:bCs/>
                <w:noProof/>
                <w:sz w:val="22"/>
                <w:szCs w:val="22"/>
              </w:rPr>
              <w:t>Condition</w:t>
            </w:r>
          </w:p>
        </w:tc>
        <w:tc>
          <w:tcPr>
            <w:tcW w:w="1124" w:type="pct"/>
            <w:shd w:val="clear" w:color="auto" w:fill="F2F2F2" w:themeFill="background1" w:themeFillShade="F2"/>
          </w:tcPr>
          <w:p w14:paraId="7B03F0F0" w14:textId="77777777" w:rsidR="00A726E7" w:rsidRPr="00D40A90" w:rsidRDefault="00A726E7" w:rsidP="00860EDA">
            <w:pPr>
              <w:spacing w:before="20" w:line="259" w:lineRule="auto"/>
              <w:jc w:val="center"/>
              <w:rPr>
                <w:rFonts w:asciiTheme="minorHAnsi" w:hAnsiTheme="minorHAnsi"/>
                <w:b/>
                <w:bCs/>
                <w:noProof/>
                <w:sz w:val="22"/>
                <w:szCs w:val="22"/>
              </w:rPr>
            </w:pPr>
            <w:r w:rsidRPr="00D40A90">
              <w:rPr>
                <w:rFonts w:asciiTheme="minorHAnsi" w:hAnsiTheme="minorHAnsi"/>
                <w:b/>
                <w:bCs/>
                <w:noProof/>
                <w:sz w:val="22"/>
                <w:szCs w:val="22"/>
              </w:rPr>
              <w:t>Error Message</w:t>
            </w:r>
          </w:p>
        </w:tc>
        <w:tc>
          <w:tcPr>
            <w:tcW w:w="228" w:type="pct"/>
            <w:shd w:val="clear" w:color="auto" w:fill="F2F2F2" w:themeFill="background1" w:themeFillShade="F2"/>
          </w:tcPr>
          <w:p w14:paraId="7B03F0F1" w14:textId="77777777" w:rsidR="00A726E7" w:rsidRPr="00D40A90" w:rsidRDefault="00A726E7" w:rsidP="00860EDA">
            <w:pPr>
              <w:spacing w:before="20" w:line="259" w:lineRule="auto"/>
              <w:jc w:val="center"/>
              <w:rPr>
                <w:rFonts w:asciiTheme="minorHAnsi" w:hAnsiTheme="minorHAnsi"/>
                <w:b/>
                <w:bCs/>
                <w:noProof/>
                <w:sz w:val="22"/>
                <w:szCs w:val="22"/>
              </w:rPr>
            </w:pPr>
            <w:r w:rsidRPr="00D40A90">
              <w:rPr>
                <w:rFonts w:asciiTheme="minorHAnsi" w:hAnsiTheme="minorHAnsi"/>
                <w:b/>
                <w:bCs/>
                <w:noProof/>
                <w:sz w:val="22"/>
                <w:szCs w:val="22"/>
              </w:rPr>
              <w:t>Reject</w:t>
            </w:r>
          </w:p>
        </w:tc>
      </w:tr>
      <w:tr w:rsidR="00E11C9A" w:rsidRPr="00D40A90" w14:paraId="7B03F0FA" w14:textId="77777777" w:rsidTr="00FE33DB">
        <w:trPr>
          <w:cantSplit/>
          <w:trHeight w:val="20"/>
        </w:trPr>
        <w:tc>
          <w:tcPr>
            <w:tcW w:w="279" w:type="pct"/>
          </w:tcPr>
          <w:p w14:paraId="7B03F0F3" w14:textId="77777777" w:rsidR="00E11C9A" w:rsidRPr="00D40A90" w:rsidRDefault="00E11C9A" w:rsidP="009F7EC5">
            <w:pPr>
              <w:spacing w:before="20" w:line="259" w:lineRule="auto"/>
              <w:rPr>
                <w:rFonts w:asciiTheme="minorHAnsi" w:hAnsiTheme="minorHAnsi"/>
                <w:noProof/>
                <w:sz w:val="22"/>
                <w:szCs w:val="22"/>
              </w:rPr>
            </w:pPr>
            <w:r w:rsidRPr="00D40A90">
              <w:rPr>
                <w:rFonts w:asciiTheme="minorHAnsi" w:hAnsiTheme="minorHAnsi"/>
                <w:noProof/>
                <w:sz w:val="22"/>
                <w:szCs w:val="22"/>
              </w:rPr>
              <w:t>300</w:t>
            </w:r>
          </w:p>
        </w:tc>
        <w:tc>
          <w:tcPr>
            <w:tcW w:w="345" w:type="pct"/>
          </w:tcPr>
          <w:p w14:paraId="7B03F0F4" w14:textId="113AFEB2" w:rsidR="00E11C9A" w:rsidRPr="00D40A90" w:rsidRDefault="00745E02" w:rsidP="009F7EC5">
            <w:pPr>
              <w:spacing w:before="20" w:line="259" w:lineRule="auto"/>
              <w:jc w:val="center"/>
              <w:rPr>
                <w:rFonts w:asciiTheme="minorHAnsi" w:hAnsiTheme="minorHAnsi"/>
                <w:noProof/>
                <w:sz w:val="22"/>
                <w:szCs w:val="22"/>
              </w:rPr>
            </w:pPr>
            <w:r>
              <w:rPr>
                <w:rFonts w:asciiTheme="minorHAnsi" w:hAnsiTheme="minorHAnsi"/>
                <w:noProof/>
                <w:sz w:val="22"/>
                <w:szCs w:val="22"/>
              </w:rPr>
              <w:t>KV</w:t>
            </w:r>
            <w:r w:rsidR="00E11C9A" w:rsidRPr="00D40A90">
              <w:rPr>
                <w:rFonts w:asciiTheme="minorHAnsi" w:hAnsiTheme="minorHAnsi"/>
                <w:noProof/>
                <w:sz w:val="22"/>
                <w:szCs w:val="22"/>
              </w:rPr>
              <w:t xml:space="preserve"> 01</w:t>
            </w:r>
          </w:p>
        </w:tc>
        <w:tc>
          <w:tcPr>
            <w:tcW w:w="850" w:type="pct"/>
          </w:tcPr>
          <w:p w14:paraId="7B03F0F5" w14:textId="77777777" w:rsidR="00E11C9A" w:rsidRPr="00D40A90" w:rsidRDefault="00E11C9A" w:rsidP="009F7EC5">
            <w:pPr>
              <w:spacing w:before="20" w:line="259" w:lineRule="auto"/>
              <w:rPr>
                <w:rFonts w:asciiTheme="minorHAnsi" w:hAnsiTheme="minorHAnsi"/>
                <w:noProof/>
                <w:sz w:val="22"/>
                <w:szCs w:val="22"/>
              </w:rPr>
            </w:pPr>
            <w:r w:rsidRPr="00D40A90">
              <w:rPr>
                <w:rFonts w:asciiTheme="minorHAnsi" w:hAnsiTheme="minorHAnsi"/>
                <w:noProof/>
                <w:sz w:val="22"/>
                <w:szCs w:val="22"/>
              </w:rPr>
              <w:t>Patient Health Card Number</w:t>
            </w:r>
          </w:p>
        </w:tc>
        <w:tc>
          <w:tcPr>
            <w:tcW w:w="854" w:type="pct"/>
          </w:tcPr>
          <w:p w14:paraId="7B03F0F6" w14:textId="77777777" w:rsidR="00E11C9A" w:rsidRPr="00D40A90" w:rsidRDefault="00E11C9A" w:rsidP="009F7EC5">
            <w:pPr>
              <w:spacing w:before="20" w:line="259" w:lineRule="auto"/>
              <w:rPr>
                <w:rFonts w:asciiTheme="minorHAnsi" w:hAnsiTheme="minorHAnsi"/>
                <w:noProof/>
                <w:sz w:val="22"/>
                <w:szCs w:val="22"/>
              </w:rPr>
            </w:pPr>
            <w:r w:rsidRPr="00D40A90">
              <w:rPr>
                <w:rFonts w:asciiTheme="minorHAnsi" w:hAnsiTheme="minorHAnsi"/>
                <w:noProof/>
                <w:sz w:val="22"/>
                <w:szCs w:val="22"/>
              </w:rPr>
              <w:t>Health_Card_Number</w:t>
            </w:r>
          </w:p>
        </w:tc>
        <w:tc>
          <w:tcPr>
            <w:tcW w:w="1320" w:type="pct"/>
          </w:tcPr>
          <w:p w14:paraId="7B03F0F7" w14:textId="77777777" w:rsidR="00E11C9A" w:rsidRPr="00D40A90" w:rsidRDefault="00E11C9A" w:rsidP="009F7EC5">
            <w:pPr>
              <w:spacing w:before="20" w:line="259" w:lineRule="auto"/>
              <w:rPr>
                <w:rFonts w:asciiTheme="minorHAnsi" w:hAnsiTheme="minorHAnsi"/>
                <w:noProof/>
                <w:sz w:val="22"/>
                <w:szCs w:val="22"/>
              </w:rPr>
            </w:pPr>
            <w:r w:rsidRPr="00D40A90">
              <w:rPr>
                <w:rFonts w:asciiTheme="minorHAnsi" w:hAnsiTheme="minorHAnsi"/>
                <w:noProof/>
                <w:sz w:val="22"/>
                <w:szCs w:val="22"/>
              </w:rPr>
              <w:t>Is Null</w:t>
            </w:r>
          </w:p>
        </w:tc>
        <w:tc>
          <w:tcPr>
            <w:tcW w:w="1124" w:type="pct"/>
          </w:tcPr>
          <w:p w14:paraId="7B03F0F8" w14:textId="77777777" w:rsidR="00E11C9A" w:rsidRPr="00D40A90" w:rsidRDefault="00E11C9A" w:rsidP="009F7EC5">
            <w:pPr>
              <w:spacing w:before="20" w:line="259" w:lineRule="auto"/>
              <w:rPr>
                <w:rFonts w:asciiTheme="minorHAnsi" w:hAnsiTheme="minorHAnsi"/>
                <w:noProof/>
                <w:sz w:val="22"/>
                <w:szCs w:val="22"/>
              </w:rPr>
            </w:pPr>
            <w:r w:rsidRPr="00D40A90">
              <w:rPr>
                <w:rFonts w:asciiTheme="minorHAnsi" w:hAnsiTheme="minorHAnsi"/>
                <w:noProof/>
                <w:sz w:val="22"/>
                <w:szCs w:val="22"/>
              </w:rPr>
              <w:t xml:space="preserve">Invalid </w:t>
            </w:r>
            <w:r w:rsidR="008218C7" w:rsidRPr="00D40A90">
              <w:rPr>
                <w:rFonts w:asciiTheme="minorHAnsi" w:hAnsiTheme="minorHAnsi"/>
                <w:noProof/>
                <w:sz w:val="22"/>
                <w:szCs w:val="22"/>
              </w:rPr>
              <w:t>-</w:t>
            </w:r>
            <w:r w:rsidRPr="00D40A90">
              <w:rPr>
                <w:rFonts w:asciiTheme="minorHAnsi" w:hAnsiTheme="minorHAnsi"/>
                <w:noProof/>
                <w:sz w:val="22"/>
                <w:szCs w:val="22"/>
              </w:rPr>
              <w:t xml:space="preserve"> Null Value</w:t>
            </w:r>
          </w:p>
        </w:tc>
        <w:tc>
          <w:tcPr>
            <w:tcW w:w="228" w:type="pct"/>
          </w:tcPr>
          <w:p w14:paraId="7B03F0F9" w14:textId="77777777" w:rsidR="00E11C9A" w:rsidRPr="00D40A90" w:rsidRDefault="00E11C9A" w:rsidP="009F7EC5">
            <w:pPr>
              <w:spacing w:before="20" w:line="259" w:lineRule="auto"/>
              <w:rPr>
                <w:rFonts w:asciiTheme="minorHAnsi" w:hAnsiTheme="minorHAnsi"/>
                <w:noProof/>
                <w:sz w:val="22"/>
                <w:szCs w:val="22"/>
              </w:rPr>
            </w:pPr>
            <w:r w:rsidRPr="00D40A90">
              <w:rPr>
                <w:rFonts w:asciiTheme="minorHAnsi" w:hAnsiTheme="minorHAnsi"/>
                <w:noProof/>
                <w:sz w:val="22"/>
                <w:szCs w:val="22"/>
              </w:rPr>
              <w:t>Yes</w:t>
            </w:r>
          </w:p>
        </w:tc>
      </w:tr>
      <w:tr w:rsidR="00E11C9A" w:rsidRPr="00D40A90" w14:paraId="7B03F103" w14:textId="77777777" w:rsidTr="00FE33DB">
        <w:trPr>
          <w:cantSplit/>
          <w:trHeight w:val="20"/>
        </w:trPr>
        <w:tc>
          <w:tcPr>
            <w:tcW w:w="279" w:type="pct"/>
          </w:tcPr>
          <w:p w14:paraId="7B03F0FB" w14:textId="77777777" w:rsidR="00E11C9A" w:rsidRPr="00D40A90" w:rsidRDefault="00E11C9A" w:rsidP="009F7EC5">
            <w:pPr>
              <w:spacing w:before="20" w:line="259" w:lineRule="auto"/>
              <w:rPr>
                <w:rFonts w:asciiTheme="minorHAnsi" w:hAnsiTheme="minorHAnsi"/>
                <w:noProof/>
                <w:sz w:val="22"/>
                <w:szCs w:val="22"/>
              </w:rPr>
            </w:pPr>
            <w:r w:rsidRPr="00D40A90">
              <w:rPr>
                <w:rFonts w:asciiTheme="minorHAnsi" w:hAnsiTheme="minorHAnsi"/>
                <w:noProof/>
                <w:sz w:val="22"/>
                <w:szCs w:val="22"/>
              </w:rPr>
              <w:t>303</w:t>
            </w:r>
          </w:p>
        </w:tc>
        <w:tc>
          <w:tcPr>
            <w:tcW w:w="345" w:type="pct"/>
          </w:tcPr>
          <w:p w14:paraId="7B03F0FC" w14:textId="2D011080" w:rsidR="00E11C9A" w:rsidRPr="00D40A90" w:rsidRDefault="00745E02" w:rsidP="009F7EC5">
            <w:pPr>
              <w:spacing w:before="20" w:line="259" w:lineRule="auto"/>
              <w:jc w:val="center"/>
              <w:rPr>
                <w:rFonts w:asciiTheme="minorHAnsi" w:hAnsiTheme="minorHAnsi"/>
                <w:noProof/>
                <w:sz w:val="22"/>
                <w:szCs w:val="22"/>
              </w:rPr>
            </w:pPr>
            <w:r>
              <w:rPr>
                <w:rFonts w:asciiTheme="minorHAnsi" w:hAnsiTheme="minorHAnsi"/>
                <w:noProof/>
                <w:sz w:val="22"/>
                <w:szCs w:val="22"/>
              </w:rPr>
              <w:t>KV</w:t>
            </w:r>
            <w:r w:rsidR="00E11C9A" w:rsidRPr="00D40A90">
              <w:rPr>
                <w:rFonts w:asciiTheme="minorHAnsi" w:hAnsiTheme="minorHAnsi"/>
                <w:noProof/>
                <w:sz w:val="22"/>
                <w:szCs w:val="22"/>
              </w:rPr>
              <w:t xml:space="preserve"> 01</w:t>
            </w:r>
          </w:p>
        </w:tc>
        <w:tc>
          <w:tcPr>
            <w:tcW w:w="850" w:type="pct"/>
          </w:tcPr>
          <w:p w14:paraId="7B03F0FD" w14:textId="77777777" w:rsidR="00E11C9A" w:rsidRPr="00D40A90" w:rsidRDefault="00E11C9A" w:rsidP="009F7EC5">
            <w:pPr>
              <w:spacing w:before="20" w:line="259" w:lineRule="auto"/>
              <w:rPr>
                <w:rFonts w:asciiTheme="minorHAnsi" w:hAnsiTheme="minorHAnsi"/>
                <w:noProof/>
                <w:sz w:val="22"/>
                <w:szCs w:val="22"/>
              </w:rPr>
            </w:pPr>
            <w:r w:rsidRPr="00D40A90">
              <w:rPr>
                <w:rFonts w:asciiTheme="minorHAnsi" w:hAnsiTheme="minorHAnsi"/>
                <w:noProof/>
                <w:sz w:val="22"/>
                <w:szCs w:val="22"/>
              </w:rPr>
              <w:t>Patient Health Card Number</w:t>
            </w:r>
          </w:p>
        </w:tc>
        <w:tc>
          <w:tcPr>
            <w:tcW w:w="854" w:type="pct"/>
          </w:tcPr>
          <w:p w14:paraId="7B03F0FE" w14:textId="77777777" w:rsidR="00E11C9A" w:rsidRPr="00D40A90" w:rsidRDefault="00E11C9A" w:rsidP="009F7EC5">
            <w:pPr>
              <w:spacing w:before="20" w:line="259" w:lineRule="auto"/>
              <w:rPr>
                <w:rFonts w:asciiTheme="minorHAnsi" w:hAnsiTheme="minorHAnsi"/>
                <w:noProof/>
                <w:sz w:val="22"/>
                <w:szCs w:val="22"/>
              </w:rPr>
            </w:pPr>
            <w:r w:rsidRPr="00D40A90">
              <w:rPr>
                <w:rFonts w:asciiTheme="minorHAnsi" w:hAnsiTheme="minorHAnsi"/>
                <w:noProof/>
                <w:sz w:val="22"/>
                <w:szCs w:val="22"/>
              </w:rPr>
              <w:t>Health_Card_Number</w:t>
            </w:r>
          </w:p>
        </w:tc>
        <w:tc>
          <w:tcPr>
            <w:tcW w:w="1320" w:type="pct"/>
          </w:tcPr>
          <w:p w14:paraId="7B03F0FF" w14:textId="77777777" w:rsidR="00E11C9A" w:rsidRPr="00D40A90" w:rsidRDefault="00E11C9A" w:rsidP="00E11C9A">
            <w:pPr>
              <w:spacing w:before="20" w:line="259" w:lineRule="auto"/>
              <w:rPr>
                <w:rFonts w:asciiTheme="minorHAnsi" w:hAnsiTheme="minorHAnsi"/>
                <w:noProof/>
                <w:sz w:val="22"/>
                <w:szCs w:val="22"/>
              </w:rPr>
            </w:pPr>
            <w:r w:rsidRPr="00D40A90">
              <w:rPr>
                <w:rFonts w:asciiTheme="minorHAnsi" w:hAnsiTheme="minorHAnsi"/>
                <w:noProof/>
                <w:sz w:val="22"/>
                <w:szCs w:val="22"/>
              </w:rPr>
              <w:t>Is not a valid ten-digit HCN</w:t>
            </w:r>
          </w:p>
          <w:p w14:paraId="7B03F100" w14:textId="77777777" w:rsidR="00E11C9A" w:rsidRPr="00D40A90" w:rsidRDefault="00E11C9A" w:rsidP="009F7EC5">
            <w:pPr>
              <w:spacing w:before="20" w:line="259" w:lineRule="auto"/>
              <w:rPr>
                <w:rFonts w:asciiTheme="minorHAnsi" w:hAnsiTheme="minorHAnsi"/>
                <w:noProof/>
                <w:sz w:val="22"/>
                <w:szCs w:val="22"/>
              </w:rPr>
            </w:pPr>
            <w:r w:rsidRPr="00D40A90">
              <w:rPr>
                <w:rFonts w:asciiTheme="minorHAnsi" w:hAnsiTheme="minorHAnsi"/>
                <w:bCs/>
                <w:noProof/>
                <w:sz w:val="22"/>
                <w:szCs w:val="22"/>
              </w:rPr>
              <w:t>Ignore if Null</w:t>
            </w:r>
          </w:p>
        </w:tc>
        <w:tc>
          <w:tcPr>
            <w:tcW w:w="1124" w:type="pct"/>
          </w:tcPr>
          <w:p w14:paraId="7B03F101" w14:textId="77777777" w:rsidR="00E11C9A" w:rsidRPr="00D40A90" w:rsidRDefault="00E11C9A" w:rsidP="009F7EC5">
            <w:pPr>
              <w:spacing w:before="20" w:line="259" w:lineRule="auto"/>
              <w:rPr>
                <w:rFonts w:asciiTheme="minorHAnsi" w:hAnsiTheme="minorHAnsi"/>
                <w:noProof/>
                <w:sz w:val="22"/>
                <w:szCs w:val="22"/>
              </w:rPr>
            </w:pPr>
            <w:r w:rsidRPr="00D40A90">
              <w:rPr>
                <w:rFonts w:asciiTheme="minorHAnsi" w:hAnsiTheme="minorHAnsi"/>
                <w:noProof/>
                <w:sz w:val="22"/>
                <w:szCs w:val="22"/>
              </w:rPr>
              <w:t>Invalid Ontario Health Card Number</w:t>
            </w:r>
          </w:p>
        </w:tc>
        <w:tc>
          <w:tcPr>
            <w:tcW w:w="228" w:type="pct"/>
          </w:tcPr>
          <w:p w14:paraId="7B03F102" w14:textId="77777777" w:rsidR="00E11C9A" w:rsidRPr="00D40A90" w:rsidRDefault="00E11C9A" w:rsidP="009F7EC5">
            <w:pPr>
              <w:spacing w:before="20" w:line="259" w:lineRule="auto"/>
              <w:rPr>
                <w:rFonts w:asciiTheme="minorHAnsi" w:hAnsiTheme="minorHAnsi"/>
                <w:noProof/>
                <w:sz w:val="22"/>
                <w:szCs w:val="22"/>
              </w:rPr>
            </w:pPr>
            <w:r w:rsidRPr="00D40A90">
              <w:rPr>
                <w:rFonts w:asciiTheme="minorHAnsi" w:hAnsiTheme="minorHAnsi"/>
                <w:noProof/>
                <w:sz w:val="22"/>
                <w:szCs w:val="22"/>
              </w:rPr>
              <w:t>Yes</w:t>
            </w:r>
          </w:p>
        </w:tc>
      </w:tr>
      <w:tr w:rsidR="00A726E7" w:rsidRPr="00D40A90" w14:paraId="7B03F10B" w14:textId="77777777" w:rsidTr="00FE33DB">
        <w:trPr>
          <w:cantSplit/>
          <w:trHeight w:val="20"/>
        </w:trPr>
        <w:tc>
          <w:tcPr>
            <w:tcW w:w="279" w:type="pct"/>
          </w:tcPr>
          <w:p w14:paraId="7B03F104" w14:textId="77777777" w:rsidR="00A726E7" w:rsidRPr="00D40A90" w:rsidRDefault="00A726E7" w:rsidP="00860EDA">
            <w:pPr>
              <w:spacing w:before="20" w:line="259" w:lineRule="auto"/>
              <w:rPr>
                <w:rFonts w:asciiTheme="minorHAnsi" w:hAnsiTheme="minorHAnsi"/>
                <w:noProof/>
                <w:sz w:val="22"/>
                <w:szCs w:val="22"/>
              </w:rPr>
            </w:pPr>
            <w:r w:rsidRPr="00D40A90">
              <w:rPr>
                <w:rFonts w:asciiTheme="minorHAnsi" w:hAnsiTheme="minorHAnsi"/>
                <w:noProof/>
                <w:sz w:val="22"/>
                <w:szCs w:val="22"/>
              </w:rPr>
              <w:t>300</w:t>
            </w:r>
          </w:p>
        </w:tc>
        <w:tc>
          <w:tcPr>
            <w:tcW w:w="345" w:type="pct"/>
          </w:tcPr>
          <w:p w14:paraId="7B03F105" w14:textId="41650363" w:rsidR="00A726E7" w:rsidRPr="00D40A90" w:rsidRDefault="00745E02" w:rsidP="00A726E7">
            <w:pPr>
              <w:spacing w:before="20" w:line="259" w:lineRule="auto"/>
              <w:jc w:val="center"/>
              <w:rPr>
                <w:rFonts w:asciiTheme="minorHAnsi" w:hAnsiTheme="minorHAnsi"/>
                <w:noProof/>
                <w:sz w:val="22"/>
                <w:szCs w:val="22"/>
              </w:rPr>
            </w:pPr>
            <w:r>
              <w:rPr>
                <w:rFonts w:asciiTheme="minorHAnsi" w:hAnsiTheme="minorHAnsi"/>
                <w:noProof/>
                <w:sz w:val="22"/>
                <w:szCs w:val="22"/>
              </w:rPr>
              <w:t>KV</w:t>
            </w:r>
            <w:r w:rsidR="00A726E7" w:rsidRPr="00D40A90">
              <w:rPr>
                <w:rFonts w:asciiTheme="minorHAnsi" w:hAnsiTheme="minorHAnsi"/>
                <w:noProof/>
                <w:sz w:val="22"/>
                <w:szCs w:val="22"/>
              </w:rPr>
              <w:t xml:space="preserve"> 02</w:t>
            </w:r>
          </w:p>
        </w:tc>
        <w:tc>
          <w:tcPr>
            <w:tcW w:w="850" w:type="pct"/>
          </w:tcPr>
          <w:p w14:paraId="7B03F106" w14:textId="77777777" w:rsidR="00A726E7" w:rsidRPr="00D40A90" w:rsidRDefault="00A726E7" w:rsidP="00860EDA">
            <w:pPr>
              <w:spacing w:before="20" w:line="259" w:lineRule="auto"/>
              <w:rPr>
                <w:rFonts w:asciiTheme="minorHAnsi" w:hAnsiTheme="minorHAnsi"/>
                <w:noProof/>
                <w:sz w:val="22"/>
                <w:szCs w:val="22"/>
              </w:rPr>
            </w:pPr>
            <w:r w:rsidRPr="00D40A90">
              <w:rPr>
                <w:rFonts w:asciiTheme="minorHAnsi" w:hAnsiTheme="minorHAnsi"/>
                <w:noProof/>
                <w:sz w:val="22"/>
                <w:szCs w:val="22"/>
              </w:rPr>
              <w:t>Patient Chart Number</w:t>
            </w:r>
          </w:p>
        </w:tc>
        <w:tc>
          <w:tcPr>
            <w:tcW w:w="854" w:type="pct"/>
          </w:tcPr>
          <w:p w14:paraId="7B03F107" w14:textId="77777777" w:rsidR="00A726E7" w:rsidRPr="00D40A90" w:rsidRDefault="00A726E7" w:rsidP="00860EDA">
            <w:pPr>
              <w:spacing w:before="20" w:line="259" w:lineRule="auto"/>
              <w:rPr>
                <w:rFonts w:asciiTheme="minorHAnsi" w:hAnsiTheme="minorHAnsi"/>
                <w:noProof/>
                <w:sz w:val="22"/>
                <w:szCs w:val="22"/>
              </w:rPr>
            </w:pPr>
            <w:r w:rsidRPr="00D40A90">
              <w:rPr>
                <w:rFonts w:asciiTheme="minorHAnsi" w:hAnsiTheme="minorHAnsi"/>
                <w:noProof/>
                <w:sz w:val="22"/>
                <w:szCs w:val="22"/>
              </w:rPr>
              <w:t>Patient_Chart_Number</w:t>
            </w:r>
          </w:p>
        </w:tc>
        <w:tc>
          <w:tcPr>
            <w:tcW w:w="1320" w:type="pct"/>
          </w:tcPr>
          <w:p w14:paraId="7B03F108" w14:textId="77777777" w:rsidR="00A726E7" w:rsidRPr="00D40A90" w:rsidRDefault="00A726E7" w:rsidP="00860EDA">
            <w:pPr>
              <w:spacing w:before="20" w:line="259" w:lineRule="auto"/>
              <w:rPr>
                <w:rFonts w:asciiTheme="minorHAnsi" w:hAnsiTheme="minorHAnsi"/>
                <w:noProof/>
                <w:sz w:val="22"/>
                <w:szCs w:val="22"/>
              </w:rPr>
            </w:pPr>
            <w:r w:rsidRPr="00D40A90">
              <w:rPr>
                <w:rFonts w:asciiTheme="minorHAnsi" w:hAnsiTheme="minorHAnsi"/>
                <w:noProof/>
                <w:sz w:val="22"/>
                <w:szCs w:val="22"/>
              </w:rPr>
              <w:t>Is Null</w:t>
            </w:r>
          </w:p>
        </w:tc>
        <w:tc>
          <w:tcPr>
            <w:tcW w:w="1124" w:type="pct"/>
          </w:tcPr>
          <w:p w14:paraId="7B03F109" w14:textId="77777777" w:rsidR="00A726E7" w:rsidRPr="00D40A90" w:rsidRDefault="00A726E7" w:rsidP="00860EDA">
            <w:pPr>
              <w:spacing w:before="20" w:line="259" w:lineRule="auto"/>
              <w:rPr>
                <w:rFonts w:asciiTheme="minorHAnsi" w:hAnsiTheme="minorHAnsi"/>
                <w:noProof/>
                <w:sz w:val="22"/>
                <w:szCs w:val="22"/>
              </w:rPr>
            </w:pPr>
            <w:r w:rsidRPr="00D40A90">
              <w:rPr>
                <w:rFonts w:asciiTheme="minorHAnsi" w:hAnsiTheme="minorHAnsi"/>
                <w:noProof/>
                <w:sz w:val="22"/>
                <w:szCs w:val="22"/>
              </w:rPr>
              <w:t xml:space="preserve">Invalid </w:t>
            </w:r>
            <w:r w:rsidR="008218C7" w:rsidRPr="00D40A90">
              <w:rPr>
                <w:rFonts w:asciiTheme="minorHAnsi" w:hAnsiTheme="minorHAnsi"/>
                <w:noProof/>
                <w:sz w:val="22"/>
                <w:szCs w:val="22"/>
              </w:rPr>
              <w:t>-</w:t>
            </w:r>
            <w:r w:rsidRPr="00D40A90">
              <w:rPr>
                <w:rFonts w:asciiTheme="minorHAnsi" w:hAnsiTheme="minorHAnsi"/>
                <w:noProof/>
                <w:sz w:val="22"/>
                <w:szCs w:val="22"/>
              </w:rPr>
              <w:t xml:space="preserve"> Null Value</w:t>
            </w:r>
          </w:p>
        </w:tc>
        <w:tc>
          <w:tcPr>
            <w:tcW w:w="228" w:type="pct"/>
          </w:tcPr>
          <w:p w14:paraId="7B03F10A" w14:textId="77777777" w:rsidR="00A726E7" w:rsidRPr="00D40A90" w:rsidRDefault="00A726E7" w:rsidP="00860EDA">
            <w:pPr>
              <w:spacing w:before="20" w:line="259" w:lineRule="auto"/>
              <w:rPr>
                <w:rFonts w:asciiTheme="minorHAnsi" w:hAnsiTheme="minorHAnsi"/>
                <w:noProof/>
                <w:sz w:val="22"/>
                <w:szCs w:val="22"/>
              </w:rPr>
            </w:pPr>
            <w:r w:rsidRPr="00D40A90">
              <w:rPr>
                <w:rFonts w:asciiTheme="minorHAnsi" w:hAnsiTheme="minorHAnsi"/>
                <w:noProof/>
                <w:sz w:val="22"/>
                <w:szCs w:val="22"/>
              </w:rPr>
              <w:t>Yes</w:t>
            </w:r>
          </w:p>
        </w:tc>
      </w:tr>
      <w:tr w:rsidR="00A726E7" w:rsidRPr="00D40A90" w14:paraId="7B03F114" w14:textId="77777777" w:rsidTr="00FE33DB">
        <w:trPr>
          <w:cantSplit/>
          <w:trHeight w:val="20"/>
        </w:trPr>
        <w:tc>
          <w:tcPr>
            <w:tcW w:w="279" w:type="pct"/>
          </w:tcPr>
          <w:p w14:paraId="7B03F10C" w14:textId="77777777" w:rsidR="00A726E7" w:rsidRPr="00D40A90" w:rsidRDefault="00A726E7" w:rsidP="00860EDA">
            <w:pPr>
              <w:spacing w:before="20" w:line="259" w:lineRule="auto"/>
              <w:rPr>
                <w:rFonts w:asciiTheme="minorHAnsi" w:hAnsiTheme="minorHAnsi"/>
                <w:noProof/>
                <w:sz w:val="22"/>
                <w:szCs w:val="22"/>
              </w:rPr>
            </w:pPr>
            <w:r w:rsidRPr="00D40A90">
              <w:rPr>
                <w:rFonts w:asciiTheme="minorHAnsi" w:hAnsiTheme="minorHAnsi"/>
                <w:noProof/>
                <w:sz w:val="22"/>
                <w:szCs w:val="22"/>
              </w:rPr>
              <w:t>302</w:t>
            </w:r>
          </w:p>
        </w:tc>
        <w:tc>
          <w:tcPr>
            <w:tcW w:w="345" w:type="pct"/>
          </w:tcPr>
          <w:p w14:paraId="7B03F10D" w14:textId="386FE1DF" w:rsidR="00A726E7" w:rsidRPr="00D40A90" w:rsidRDefault="00745E02" w:rsidP="00A726E7">
            <w:pPr>
              <w:spacing w:before="20" w:line="259" w:lineRule="auto"/>
              <w:jc w:val="center"/>
              <w:rPr>
                <w:rFonts w:asciiTheme="minorHAnsi" w:hAnsiTheme="minorHAnsi"/>
                <w:noProof/>
                <w:sz w:val="22"/>
                <w:szCs w:val="22"/>
              </w:rPr>
            </w:pPr>
            <w:r>
              <w:rPr>
                <w:rFonts w:asciiTheme="minorHAnsi" w:hAnsiTheme="minorHAnsi"/>
                <w:noProof/>
                <w:sz w:val="22"/>
                <w:szCs w:val="22"/>
              </w:rPr>
              <w:t>KV</w:t>
            </w:r>
            <w:r w:rsidR="00A726E7" w:rsidRPr="00D40A90">
              <w:rPr>
                <w:rFonts w:asciiTheme="minorHAnsi" w:hAnsiTheme="minorHAnsi"/>
                <w:noProof/>
                <w:sz w:val="22"/>
                <w:szCs w:val="22"/>
              </w:rPr>
              <w:t xml:space="preserve"> 02</w:t>
            </w:r>
          </w:p>
        </w:tc>
        <w:tc>
          <w:tcPr>
            <w:tcW w:w="850" w:type="pct"/>
          </w:tcPr>
          <w:p w14:paraId="7B03F10E" w14:textId="77777777" w:rsidR="00A726E7" w:rsidRPr="00D40A90" w:rsidRDefault="00A726E7" w:rsidP="00860EDA">
            <w:pPr>
              <w:spacing w:before="20" w:line="259" w:lineRule="auto"/>
              <w:rPr>
                <w:rFonts w:asciiTheme="minorHAnsi" w:hAnsiTheme="minorHAnsi"/>
                <w:noProof/>
                <w:sz w:val="22"/>
                <w:szCs w:val="22"/>
              </w:rPr>
            </w:pPr>
            <w:r w:rsidRPr="00D40A90">
              <w:rPr>
                <w:rFonts w:asciiTheme="minorHAnsi" w:hAnsiTheme="minorHAnsi"/>
                <w:noProof/>
                <w:sz w:val="22"/>
                <w:szCs w:val="22"/>
              </w:rPr>
              <w:t>Patient Chart Number</w:t>
            </w:r>
          </w:p>
        </w:tc>
        <w:tc>
          <w:tcPr>
            <w:tcW w:w="854" w:type="pct"/>
          </w:tcPr>
          <w:p w14:paraId="7B03F10F" w14:textId="77777777" w:rsidR="00A726E7" w:rsidRPr="00D40A90" w:rsidRDefault="00A726E7" w:rsidP="00860EDA">
            <w:pPr>
              <w:spacing w:before="20" w:line="259" w:lineRule="auto"/>
              <w:rPr>
                <w:rFonts w:asciiTheme="minorHAnsi" w:hAnsiTheme="minorHAnsi"/>
                <w:noProof/>
                <w:sz w:val="22"/>
                <w:szCs w:val="22"/>
              </w:rPr>
            </w:pPr>
            <w:r w:rsidRPr="00D40A90">
              <w:rPr>
                <w:rFonts w:asciiTheme="minorHAnsi" w:hAnsiTheme="minorHAnsi"/>
                <w:noProof/>
                <w:sz w:val="22"/>
                <w:szCs w:val="22"/>
              </w:rPr>
              <w:t>Patient_Chart_Number</w:t>
            </w:r>
          </w:p>
        </w:tc>
        <w:tc>
          <w:tcPr>
            <w:tcW w:w="1320" w:type="pct"/>
          </w:tcPr>
          <w:p w14:paraId="7B03F110" w14:textId="77777777" w:rsidR="00A726E7" w:rsidRPr="00D40A90" w:rsidRDefault="00A726E7" w:rsidP="00860EDA">
            <w:pPr>
              <w:spacing w:before="20" w:line="259" w:lineRule="auto"/>
              <w:rPr>
                <w:rFonts w:asciiTheme="minorHAnsi" w:hAnsiTheme="minorHAnsi"/>
                <w:noProof/>
                <w:sz w:val="22"/>
                <w:szCs w:val="22"/>
              </w:rPr>
            </w:pPr>
            <w:r w:rsidRPr="00D40A90">
              <w:rPr>
                <w:rFonts w:asciiTheme="minorHAnsi" w:hAnsiTheme="minorHAnsi"/>
                <w:noProof/>
                <w:sz w:val="22"/>
                <w:szCs w:val="22"/>
              </w:rPr>
              <w:t>Contains special characters e.g. *,/,{</w:t>
            </w:r>
          </w:p>
          <w:p w14:paraId="7B03F111" w14:textId="77777777" w:rsidR="00A726E7" w:rsidRPr="00D40A90" w:rsidRDefault="00A726E7" w:rsidP="00860EDA">
            <w:pPr>
              <w:spacing w:before="20" w:line="259" w:lineRule="auto"/>
              <w:rPr>
                <w:rFonts w:asciiTheme="minorHAnsi" w:hAnsiTheme="minorHAnsi"/>
                <w:noProof/>
                <w:sz w:val="22"/>
                <w:szCs w:val="22"/>
              </w:rPr>
            </w:pPr>
            <w:r w:rsidRPr="00D40A90">
              <w:rPr>
                <w:rFonts w:asciiTheme="minorHAnsi" w:hAnsiTheme="minorHAnsi"/>
                <w:bCs/>
                <w:noProof/>
                <w:sz w:val="22"/>
                <w:szCs w:val="22"/>
              </w:rPr>
              <w:t>Ignore if Null</w:t>
            </w:r>
          </w:p>
        </w:tc>
        <w:tc>
          <w:tcPr>
            <w:tcW w:w="1124" w:type="pct"/>
          </w:tcPr>
          <w:p w14:paraId="7B03F112" w14:textId="77777777" w:rsidR="00A726E7" w:rsidRPr="00D40A90" w:rsidRDefault="00A726E7" w:rsidP="0087154D">
            <w:pPr>
              <w:pStyle w:val="Header4"/>
              <w:spacing w:before="20" w:after="20" w:line="259" w:lineRule="auto"/>
              <w:rPr>
                <w:rFonts w:asciiTheme="minorHAnsi" w:hAnsiTheme="minorHAnsi"/>
                <w:noProof/>
                <w:sz w:val="22"/>
                <w:szCs w:val="22"/>
              </w:rPr>
            </w:pPr>
            <w:r w:rsidRPr="00D40A90">
              <w:rPr>
                <w:rFonts w:asciiTheme="minorHAnsi" w:hAnsiTheme="minorHAnsi"/>
                <w:noProof/>
                <w:sz w:val="22"/>
                <w:szCs w:val="22"/>
              </w:rPr>
              <w:t xml:space="preserve">Invalid Patient Chart Number </w:t>
            </w:r>
            <w:r w:rsidR="008218C7" w:rsidRPr="00D40A90">
              <w:rPr>
                <w:rFonts w:asciiTheme="minorHAnsi" w:hAnsiTheme="minorHAnsi"/>
                <w:noProof/>
                <w:sz w:val="22"/>
                <w:szCs w:val="22"/>
              </w:rPr>
              <w:t>-</w:t>
            </w:r>
            <w:r w:rsidRPr="00D40A90">
              <w:rPr>
                <w:rFonts w:asciiTheme="minorHAnsi" w:hAnsiTheme="minorHAnsi"/>
                <w:noProof/>
                <w:sz w:val="22"/>
                <w:szCs w:val="22"/>
              </w:rPr>
              <w:t xml:space="preserve"> Contains non alpha numeric characters</w:t>
            </w:r>
          </w:p>
        </w:tc>
        <w:tc>
          <w:tcPr>
            <w:tcW w:w="228" w:type="pct"/>
          </w:tcPr>
          <w:p w14:paraId="7B03F113" w14:textId="77777777" w:rsidR="00A726E7" w:rsidRPr="00D40A90" w:rsidRDefault="00A726E7" w:rsidP="00860EDA">
            <w:pPr>
              <w:spacing w:before="20" w:line="259" w:lineRule="auto"/>
              <w:rPr>
                <w:rFonts w:asciiTheme="minorHAnsi" w:hAnsiTheme="minorHAnsi"/>
                <w:noProof/>
                <w:sz w:val="22"/>
                <w:szCs w:val="22"/>
              </w:rPr>
            </w:pPr>
            <w:r w:rsidRPr="00D40A90">
              <w:rPr>
                <w:rFonts w:asciiTheme="minorHAnsi" w:hAnsiTheme="minorHAnsi"/>
                <w:noProof/>
                <w:sz w:val="22"/>
                <w:szCs w:val="22"/>
              </w:rPr>
              <w:t>Yes</w:t>
            </w:r>
          </w:p>
        </w:tc>
      </w:tr>
      <w:tr w:rsidR="00D40A90" w:rsidRPr="00D40A90" w14:paraId="17A2B50B" w14:textId="77777777" w:rsidTr="00FE33DB">
        <w:trPr>
          <w:cantSplit/>
          <w:trHeight w:val="20"/>
        </w:trPr>
        <w:tc>
          <w:tcPr>
            <w:tcW w:w="279" w:type="pct"/>
          </w:tcPr>
          <w:p w14:paraId="176CD498" w14:textId="11A0C070" w:rsidR="00D40A90" w:rsidRPr="00D40A90" w:rsidRDefault="002D45CA" w:rsidP="00D40A90">
            <w:pPr>
              <w:spacing w:before="20"/>
              <w:rPr>
                <w:rFonts w:asciiTheme="minorHAnsi" w:hAnsiTheme="minorHAnsi"/>
                <w:noProof/>
                <w:sz w:val="22"/>
                <w:szCs w:val="22"/>
              </w:rPr>
            </w:pPr>
            <w:r>
              <w:rPr>
                <w:rFonts w:asciiTheme="minorHAnsi" w:hAnsiTheme="minorHAnsi"/>
                <w:noProof/>
                <w:sz w:val="22"/>
                <w:szCs w:val="22"/>
              </w:rPr>
              <w:t>307</w:t>
            </w:r>
          </w:p>
        </w:tc>
        <w:tc>
          <w:tcPr>
            <w:tcW w:w="345" w:type="pct"/>
          </w:tcPr>
          <w:p w14:paraId="452494B9" w14:textId="1FC6E85B" w:rsidR="00D40A90" w:rsidRPr="00D40A90" w:rsidRDefault="00745E02" w:rsidP="00D40A90">
            <w:pPr>
              <w:spacing w:before="20"/>
              <w:jc w:val="center"/>
              <w:rPr>
                <w:rFonts w:asciiTheme="minorHAnsi" w:hAnsiTheme="minorHAnsi"/>
                <w:noProof/>
                <w:sz w:val="22"/>
                <w:szCs w:val="22"/>
              </w:rPr>
            </w:pPr>
            <w:r>
              <w:rPr>
                <w:rFonts w:asciiTheme="minorHAnsi" w:hAnsiTheme="minorHAnsi"/>
                <w:noProof/>
                <w:sz w:val="22"/>
                <w:szCs w:val="22"/>
              </w:rPr>
              <w:t>KV</w:t>
            </w:r>
            <w:r w:rsidR="00D40A90" w:rsidRPr="00D40A90">
              <w:rPr>
                <w:rFonts w:asciiTheme="minorHAnsi" w:hAnsiTheme="minorHAnsi"/>
                <w:noProof/>
                <w:sz w:val="22"/>
                <w:szCs w:val="22"/>
              </w:rPr>
              <w:t xml:space="preserve"> 02</w:t>
            </w:r>
          </w:p>
        </w:tc>
        <w:tc>
          <w:tcPr>
            <w:tcW w:w="850" w:type="pct"/>
          </w:tcPr>
          <w:p w14:paraId="276A5E51" w14:textId="20CB4183"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Patient Chart Number</w:t>
            </w:r>
          </w:p>
        </w:tc>
        <w:tc>
          <w:tcPr>
            <w:tcW w:w="854" w:type="pct"/>
          </w:tcPr>
          <w:p w14:paraId="36B10C7D" w14:textId="309CF643"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Patient_Chart_Number</w:t>
            </w:r>
          </w:p>
        </w:tc>
        <w:tc>
          <w:tcPr>
            <w:tcW w:w="1320" w:type="pct"/>
          </w:tcPr>
          <w:p w14:paraId="4138E0B1" w14:textId="09E0930C" w:rsidR="00D40A90" w:rsidRPr="00D40A90" w:rsidRDefault="00D40A90" w:rsidP="00D40A90">
            <w:pPr>
              <w:spacing w:before="20"/>
              <w:rPr>
                <w:rFonts w:asciiTheme="minorHAnsi" w:hAnsiTheme="minorHAnsi"/>
                <w:noProof/>
                <w:sz w:val="22"/>
                <w:szCs w:val="22"/>
              </w:rPr>
            </w:pPr>
            <w:r>
              <w:rPr>
                <w:rFonts w:asciiTheme="minorHAnsi" w:hAnsiTheme="minorHAnsi"/>
                <w:noProof/>
                <w:sz w:val="22"/>
                <w:szCs w:val="22"/>
              </w:rPr>
              <w:t xml:space="preserve">Contains a cell format that is not the ‘Text’ Category in Excel.  </w:t>
            </w:r>
            <w:r w:rsidRPr="00D40A90">
              <w:rPr>
                <w:rFonts w:asciiTheme="minorHAnsi" w:hAnsiTheme="minorHAnsi"/>
                <w:noProof/>
                <w:sz w:val="22"/>
                <w:szCs w:val="22"/>
              </w:rPr>
              <w:t>Text format cells are treated as text even when a number is in the cell. The cell i</w:t>
            </w:r>
            <w:r>
              <w:rPr>
                <w:rFonts w:asciiTheme="minorHAnsi" w:hAnsiTheme="minorHAnsi"/>
                <w:noProof/>
                <w:sz w:val="22"/>
                <w:szCs w:val="22"/>
              </w:rPr>
              <w:t>s displayed exactly as entered.</w:t>
            </w:r>
          </w:p>
        </w:tc>
        <w:tc>
          <w:tcPr>
            <w:tcW w:w="1124" w:type="pct"/>
          </w:tcPr>
          <w:p w14:paraId="3E10B281" w14:textId="385CC1E3" w:rsidR="00D40A90" w:rsidRPr="00D40A90" w:rsidRDefault="00D40A90" w:rsidP="00D40A90">
            <w:pPr>
              <w:pStyle w:val="Header4"/>
              <w:spacing w:before="20" w:after="20" w:line="259" w:lineRule="auto"/>
              <w:rPr>
                <w:rFonts w:asciiTheme="minorHAnsi" w:hAnsiTheme="minorHAnsi"/>
                <w:noProof/>
                <w:sz w:val="22"/>
                <w:szCs w:val="22"/>
              </w:rPr>
            </w:pPr>
            <w:r w:rsidRPr="00D40A90">
              <w:rPr>
                <w:rFonts w:asciiTheme="minorHAnsi" w:hAnsiTheme="minorHAnsi"/>
                <w:noProof/>
                <w:sz w:val="22"/>
                <w:szCs w:val="22"/>
              </w:rPr>
              <w:t>Invalid cell format</w:t>
            </w:r>
          </w:p>
        </w:tc>
        <w:tc>
          <w:tcPr>
            <w:tcW w:w="228" w:type="pct"/>
          </w:tcPr>
          <w:p w14:paraId="219CCE4A" w14:textId="0775EDBB" w:rsidR="00D40A90" w:rsidRPr="00D40A90" w:rsidRDefault="00D40A90" w:rsidP="00D40A90">
            <w:pPr>
              <w:spacing w:before="20"/>
              <w:rPr>
                <w:rFonts w:asciiTheme="minorHAnsi" w:hAnsiTheme="minorHAnsi"/>
                <w:noProof/>
                <w:sz w:val="22"/>
                <w:szCs w:val="22"/>
              </w:rPr>
            </w:pPr>
            <w:r>
              <w:rPr>
                <w:rFonts w:asciiTheme="minorHAnsi" w:hAnsiTheme="minorHAnsi"/>
                <w:noProof/>
                <w:sz w:val="22"/>
                <w:szCs w:val="22"/>
              </w:rPr>
              <w:t>Yes</w:t>
            </w:r>
          </w:p>
        </w:tc>
      </w:tr>
      <w:tr w:rsidR="00D40A90" w:rsidRPr="00D40A90" w14:paraId="7B03F11C" w14:textId="77777777" w:rsidTr="00FE33DB">
        <w:trPr>
          <w:cantSplit/>
          <w:trHeight w:val="20"/>
        </w:trPr>
        <w:tc>
          <w:tcPr>
            <w:tcW w:w="279" w:type="pct"/>
          </w:tcPr>
          <w:p w14:paraId="7B03F115"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300</w:t>
            </w:r>
          </w:p>
        </w:tc>
        <w:tc>
          <w:tcPr>
            <w:tcW w:w="345" w:type="pct"/>
          </w:tcPr>
          <w:p w14:paraId="7B03F116" w14:textId="41077E26" w:rsidR="00D40A90" w:rsidRPr="00D40A90" w:rsidRDefault="00745E02" w:rsidP="00D40A90">
            <w:pPr>
              <w:spacing w:before="20" w:line="259" w:lineRule="auto"/>
              <w:jc w:val="center"/>
              <w:rPr>
                <w:rFonts w:asciiTheme="minorHAnsi" w:hAnsiTheme="minorHAnsi"/>
                <w:noProof/>
                <w:sz w:val="22"/>
                <w:szCs w:val="22"/>
              </w:rPr>
            </w:pPr>
            <w:r>
              <w:rPr>
                <w:rFonts w:asciiTheme="minorHAnsi" w:hAnsiTheme="minorHAnsi"/>
                <w:noProof/>
                <w:sz w:val="22"/>
                <w:szCs w:val="22"/>
              </w:rPr>
              <w:t>KV</w:t>
            </w:r>
            <w:r w:rsidR="00D40A90" w:rsidRPr="00D40A90">
              <w:rPr>
                <w:rFonts w:asciiTheme="minorHAnsi" w:hAnsiTheme="minorHAnsi"/>
                <w:noProof/>
                <w:sz w:val="22"/>
                <w:szCs w:val="22"/>
              </w:rPr>
              <w:t xml:space="preserve"> 03</w:t>
            </w:r>
          </w:p>
        </w:tc>
        <w:tc>
          <w:tcPr>
            <w:tcW w:w="850" w:type="pct"/>
          </w:tcPr>
          <w:p w14:paraId="7B03F117"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Date of Birth</w:t>
            </w:r>
          </w:p>
        </w:tc>
        <w:tc>
          <w:tcPr>
            <w:tcW w:w="854" w:type="pct"/>
          </w:tcPr>
          <w:p w14:paraId="7B03F118"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Date_Of_Birth</w:t>
            </w:r>
          </w:p>
        </w:tc>
        <w:tc>
          <w:tcPr>
            <w:tcW w:w="1320" w:type="pct"/>
          </w:tcPr>
          <w:p w14:paraId="7B03F119"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Is Null</w:t>
            </w:r>
          </w:p>
        </w:tc>
        <w:tc>
          <w:tcPr>
            <w:tcW w:w="1124" w:type="pct"/>
          </w:tcPr>
          <w:p w14:paraId="7B03F11A" w14:textId="77777777" w:rsidR="00D40A90" w:rsidRPr="00D40A90" w:rsidRDefault="00D40A90" w:rsidP="00D40A90">
            <w:pPr>
              <w:pStyle w:val="Header4"/>
              <w:spacing w:before="20" w:after="20" w:line="259" w:lineRule="auto"/>
              <w:rPr>
                <w:rFonts w:asciiTheme="minorHAnsi" w:hAnsiTheme="minorHAnsi"/>
                <w:noProof/>
                <w:sz w:val="22"/>
                <w:szCs w:val="22"/>
              </w:rPr>
            </w:pPr>
            <w:r w:rsidRPr="00D40A90">
              <w:rPr>
                <w:rFonts w:asciiTheme="minorHAnsi" w:hAnsiTheme="minorHAnsi"/>
                <w:noProof/>
                <w:sz w:val="22"/>
                <w:szCs w:val="22"/>
              </w:rPr>
              <w:t>Invalid - Null Value</w:t>
            </w:r>
          </w:p>
        </w:tc>
        <w:tc>
          <w:tcPr>
            <w:tcW w:w="228" w:type="pct"/>
          </w:tcPr>
          <w:p w14:paraId="7B03F11B"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Yes</w:t>
            </w:r>
          </w:p>
        </w:tc>
      </w:tr>
      <w:tr w:rsidR="00D40A90" w:rsidRPr="00D40A90" w14:paraId="7B03F124" w14:textId="77777777" w:rsidTr="00FE33DB">
        <w:trPr>
          <w:cantSplit/>
          <w:trHeight w:val="20"/>
        </w:trPr>
        <w:tc>
          <w:tcPr>
            <w:tcW w:w="279" w:type="pct"/>
          </w:tcPr>
          <w:p w14:paraId="7B03F11D"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601</w:t>
            </w:r>
          </w:p>
        </w:tc>
        <w:tc>
          <w:tcPr>
            <w:tcW w:w="345" w:type="pct"/>
          </w:tcPr>
          <w:p w14:paraId="7B03F11E" w14:textId="49ED7E4E" w:rsidR="00D40A90" w:rsidRPr="00D40A90" w:rsidRDefault="00745E02" w:rsidP="00D40A90">
            <w:pPr>
              <w:spacing w:before="20" w:line="259" w:lineRule="auto"/>
              <w:jc w:val="center"/>
              <w:rPr>
                <w:rFonts w:asciiTheme="minorHAnsi" w:hAnsiTheme="minorHAnsi"/>
                <w:noProof/>
                <w:sz w:val="22"/>
                <w:szCs w:val="22"/>
              </w:rPr>
            </w:pPr>
            <w:r>
              <w:rPr>
                <w:rFonts w:asciiTheme="minorHAnsi" w:hAnsiTheme="minorHAnsi"/>
                <w:noProof/>
                <w:sz w:val="22"/>
                <w:szCs w:val="22"/>
              </w:rPr>
              <w:t>KV</w:t>
            </w:r>
            <w:r w:rsidR="00D40A90" w:rsidRPr="00D40A90">
              <w:rPr>
                <w:rFonts w:asciiTheme="minorHAnsi" w:hAnsiTheme="minorHAnsi"/>
                <w:noProof/>
                <w:sz w:val="22"/>
                <w:szCs w:val="22"/>
              </w:rPr>
              <w:t xml:space="preserve"> 03</w:t>
            </w:r>
          </w:p>
        </w:tc>
        <w:tc>
          <w:tcPr>
            <w:tcW w:w="850" w:type="pct"/>
          </w:tcPr>
          <w:p w14:paraId="7B03F11F"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Date of Birth</w:t>
            </w:r>
          </w:p>
        </w:tc>
        <w:tc>
          <w:tcPr>
            <w:tcW w:w="854" w:type="pct"/>
          </w:tcPr>
          <w:p w14:paraId="7B03F120"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Date_Of_Birth</w:t>
            </w:r>
          </w:p>
        </w:tc>
        <w:tc>
          <w:tcPr>
            <w:tcW w:w="1320" w:type="pct"/>
          </w:tcPr>
          <w:p w14:paraId="7B03F121"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Is before 1900-01-01</w:t>
            </w:r>
          </w:p>
        </w:tc>
        <w:tc>
          <w:tcPr>
            <w:tcW w:w="1124" w:type="pct"/>
          </w:tcPr>
          <w:p w14:paraId="7B03F122" w14:textId="77777777" w:rsidR="00D40A90" w:rsidRPr="00D40A90" w:rsidRDefault="00D40A90" w:rsidP="00D40A90">
            <w:pPr>
              <w:pStyle w:val="Header4"/>
              <w:spacing w:before="20" w:after="20" w:line="259" w:lineRule="auto"/>
              <w:rPr>
                <w:rFonts w:asciiTheme="minorHAnsi" w:hAnsiTheme="minorHAnsi"/>
                <w:noProof/>
                <w:sz w:val="22"/>
                <w:szCs w:val="22"/>
              </w:rPr>
            </w:pPr>
            <w:r w:rsidRPr="00D40A90">
              <w:rPr>
                <w:rFonts w:asciiTheme="minorHAnsi" w:hAnsiTheme="minorHAnsi"/>
                <w:noProof/>
                <w:sz w:val="22"/>
                <w:szCs w:val="22"/>
              </w:rPr>
              <w:t>Date is before 1900-01-01</w:t>
            </w:r>
          </w:p>
        </w:tc>
        <w:tc>
          <w:tcPr>
            <w:tcW w:w="228" w:type="pct"/>
          </w:tcPr>
          <w:p w14:paraId="7B03F123"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Yes</w:t>
            </w:r>
          </w:p>
        </w:tc>
      </w:tr>
      <w:tr w:rsidR="00D40A90" w:rsidRPr="00D40A90" w14:paraId="7B03F12C" w14:textId="77777777" w:rsidTr="00FE33DB">
        <w:trPr>
          <w:cantSplit/>
          <w:trHeight w:val="20"/>
        </w:trPr>
        <w:tc>
          <w:tcPr>
            <w:tcW w:w="279" w:type="pct"/>
          </w:tcPr>
          <w:p w14:paraId="7B03F125"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300</w:t>
            </w:r>
          </w:p>
        </w:tc>
        <w:tc>
          <w:tcPr>
            <w:tcW w:w="345" w:type="pct"/>
          </w:tcPr>
          <w:p w14:paraId="7B03F126" w14:textId="7953F2E6" w:rsidR="00D40A90" w:rsidRPr="00D40A90" w:rsidRDefault="00745E02" w:rsidP="00D40A90">
            <w:pPr>
              <w:spacing w:before="20" w:line="259" w:lineRule="auto"/>
              <w:jc w:val="center"/>
              <w:rPr>
                <w:rFonts w:asciiTheme="minorHAnsi" w:hAnsiTheme="minorHAnsi"/>
                <w:noProof/>
                <w:sz w:val="22"/>
                <w:szCs w:val="22"/>
              </w:rPr>
            </w:pPr>
            <w:r>
              <w:rPr>
                <w:rFonts w:asciiTheme="minorHAnsi" w:hAnsiTheme="minorHAnsi"/>
                <w:noProof/>
                <w:sz w:val="22"/>
                <w:szCs w:val="22"/>
              </w:rPr>
              <w:t>KV</w:t>
            </w:r>
            <w:r w:rsidR="00D40A90" w:rsidRPr="00D40A90">
              <w:rPr>
                <w:rFonts w:asciiTheme="minorHAnsi" w:hAnsiTheme="minorHAnsi"/>
                <w:noProof/>
                <w:sz w:val="22"/>
                <w:szCs w:val="22"/>
              </w:rPr>
              <w:t xml:space="preserve"> 04</w:t>
            </w:r>
          </w:p>
        </w:tc>
        <w:tc>
          <w:tcPr>
            <w:tcW w:w="850" w:type="pct"/>
          </w:tcPr>
          <w:p w14:paraId="7B03F127"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Postal Code</w:t>
            </w:r>
          </w:p>
        </w:tc>
        <w:tc>
          <w:tcPr>
            <w:tcW w:w="854" w:type="pct"/>
          </w:tcPr>
          <w:p w14:paraId="7B03F128"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Postal_Code</w:t>
            </w:r>
          </w:p>
        </w:tc>
        <w:tc>
          <w:tcPr>
            <w:tcW w:w="1320" w:type="pct"/>
          </w:tcPr>
          <w:p w14:paraId="7B03F129"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Is Null</w:t>
            </w:r>
          </w:p>
        </w:tc>
        <w:tc>
          <w:tcPr>
            <w:tcW w:w="1124" w:type="pct"/>
          </w:tcPr>
          <w:p w14:paraId="7B03F12A" w14:textId="77777777" w:rsidR="00D40A90" w:rsidRPr="00D40A90" w:rsidRDefault="00D40A90" w:rsidP="00D40A90">
            <w:pPr>
              <w:pStyle w:val="Header4"/>
              <w:spacing w:before="20" w:after="20" w:line="259" w:lineRule="auto"/>
              <w:rPr>
                <w:rFonts w:asciiTheme="minorHAnsi" w:hAnsiTheme="minorHAnsi"/>
                <w:noProof/>
                <w:sz w:val="22"/>
                <w:szCs w:val="22"/>
              </w:rPr>
            </w:pPr>
            <w:r w:rsidRPr="00D40A90">
              <w:rPr>
                <w:rFonts w:asciiTheme="minorHAnsi" w:hAnsiTheme="minorHAnsi"/>
                <w:noProof/>
                <w:sz w:val="22"/>
                <w:szCs w:val="22"/>
              </w:rPr>
              <w:t>Invalid - Null Value</w:t>
            </w:r>
          </w:p>
        </w:tc>
        <w:tc>
          <w:tcPr>
            <w:tcW w:w="228" w:type="pct"/>
          </w:tcPr>
          <w:p w14:paraId="7B03F12B"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Yes</w:t>
            </w:r>
          </w:p>
        </w:tc>
      </w:tr>
      <w:tr w:rsidR="00D40A90" w:rsidRPr="00D40A90" w14:paraId="7B03F134" w14:textId="77777777" w:rsidTr="00FE33DB">
        <w:trPr>
          <w:cantSplit/>
          <w:trHeight w:val="20"/>
        </w:trPr>
        <w:tc>
          <w:tcPr>
            <w:tcW w:w="279" w:type="pct"/>
          </w:tcPr>
          <w:p w14:paraId="7B03F12D"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304</w:t>
            </w:r>
          </w:p>
        </w:tc>
        <w:tc>
          <w:tcPr>
            <w:tcW w:w="345" w:type="pct"/>
          </w:tcPr>
          <w:p w14:paraId="7B03F12E" w14:textId="4FC236F3" w:rsidR="00D40A90" w:rsidRPr="00D40A90" w:rsidRDefault="00745E02" w:rsidP="00D40A90">
            <w:pPr>
              <w:spacing w:before="20" w:line="259" w:lineRule="auto"/>
              <w:jc w:val="center"/>
              <w:rPr>
                <w:rFonts w:asciiTheme="minorHAnsi" w:hAnsiTheme="minorHAnsi"/>
                <w:noProof/>
                <w:sz w:val="22"/>
                <w:szCs w:val="22"/>
              </w:rPr>
            </w:pPr>
            <w:r>
              <w:rPr>
                <w:rFonts w:asciiTheme="minorHAnsi" w:hAnsiTheme="minorHAnsi"/>
                <w:noProof/>
                <w:sz w:val="22"/>
                <w:szCs w:val="22"/>
              </w:rPr>
              <w:t>KV</w:t>
            </w:r>
            <w:r w:rsidR="00D40A90" w:rsidRPr="00D40A90">
              <w:rPr>
                <w:rFonts w:asciiTheme="minorHAnsi" w:hAnsiTheme="minorHAnsi"/>
                <w:noProof/>
                <w:sz w:val="22"/>
                <w:szCs w:val="22"/>
              </w:rPr>
              <w:t xml:space="preserve"> 04</w:t>
            </w:r>
          </w:p>
        </w:tc>
        <w:tc>
          <w:tcPr>
            <w:tcW w:w="850" w:type="pct"/>
          </w:tcPr>
          <w:p w14:paraId="7B03F12F"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Postal Code</w:t>
            </w:r>
          </w:p>
        </w:tc>
        <w:tc>
          <w:tcPr>
            <w:tcW w:w="854" w:type="pct"/>
          </w:tcPr>
          <w:p w14:paraId="7B03F130"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Postal_Code</w:t>
            </w:r>
          </w:p>
        </w:tc>
        <w:tc>
          <w:tcPr>
            <w:tcW w:w="1320" w:type="pct"/>
          </w:tcPr>
          <w:p w14:paraId="7B03F131"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Matches mask ANANAN but begins with D, F, I, O, Q, U, or W.</w:t>
            </w:r>
          </w:p>
        </w:tc>
        <w:tc>
          <w:tcPr>
            <w:tcW w:w="1124" w:type="pct"/>
          </w:tcPr>
          <w:p w14:paraId="7B03F132"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Invalid Postal Code- Invalid Initial Letter</w:t>
            </w:r>
          </w:p>
        </w:tc>
        <w:tc>
          <w:tcPr>
            <w:tcW w:w="228" w:type="pct"/>
          </w:tcPr>
          <w:p w14:paraId="7B03F133"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Yes</w:t>
            </w:r>
          </w:p>
        </w:tc>
      </w:tr>
      <w:tr w:rsidR="00D40A90" w:rsidRPr="00D40A90" w14:paraId="7B03F13C" w14:textId="77777777" w:rsidTr="00FE33DB">
        <w:trPr>
          <w:cantSplit/>
          <w:trHeight w:val="20"/>
        </w:trPr>
        <w:tc>
          <w:tcPr>
            <w:tcW w:w="279" w:type="pct"/>
          </w:tcPr>
          <w:p w14:paraId="7B03F135"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305</w:t>
            </w:r>
          </w:p>
        </w:tc>
        <w:tc>
          <w:tcPr>
            <w:tcW w:w="345" w:type="pct"/>
          </w:tcPr>
          <w:p w14:paraId="7B03F136" w14:textId="18A87C38" w:rsidR="00D40A90" w:rsidRPr="00D40A90" w:rsidRDefault="00745E02" w:rsidP="00D40A90">
            <w:pPr>
              <w:spacing w:before="20" w:line="259" w:lineRule="auto"/>
              <w:jc w:val="center"/>
              <w:rPr>
                <w:rFonts w:asciiTheme="minorHAnsi" w:hAnsiTheme="minorHAnsi"/>
                <w:noProof/>
                <w:sz w:val="22"/>
                <w:szCs w:val="22"/>
              </w:rPr>
            </w:pPr>
            <w:r>
              <w:rPr>
                <w:rFonts w:asciiTheme="minorHAnsi" w:hAnsiTheme="minorHAnsi"/>
                <w:noProof/>
                <w:sz w:val="22"/>
                <w:szCs w:val="22"/>
              </w:rPr>
              <w:t>KV</w:t>
            </w:r>
            <w:r w:rsidR="00D40A90" w:rsidRPr="00D40A90">
              <w:rPr>
                <w:rFonts w:asciiTheme="minorHAnsi" w:hAnsiTheme="minorHAnsi"/>
                <w:noProof/>
                <w:sz w:val="22"/>
                <w:szCs w:val="22"/>
              </w:rPr>
              <w:t xml:space="preserve"> 04</w:t>
            </w:r>
          </w:p>
        </w:tc>
        <w:tc>
          <w:tcPr>
            <w:tcW w:w="850" w:type="pct"/>
          </w:tcPr>
          <w:p w14:paraId="7B03F137"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Postal Code</w:t>
            </w:r>
          </w:p>
        </w:tc>
        <w:tc>
          <w:tcPr>
            <w:tcW w:w="854" w:type="pct"/>
          </w:tcPr>
          <w:p w14:paraId="7B03F138"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Postal_Code</w:t>
            </w:r>
          </w:p>
        </w:tc>
        <w:tc>
          <w:tcPr>
            <w:tcW w:w="1320" w:type="pct"/>
          </w:tcPr>
          <w:p w14:paraId="7B03F139" w14:textId="016CA93C" w:rsidR="00D40A90" w:rsidRPr="00D40A90" w:rsidRDefault="00D40A90" w:rsidP="00D40A90">
            <w:pPr>
              <w:spacing w:before="20" w:line="259" w:lineRule="auto"/>
              <w:rPr>
                <w:rFonts w:asciiTheme="minorHAnsi" w:hAnsiTheme="minorHAnsi" w:cs="Arial"/>
                <w:noProof/>
                <w:color w:val="000000" w:themeColor="text1"/>
                <w:sz w:val="22"/>
                <w:szCs w:val="22"/>
              </w:rPr>
            </w:pPr>
            <w:r w:rsidRPr="00D40A90">
              <w:rPr>
                <w:rFonts w:asciiTheme="minorHAnsi" w:hAnsiTheme="minorHAnsi" w:cs="Arial"/>
                <w:noProof/>
                <w:color w:val="000000" w:themeColor="text1"/>
                <w:sz w:val="22"/>
                <w:szCs w:val="22"/>
                <w:shd w:val="clear" w:color="auto" w:fill="FFFFFF"/>
              </w:rPr>
              <w:t xml:space="preserve">Matches mask of AA but does not match any entry in </w:t>
            </w:r>
            <w:hyperlink r:id="rId12" w:history="1">
              <w:r w:rsidRPr="00D40A90">
                <w:rPr>
                  <w:rFonts w:asciiTheme="minorHAnsi" w:hAnsiTheme="minorHAnsi" w:cs="Arial"/>
                  <w:noProof/>
                  <w:color w:val="000000" w:themeColor="text1"/>
                  <w:sz w:val="22"/>
                  <w:szCs w:val="22"/>
                  <w:shd w:val="clear" w:color="auto" w:fill="FFFFFF"/>
                </w:rPr>
                <w:t>Appendix 3</w:t>
              </w:r>
            </w:hyperlink>
            <w:r w:rsidRPr="00D40A90">
              <w:rPr>
                <w:rFonts w:asciiTheme="minorHAnsi" w:hAnsiTheme="minorHAnsi" w:cs="Arial"/>
                <w:noProof/>
                <w:color w:val="000000" w:themeColor="text1"/>
                <w:sz w:val="22"/>
                <w:szCs w:val="22"/>
                <w:shd w:val="clear" w:color="auto" w:fill="FFFFFF"/>
              </w:rPr>
              <w:t xml:space="preserve"> (Prov/State Codes)</w:t>
            </w:r>
          </w:p>
        </w:tc>
        <w:tc>
          <w:tcPr>
            <w:tcW w:w="1124" w:type="pct"/>
          </w:tcPr>
          <w:p w14:paraId="7B03F13A" w14:textId="77777777" w:rsidR="00D40A90" w:rsidRPr="00D40A90" w:rsidRDefault="00D40A90" w:rsidP="00D40A90">
            <w:pPr>
              <w:spacing w:before="20" w:line="259" w:lineRule="auto"/>
              <w:rPr>
                <w:rFonts w:asciiTheme="minorHAnsi" w:hAnsiTheme="minorHAnsi" w:cs="Arial"/>
                <w:noProof/>
                <w:color w:val="000000" w:themeColor="text1"/>
                <w:sz w:val="22"/>
                <w:szCs w:val="22"/>
              </w:rPr>
            </w:pPr>
            <w:r w:rsidRPr="00D40A90">
              <w:rPr>
                <w:rFonts w:asciiTheme="minorHAnsi" w:hAnsiTheme="minorHAnsi" w:cs="Arial"/>
                <w:noProof/>
                <w:color w:val="000000" w:themeColor="text1"/>
                <w:sz w:val="22"/>
                <w:szCs w:val="22"/>
                <w:shd w:val="clear" w:color="auto" w:fill="FFFFFF"/>
              </w:rPr>
              <w:t>Invalid Postal Code (Prov/State) - consult lookup table in template.</w:t>
            </w:r>
          </w:p>
        </w:tc>
        <w:tc>
          <w:tcPr>
            <w:tcW w:w="228" w:type="pct"/>
          </w:tcPr>
          <w:p w14:paraId="7B03F13B"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Yes</w:t>
            </w:r>
          </w:p>
        </w:tc>
      </w:tr>
      <w:tr w:rsidR="00D40A90" w:rsidRPr="00D40A90" w14:paraId="7B03F145" w14:textId="77777777" w:rsidTr="00FE33DB">
        <w:trPr>
          <w:cantSplit/>
          <w:trHeight w:val="20"/>
        </w:trPr>
        <w:tc>
          <w:tcPr>
            <w:tcW w:w="279" w:type="pct"/>
          </w:tcPr>
          <w:p w14:paraId="7B03F13D"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306</w:t>
            </w:r>
          </w:p>
        </w:tc>
        <w:tc>
          <w:tcPr>
            <w:tcW w:w="345" w:type="pct"/>
          </w:tcPr>
          <w:p w14:paraId="7B03F13E" w14:textId="5773DCB1" w:rsidR="00D40A90" w:rsidRPr="00D40A90" w:rsidRDefault="00745E02" w:rsidP="00D40A90">
            <w:pPr>
              <w:spacing w:before="20" w:line="259" w:lineRule="auto"/>
              <w:jc w:val="center"/>
              <w:rPr>
                <w:rFonts w:asciiTheme="minorHAnsi" w:hAnsiTheme="minorHAnsi"/>
                <w:noProof/>
                <w:sz w:val="22"/>
                <w:szCs w:val="22"/>
              </w:rPr>
            </w:pPr>
            <w:r>
              <w:rPr>
                <w:rFonts w:asciiTheme="minorHAnsi" w:hAnsiTheme="minorHAnsi"/>
                <w:noProof/>
                <w:sz w:val="22"/>
                <w:szCs w:val="22"/>
              </w:rPr>
              <w:t>KV</w:t>
            </w:r>
            <w:r w:rsidR="00D40A90" w:rsidRPr="00D40A90">
              <w:rPr>
                <w:rFonts w:asciiTheme="minorHAnsi" w:hAnsiTheme="minorHAnsi"/>
                <w:noProof/>
                <w:sz w:val="22"/>
                <w:szCs w:val="22"/>
              </w:rPr>
              <w:t xml:space="preserve"> 04</w:t>
            </w:r>
          </w:p>
        </w:tc>
        <w:tc>
          <w:tcPr>
            <w:tcW w:w="850" w:type="pct"/>
          </w:tcPr>
          <w:p w14:paraId="7B03F13F"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Postal Code</w:t>
            </w:r>
          </w:p>
        </w:tc>
        <w:tc>
          <w:tcPr>
            <w:tcW w:w="854" w:type="pct"/>
          </w:tcPr>
          <w:p w14:paraId="7B03F140"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Postal_Code</w:t>
            </w:r>
          </w:p>
        </w:tc>
        <w:tc>
          <w:tcPr>
            <w:tcW w:w="1320" w:type="pct"/>
          </w:tcPr>
          <w:p w14:paraId="7B03F141"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Does not match mask: ANANAN, NNNNN, NNNNN-NNNN, AA</w:t>
            </w:r>
          </w:p>
          <w:p w14:paraId="7B03F142"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bCs/>
                <w:noProof/>
                <w:sz w:val="22"/>
                <w:szCs w:val="22"/>
              </w:rPr>
              <w:t>Ignore if Null</w:t>
            </w:r>
          </w:p>
        </w:tc>
        <w:tc>
          <w:tcPr>
            <w:tcW w:w="1124" w:type="pct"/>
          </w:tcPr>
          <w:p w14:paraId="7B03F143"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Invalid Postal Code- Invalid mask</w:t>
            </w:r>
          </w:p>
        </w:tc>
        <w:tc>
          <w:tcPr>
            <w:tcW w:w="228" w:type="pct"/>
          </w:tcPr>
          <w:p w14:paraId="7B03F144"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Yes</w:t>
            </w:r>
          </w:p>
        </w:tc>
      </w:tr>
      <w:tr w:rsidR="00D40A90" w:rsidRPr="00D40A90" w14:paraId="7B03F14D" w14:textId="77777777" w:rsidTr="00FE33DB">
        <w:trPr>
          <w:cantSplit/>
          <w:trHeight w:val="20"/>
        </w:trPr>
        <w:tc>
          <w:tcPr>
            <w:tcW w:w="279" w:type="pct"/>
          </w:tcPr>
          <w:p w14:paraId="7B03F146"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300</w:t>
            </w:r>
          </w:p>
        </w:tc>
        <w:tc>
          <w:tcPr>
            <w:tcW w:w="345" w:type="pct"/>
          </w:tcPr>
          <w:p w14:paraId="7B03F147" w14:textId="2A905565" w:rsidR="00D40A90" w:rsidRPr="00D40A90" w:rsidRDefault="00745E02" w:rsidP="00D40A90">
            <w:pPr>
              <w:spacing w:before="20" w:line="259" w:lineRule="auto"/>
              <w:jc w:val="center"/>
              <w:rPr>
                <w:rFonts w:asciiTheme="minorHAnsi" w:hAnsiTheme="minorHAnsi"/>
                <w:noProof/>
                <w:sz w:val="22"/>
                <w:szCs w:val="22"/>
              </w:rPr>
            </w:pPr>
            <w:r>
              <w:rPr>
                <w:rFonts w:asciiTheme="minorHAnsi" w:hAnsiTheme="minorHAnsi"/>
                <w:noProof/>
                <w:sz w:val="22"/>
                <w:szCs w:val="22"/>
              </w:rPr>
              <w:t>KV</w:t>
            </w:r>
            <w:r w:rsidR="00D40A90" w:rsidRPr="00D40A90">
              <w:rPr>
                <w:rFonts w:asciiTheme="minorHAnsi" w:hAnsiTheme="minorHAnsi"/>
                <w:noProof/>
                <w:sz w:val="22"/>
                <w:szCs w:val="22"/>
              </w:rPr>
              <w:t xml:space="preserve"> 05</w:t>
            </w:r>
          </w:p>
        </w:tc>
        <w:tc>
          <w:tcPr>
            <w:tcW w:w="850" w:type="pct"/>
          </w:tcPr>
          <w:p w14:paraId="7B03F148"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Facility Number</w:t>
            </w:r>
          </w:p>
        </w:tc>
        <w:tc>
          <w:tcPr>
            <w:tcW w:w="854" w:type="pct"/>
          </w:tcPr>
          <w:p w14:paraId="7B03F149"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Facility_Number</w:t>
            </w:r>
          </w:p>
        </w:tc>
        <w:tc>
          <w:tcPr>
            <w:tcW w:w="1320" w:type="pct"/>
          </w:tcPr>
          <w:p w14:paraId="7B03F14A"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Is Null</w:t>
            </w:r>
          </w:p>
        </w:tc>
        <w:tc>
          <w:tcPr>
            <w:tcW w:w="1124" w:type="pct"/>
          </w:tcPr>
          <w:p w14:paraId="7B03F14B"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Invalid - Null Value</w:t>
            </w:r>
          </w:p>
        </w:tc>
        <w:tc>
          <w:tcPr>
            <w:tcW w:w="228" w:type="pct"/>
          </w:tcPr>
          <w:p w14:paraId="7B03F14C"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Yes</w:t>
            </w:r>
          </w:p>
        </w:tc>
      </w:tr>
      <w:tr w:rsidR="00D40A90" w:rsidRPr="00D40A90" w14:paraId="7B03F156" w14:textId="77777777" w:rsidTr="00FE33DB">
        <w:trPr>
          <w:cantSplit/>
          <w:trHeight w:val="20"/>
        </w:trPr>
        <w:tc>
          <w:tcPr>
            <w:tcW w:w="279" w:type="pct"/>
          </w:tcPr>
          <w:p w14:paraId="7B03F14E"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lastRenderedPageBreak/>
              <w:t>301</w:t>
            </w:r>
          </w:p>
        </w:tc>
        <w:tc>
          <w:tcPr>
            <w:tcW w:w="345" w:type="pct"/>
          </w:tcPr>
          <w:p w14:paraId="7B03F14F" w14:textId="7E7FF654" w:rsidR="00D40A90" w:rsidRPr="00D40A90" w:rsidRDefault="00745E02" w:rsidP="00D40A90">
            <w:pPr>
              <w:spacing w:before="20" w:line="259" w:lineRule="auto"/>
              <w:jc w:val="center"/>
              <w:rPr>
                <w:rFonts w:asciiTheme="minorHAnsi" w:hAnsiTheme="minorHAnsi"/>
                <w:noProof/>
                <w:sz w:val="22"/>
                <w:szCs w:val="22"/>
              </w:rPr>
            </w:pPr>
            <w:r>
              <w:rPr>
                <w:rFonts w:asciiTheme="minorHAnsi" w:hAnsiTheme="minorHAnsi"/>
                <w:noProof/>
                <w:sz w:val="22"/>
                <w:szCs w:val="22"/>
              </w:rPr>
              <w:t>KV</w:t>
            </w:r>
            <w:r w:rsidR="00D40A90" w:rsidRPr="00D40A90">
              <w:rPr>
                <w:rFonts w:asciiTheme="minorHAnsi" w:hAnsiTheme="minorHAnsi"/>
                <w:noProof/>
                <w:sz w:val="22"/>
                <w:szCs w:val="22"/>
              </w:rPr>
              <w:t xml:space="preserve"> 05</w:t>
            </w:r>
          </w:p>
        </w:tc>
        <w:tc>
          <w:tcPr>
            <w:tcW w:w="850" w:type="pct"/>
          </w:tcPr>
          <w:p w14:paraId="7B03F150"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Facility Number</w:t>
            </w:r>
          </w:p>
        </w:tc>
        <w:tc>
          <w:tcPr>
            <w:tcW w:w="854" w:type="pct"/>
          </w:tcPr>
          <w:p w14:paraId="7B03F151"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Facility_Number</w:t>
            </w:r>
          </w:p>
        </w:tc>
        <w:tc>
          <w:tcPr>
            <w:tcW w:w="1320" w:type="pct"/>
          </w:tcPr>
          <w:p w14:paraId="7B03F152" w14:textId="77777777" w:rsidR="00D40A90" w:rsidRPr="00D40A90" w:rsidRDefault="00D40A90" w:rsidP="00D40A90">
            <w:pPr>
              <w:spacing w:before="20" w:line="259" w:lineRule="auto"/>
              <w:rPr>
                <w:rFonts w:asciiTheme="minorHAnsi" w:hAnsiTheme="minorHAnsi"/>
                <w:b/>
                <w:noProof/>
                <w:sz w:val="22"/>
                <w:szCs w:val="22"/>
              </w:rPr>
            </w:pPr>
            <w:r w:rsidRPr="00D40A90">
              <w:rPr>
                <w:rFonts w:asciiTheme="minorHAnsi" w:hAnsiTheme="minorHAnsi"/>
                <w:noProof/>
                <w:sz w:val="22"/>
                <w:szCs w:val="22"/>
              </w:rPr>
              <w:t xml:space="preserve">Does not match any legal entry in </w:t>
            </w:r>
            <w:r w:rsidRPr="00D40A90">
              <w:rPr>
                <w:rFonts w:asciiTheme="minorHAnsi" w:hAnsiTheme="minorHAnsi"/>
                <w:b/>
                <w:noProof/>
                <w:sz w:val="22"/>
                <w:szCs w:val="22"/>
              </w:rPr>
              <w:t>Appendix-3</w:t>
            </w:r>
          </w:p>
          <w:p w14:paraId="7B03F153" w14:textId="77777777" w:rsidR="00D40A90" w:rsidRPr="00D40A90" w:rsidRDefault="00D40A90" w:rsidP="00D40A90">
            <w:pPr>
              <w:spacing w:before="20" w:line="259" w:lineRule="auto"/>
              <w:rPr>
                <w:rFonts w:asciiTheme="minorHAnsi" w:hAnsiTheme="minorHAnsi"/>
                <w:bCs/>
                <w:noProof/>
                <w:sz w:val="22"/>
                <w:szCs w:val="22"/>
              </w:rPr>
            </w:pPr>
            <w:r w:rsidRPr="00D40A90">
              <w:rPr>
                <w:rFonts w:asciiTheme="minorHAnsi" w:hAnsiTheme="minorHAnsi"/>
                <w:bCs/>
                <w:noProof/>
                <w:sz w:val="22"/>
                <w:szCs w:val="22"/>
              </w:rPr>
              <w:t>Ignore if Null</w:t>
            </w:r>
          </w:p>
        </w:tc>
        <w:tc>
          <w:tcPr>
            <w:tcW w:w="1124" w:type="pct"/>
          </w:tcPr>
          <w:p w14:paraId="7B03F154"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Invalid Hospital Number</w:t>
            </w:r>
            <w:r w:rsidRPr="00D40A90">
              <w:rPr>
                <w:rFonts w:asciiTheme="minorHAnsi" w:hAnsiTheme="minorHAnsi" w:cs="Arial"/>
                <w:noProof/>
                <w:color w:val="000000" w:themeColor="text1"/>
                <w:sz w:val="22"/>
                <w:szCs w:val="22"/>
                <w:shd w:val="clear" w:color="auto" w:fill="FFFFFF"/>
              </w:rPr>
              <w:t xml:space="preserve"> - consult lookup table in template.</w:t>
            </w:r>
          </w:p>
        </w:tc>
        <w:tc>
          <w:tcPr>
            <w:tcW w:w="228" w:type="pct"/>
          </w:tcPr>
          <w:p w14:paraId="7B03F155"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Yes</w:t>
            </w:r>
          </w:p>
        </w:tc>
      </w:tr>
      <w:tr w:rsidR="00D40A90" w:rsidRPr="00D40A90" w14:paraId="02792152" w14:textId="77777777" w:rsidTr="00FE33DB">
        <w:trPr>
          <w:cantSplit/>
          <w:trHeight w:val="20"/>
        </w:trPr>
        <w:tc>
          <w:tcPr>
            <w:tcW w:w="279" w:type="pct"/>
          </w:tcPr>
          <w:p w14:paraId="39B0378D" w14:textId="58DC39D2"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300</w:t>
            </w:r>
          </w:p>
        </w:tc>
        <w:tc>
          <w:tcPr>
            <w:tcW w:w="345" w:type="pct"/>
          </w:tcPr>
          <w:p w14:paraId="384FDF82" w14:textId="13A3160B" w:rsidR="00D40A90" w:rsidRPr="00D40A90" w:rsidRDefault="00745E02" w:rsidP="00D40A90">
            <w:pPr>
              <w:spacing w:before="20"/>
              <w:jc w:val="center"/>
              <w:rPr>
                <w:rFonts w:asciiTheme="minorHAnsi" w:hAnsiTheme="minorHAnsi"/>
                <w:noProof/>
                <w:sz w:val="22"/>
                <w:szCs w:val="22"/>
              </w:rPr>
            </w:pPr>
            <w:r>
              <w:rPr>
                <w:rFonts w:asciiTheme="minorHAnsi" w:hAnsiTheme="minorHAnsi"/>
                <w:noProof/>
                <w:sz w:val="22"/>
                <w:szCs w:val="22"/>
              </w:rPr>
              <w:t>KV</w:t>
            </w:r>
            <w:r w:rsidR="00D40A90" w:rsidRPr="00D40A90">
              <w:rPr>
                <w:rFonts w:asciiTheme="minorHAnsi" w:hAnsiTheme="minorHAnsi"/>
                <w:noProof/>
                <w:sz w:val="22"/>
                <w:szCs w:val="22"/>
              </w:rPr>
              <w:t xml:space="preserve"> 06</w:t>
            </w:r>
          </w:p>
        </w:tc>
        <w:tc>
          <w:tcPr>
            <w:tcW w:w="850" w:type="pct"/>
          </w:tcPr>
          <w:p w14:paraId="6B3E5C69" w14:textId="63480C22" w:rsidR="00D40A90" w:rsidRPr="00D40A90" w:rsidRDefault="00D40A90" w:rsidP="00D40A90">
            <w:pPr>
              <w:spacing w:before="20"/>
              <w:rPr>
                <w:rFonts w:asciiTheme="minorHAnsi" w:hAnsiTheme="minorHAnsi"/>
                <w:noProof/>
                <w:sz w:val="22"/>
                <w:szCs w:val="22"/>
              </w:rPr>
            </w:pPr>
            <w:r w:rsidRPr="00D40A90">
              <w:rPr>
                <w:rFonts w:asciiTheme="minorHAnsi" w:hAnsiTheme="minorHAnsi"/>
                <w:sz w:val="22"/>
                <w:szCs w:val="22"/>
              </w:rPr>
              <w:t>Type of Procedure</w:t>
            </w:r>
          </w:p>
        </w:tc>
        <w:tc>
          <w:tcPr>
            <w:tcW w:w="854" w:type="pct"/>
          </w:tcPr>
          <w:p w14:paraId="526C0E59" w14:textId="5E065FCC"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Type_of_Procedure</w:t>
            </w:r>
          </w:p>
        </w:tc>
        <w:tc>
          <w:tcPr>
            <w:tcW w:w="1320" w:type="pct"/>
          </w:tcPr>
          <w:p w14:paraId="166F3CE2" w14:textId="61A13131"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Is Null</w:t>
            </w:r>
          </w:p>
        </w:tc>
        <w:tc>
          <w:tcPr>
            <w:tcW w:w="1124" w:type="pct"/>
          </w:tcPr>
          <w:p w14:paraId="447F67B1" w14:textId="7FE8FE56"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Invalid - Null Value</w:t>
            </w:r>
          </w:p>
        </w:tc>
        <w:tc>
          <w:tcPr>
            <w:tcW w:w="228" w:type="pct"/>
          </w:tcPr>
          <w:p w14:paraId="66B9D6FA" w14:textId="28722BC5"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Yes</w:t>
            </w:r>
          </w:p>
        </w:tc>
      </w:tr>
      <w:tr w:rsidR="00D40A90" w:rsidRPr="00D40A90" w14:paraId="53540173" w14:textId="77777777" w:rsidTr="00FE33DB">
        <w:trPr>
          <w:cantSplit/>
          <w:trHeight w:val="20"/>
        </w:trPr>
        <w:tc>
          <w:tcPr>
            <w:tcW w:w="279" w:type="pct"/>
          </w:tcPr>
          <w:p w14:paraId="2B341720" w14:textId="35B90A7F"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399</w:t>
            </w:r>
          </w:p>
        </w:tc>
        <w:tc>
          <w:tcPr>
            <w:tcW w:w="345" w:type="pct"/>
          </w:tcPr>
          <w:p w14:paraId="0867E040" w14:textId="4ECC97FF" w:rsidR="00D40A90" w:rsidRPr="00D40A90" w:rsidRDefault="00745E02" w:rsidP="00D40A90">
            <w:pPr>
              <w:spacing w:before="20"/>
              <w:jc w:val="center"/>
              <w:rPr>
                <w:rFonts w:asciiTheme="minorHAnsi" w:hAnsiTheme="minorHAnsi"/>
                <w:noProof/>
                <w:sz w:val="22"/>
                <w:szCs w:val="22"/>
              </w:rPr>
            </w:pPr>
            <w:r>
              <w:rPr>
                <w:rFonts w:asciiTheme="minorHAnsi" w:hAnsiTheme="minorHAnsi"/>
                <w:noProof/>
                <w:sz w:val="22"/>
                <w:szCs w:val="22"/>
              </w:rPr>
              <w:t>KV</w:t>
            </w:r>
            <w:r w:rsidR="00D40A90" w:rsidRPr="00D40A90">
              <w:rPr>
                <w:rFonts w:asciiTheme="minorHAnsi" w:hAnsiTheme="minorHAnsi"/>
                <w:noProof/>
                <w:sz w:val="22"/>
                <w:szCs w:val="22"/>
              </w:rPr>
              <w:t xml:space="preserve"> 06</w:t>
            </w:r>
          </w:p>
        </w:tc>
        <w:tc>
          <w:tcPr>
            <w:tcW w:w="850" w:type="pct"/>
          </w:tcPr>
          <w:p w14:paraId="14129E84" w14:textId="3A5C5D53" w:rsidR="00D40A90" w:rsidRPr="00D40A90" w:rsidRDefault="00D40A90" w:rsidP="00D40A90">
            <w:pPr>
              <w:spacing w:before="20"/>
              <w:rPr>
                <w:rFonts w:asciiTheme="minorHAnsi" w:hAnsiTheme="minorHAnsi"/>
                <w:noProof/>
                <w:sz w:val="22"/>
                <w:szCs w:val="22"/>
              </w:rPr>
            </w:pPr>
            <w:r w:rsidRPr="00D40A90">
              <w:rPr>
                <w:rFonts w:asciiTheme="minorHAnsi" w:hAnsiTheme="minorHAnsi"/>
                <w:sz w:val="22"/>
                <w:szCs w:val="22"/>
              </w:rPr>
              <w:t>Type of Procedure</w:t>
            </w:r>
          </w:p>
        </w:tc>
        <w:tc>
          <w:tcPr>
            <w:tcW w:w="854" w:type="pct"/>
          </w:tcPr>
          <w:p w14:paraId="2957E853" w14:textId="1BB3DCF2"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Type_of_Procedure</w:t>
            </w:r>
          </w:p>
        </w:tc>
        <w:tc>
          <w:tcPr>
            <w:tcW w:w="1320" w:type="pct"/>
          </w:tcPr>
          <w:p w14:paraId="69D64A56" w14:textId="77777777"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Is not a value in predefined list</w:t>
            </w:r>
          </w:p>
          <w:p w14:paraId="2C787EBC" w14:textId="5CEEC2F8"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Ignore if Null</w:t>
            </w:r>
          </w:p>
        </w:tc>
        <w:tc>
          <w:tcPr>
            <w:tcW w:w="1124" w:type="pct"/>
          </w:tcPr>
          <w:p w14:paraId="25A2D02F" w14:textId="4EBA9C5A"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Invalid answer</w:t>
            </w:r>
          </w:p>
        </w:tc>
        <w:tc>
          <w:tcPr>
            <w:tcW w:w="228" w:type="pct"/>
          </w:tcPr>
          <w:p w14:paraId="72196566" w14:textId="680D16FD"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Yes</w:t>
            </w:r>
          </w:p>
        </w:tc>
      </w:tr>
      <w:tr w:rsidR="00D40A90" w:rsidRPr="00D40A90" w14:paraId="4A6A7D58" w14:textId="77777777" w:rsidTr="00FE33DB">
        <w:trPr>
          <w:cantSplit/>
          <w:trHeight w:val="20"/>
        </w:trPr>
        <w:tc>
          <w:tcPr>
            <w:tcW w:w="279" w:type="pct"/>
          </w:tcPr>
          <w:p w14:paraId="4232E937" w14:textId="719BE156"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399</w:t>
            </w:r>
          </w:p>
        </w:tc>
        <w:tc>
          <w:tcPr>
            <w:tcW w:w="345" w:type="pct"/>
          </w:tcPr>
          <w:p w14:paraId="3629C6B6" w14:textId="25432C52" w:rsidR="00D40A90" w:rsidRPr="00D40A90" w:rsidRDefault="00745E02" w:rsidP="00D40A90">
            <w:pPr>
              <w:spacing w:before="20"/>
              <w:jc w:val="center"/>
              <w:rPr>
                <w:rFonts w:asciiTheme="minorHAnsi" w:hAnsiTheme="minorHAnsi"/>
                <w:noProof/>
                <w:sz w:val="22"/>
                <w:szCs w:val="22"/>
              </w:rPr>
            </w:pPr>
            <w:r>
              <w:rPr>
                <w:rFonts w:asciiTheme="minorHAnsi" w:hAnsiTheme="minorHAnsi"/>
                <w:noProof/>
                <w:sz w:val="22"/>
                <w:szCs w:val="22"/>
              </w:rPr>
              <w:t>KV</w:t>
            </w:r>
            <w:r w:rsidR="00D40A90" w:rsidRPr="00D40A90">
              <w:rPr>
                <w:rFonts w:asciiTheme="minorHAnsi" w:hAnsiTheme="minorHAnsi"/>
                <w:noProof/>
                <w:sz w:val="22"/>
                <w:szCs w:val="22"/>
              </w:rPr>
              <w:t xml:space="preserve"> 07</w:t>
            </w:r>
          </w:p>
        </w:tc>
        <w:tc>
          <w:tcPr>
            <w:tcW w:w="850" w:type="pct"/>
          </w:tcPr>
          <w:p w14:paraId="7BB904E3" w14:textId="7DFC6685" w:rsidR="00D40A90" w:rsidRPr="00D40A90" w:rsidRDefault="00D40A90" w:rsidP="00D40A90">
            <w:pPr>
              <w:spacing w:before="20"/>
              <w:rPr>
                <w:rFonts w:asciiTheme="minorHAnsi" w:hAnsiTheme="minorHAnsi"/>
                <w:sz w:val="22"/>
                <w:szCs w:val="22"/>
              </w:rPr>
            </w:pPr>
            <w:r w:rsidRPr="00D40A90">
              <w:rPr>
                <w:rFonts w:asciiTheme="minorHAnsi" w:hAnsiTheme="minorHAnsi"/>
                <w:sz w:val="22"/>
                <w:szCs w:val="22"/>
              </w:rPr>
              <w:t xml:space="preserve">Eligibility for </w:t>
            </w:r>
            <w:proofErr w:type="spellStart"/>
            <w:r w:rsidRPr="00D40A90">
              <w:rPr>
                <w:rFonts w:asciiTheme="minorHAnsi" w:hAnsiTheme="minorHAnsi"/>
                <w:sz w:val="22"/>
                <w:szCs w:val="22"/>
              </w:rPr>
              <w:t>Kyphoplasty</w:t>
            </w:r>
            <w:proofErr w:type="spellEnd"/>
          </w:p>
        </w:tc>
        <w:tc>
          <w:tcPr>
            <w:tcW w:w="854" w:type="pct"/>
          </w:tcPr>
          <w:p w14:paraId="03FD7154" w14:textId="35165560" w:rsidR="00D40A90" w:rsidRPr="00D40A90" w:rsidRDefault="00D40A90" w:rsidP="00D40A90">
            <w:pPr>
              <w:spacing w:before="20"/>
              <w:rPr>
                <w:rFonts w:asciiTheme="minorHAnsi" w:hAnsiTheme="minorHAnsi"/>
                <w:noProof/>
                <w:sz w:val="22"/>
                <w:szCs w:val="22"/>
              </w:rPr>
            </w:pPr>
            <w:proofErr w:type="spellStart"/>
            <w:r w:rsidRPr="00D40A90">
              <w:rPr>
                <w:rFonts w:asciiTheme="minorHAnsi" w:hAnsiTheme="minorHAnsi"/>
                <w:sz w:val="22"/>
                <w:szCs w:val="22"/>
              </w:rPr>
              <w:t>Eligibility_for_Kyphoplasty</w:t>
            </w:r>
            <w:proofErr w:type="spellEnd"/>
          </w:p>
        </w:tc>
        <w:tc>
          <w:tcPr>
            <w:tcW w:w="1320" w:type="pct"/>
          </w:tcPr>
          <w:p w14:paraId="229AEE50" w14:textId="77777777"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Is not a value in predefined list</w:t>
            </w:r>
          </w:p>
          <w:p w14:paraId="2CF1568B" w14:textId="2CB53CA5"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Ignore if Null</w:t>
            </w:r>
          </w:p>
        </w:tc>
        <w:tc>
          <w:tcPr>
            <w:tcW w:w="1124" w:type="pct"/>
          </w:tcPr>
          <w:p w14:paraId="4191E0B9" w14:textId="3FE447A7"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Invalid answer</w:t>
            </w:r>
          </w:p>
        </w:tc>
        <w:tc>
          <w:tcPr>
            <w:tcW w:w="228" w:type="pct"/>
          </w:tcPr>
          <w:p w14:paraId="1466E4F6" w14:textId="339DB6F9"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Yes</w:t>
            </w:r>
          </w:p>
        </w:tc>
      </w:tr>
      <w:tr w:rsidR="00D40A90" w:rsidRPr="00D40A90" w14:paraId="4A69AFB2" w14:textId="77777777" w:rsidTr="00FE33DB">
        <w:trPr>
          <w:cantSplit/>
          <w:trHeight w:val="20"/>
        </w:trPr>
        <w:tc>
          <w:tcPr>
            <w:tcW w:w="279" w:type="pct"/>
          </w:tcPr>
          <w:p w14:paraId="622EC51E" w14:textId="51146E35"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300</w:t>
            </w:r>
          </w:p>
        </w:tc>
        <w:tc>
          <w:tcPr>
            <w:tcW w:w="345" w:type="pct"/>
          </w:tcPr>
          <w:p w14:paraId="374CF667" w14:textId="5898D8DA" w:rsidR="00D40A90" w:rsidRPr="00D40A90" w:rsidRDefault="00745E02" w:rsidP="00D40A90">
            <w:pPr>
              <w:spacing w:before="20"/>
              <w:jc w:val="center"/>
              <w:rPr>
                <w:rFonts w:asciiTheme="minorHAnsi" w:hAnsiTheme="minorHAnsi"/>
                <w:noProof/>
                <w:sz w:val="22"/>
                <w:szCs w:val="22"/>
              </w:rPr>
            </w:pPr>
            <w:r>
              <w:rPr>
                <w:rFonts w:asciiTheme="minorHAnsi" w:hAnsiTheme="minorHAnsi"/>
                <w:noProof/>
                <w:sz w:val="22"/>
                <w:szCs w:val="22"/>
              </w:rPr>
              <w:t>KV</w:t>
            </w:r>
            <w:r w:rsidR="00D40A90" w:rsidRPr="00D40A90">
              <w:rPr>
                <w:rFonts w:asciiTheme="minorHAnsi" w:hAnsiTheme="minorHAnsi"/>
                <w:noProof/>
                <w:sz w:val="22"/>
                <w:szCs w:val="22"/>
              </w:rPr>
              <w:t xml:space="preserve"> 07</w:t>
            </w:r>
          </w:p>
        </w:tc>
        <w:tc>
          <w:tcPr>
            <w:tcW w:w="850" w:type="pct"/>
          </w:tcPr>
          <w:p w14:paraId="1E95937A" w14:textId="4B10219C" w:rsidR="00D40A90" w:rsidRPr="00D40A90" w:rsidRDefault="00D40A90" w:rsidP="00D40A90">
            <w:pPr>
              <w:spacing w:before="20"/>
              <w:rPr>
                <w:rFonts w:asciiTheme="minorHAnsi" w:hAnsiTheme="minorHAnsi"/>
                <w:sz w:val="22"/>
                <w:szCs w:val="22"/>
              </w:rPr>
            </w:pPr>
            <w:r w:rsidRPr="00D40A90">
              <w:rPr>
                <w:rFonts w:asciiTheme="minorHAnsi" w:hAnsiTheme="minorHAnsi"/>
                <w:sz w:val="22"/>
                <w:szCs w:val="22"/>
              </w:rPr>
              <w:t xml:space="preserve">Eligibility for </w:t>
            </w:r>
            <w:proofErr w:type="spellStart"/>
            <w:r w:rsidRPr="00D40A90">
              <w:rPr>
                <w:rFonts w:asciiTheme="minorHAnsi" w:hAnsiTheme="minorHAnsi"/>
                <w:sz w:val="22"/>
                <w:szCs w:val="22"/>
              </w:rPr>
              <w:t>Kyphoplasty</w:t>
            </w:r>
            <w:proofErr w:type="spellEnd"/>
          </w:p>
        </w:tc>
        <w:tc>
          <w:tcPr>
            <w:tcW w:w="854" w:type="pct"/>
          </w:tcPr>
          <w:p w14:paraId="6B4782CA" w14:textId="4FC124B1" w:rsidR="00D40A90" w:rsidRPr="00D40A90" w:rsidRDefault="00D40A90" w:rsidP="00D40A90">
            <w:pPr>
              <w:spacing w:before="20"/>
              <w:rPr>
                <w:rFonts w:asciiTheme="minorHAnsi" w:hAnsiTheme="minorHAnsi"/>
                <w:sz w:val="22"/>
                <w:szCs w:val="22"/>
              </w:rPr>
            </w:pPr>
            <w:proofErr w:type="spellStart"/>
            <w:r w:rsidRPr="00D40A90">
              <w:rPr>
                <w:rFonts w:asciiTheme="minorHAnsi" w:hAnsiTheme="minorHAnsi"/>
                <w:sz w:val="22"/>
                <w:szCs w:val="22"/>
              </w:rPr>
              <w:t>Eligibility_for_Kyphoplasty</w:t>
            </w:r>
            <w:proofErr w:type="spellEnd"/>
          </w:p>
        </w:tc>
        <w:tc>
          <w:tcPr>
            <w:tcW w:w="1320" w:type="pct"/>
          </w:tcPr>
          <w:p w14:paraId="3171668F" w14:textId="749A52E1"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Is Null and Type_of_ Procedure =</w:t>
            </w:r>
            <w:r w:rsidRPr="00D40A90">
              <w:rPr>
                <w:rFonts w:asciiTheme="minorHAnsi" w:hAnsiTheme="minorHAnsi"/>
                <w:sz w:val="22"/>
                <w:szCs w:val="22"/>
              </w:rPr>
              <w:t xml:space="preserve"> ‘</w:t>
            </w:r>
            <w:proofErr w:type="spellStart"/>
            <w:r w:rsidRPr="00D40A90">
              <w:rPr>
                <w:rFonts w:asciiTheme="minorHAnsi" w:hAnsiTheme="minorHAnsi"/>
                <w:noProof/>
                <w:sz w:val="22"/>
                <w:szCs w:val="22"/>
              </w:rPr>
              <w:t>Kyphoplasty</w:t>
            </w:r>
            <w:proofErr w:type="spellEnd"/>
            <w:r w:rsidRPr="00D40A90">
              <w:rPr>
                <w:rFonts w:asciiTheme="minorHAnsi" w:hAnsiTheme="minorHAnsi"/>
                <w:noProof/>
                <w:sz w:val="22"/>
                <w:szCs w:val="22"/>
              </w:rPr>
              <w:t>’ or ‘FTA-assisted Kyphoplasty’</w:t>
            </w:r>
          </w:p>
        </w:tc>
        <w:tc>
          <w:tcPr>
            <w:tcW w:w="1124" w:type="pct"/>
          </w:tcPr>
          <w:p w14:paraId="66785A6F" w14:textId="3E1D2E81"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Invalid - Null Value</w:t>
            </w:r>
          </w:p>
        </w:tc>
        <w:tc>
          <w:tcPr>
            <w:tcW w:w="228" w:type="pct"/>
          </w:tcPr>
          <w:p w14:paraId="3232300A" w14:textId="008DD772"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Yes</w:t>
            </w:r>
          </w:p>
        </w:tc>
      </w:tr>
      <w:tr w:rsidR="00D40A90" w:rsidRPr="00D40A90" w14:paraId="70DF89F5" w14:textId="77777777" w:rsidTr="00FE33DB">
        <w:trPr>
          <w:cantSplit/>
          <w:trHeight w:val="20"/>
        </w:trPr>
        <w:tc>
          <w:tcPr>
            <w:tcW w:w="279" w:type="pct"/>
          </w:tcPr>
          <w:p w14:paraId="00CEAC2F" w14:textId="394C5688"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399</w:t>
            </w:r>
          </w:p>
        </w:tc>
        <w:tc>
          <w:tcPr>
            <w:tcW w:w="345" w:type="pct"/>
          </w:tcPr>
          <w:p w14:paraId="13B03229" w14:textId="4F7829C8" w:rsidR="00D40A90" w:rsidRPr="00D40A90" w:rsidRDefault="00745E02" w:rsidP="00D40A90">
            <w:pPr>
              <w:spacing w:before="20"/>
              <w:jc w:val="center"/>
              <w:rPr>
                <w:rFonts w:asciiTheme="minorHAnsi" w:hAnsiTheme="minorHAnsi"/>
                <w:noProof/>
                <w:sz w:val="22"/>
                <w:szCs w:val="22"/>
              </w:rPr>
            </w:pPr>
            <w:r>
              <w:rPr>
                <w:rFonts w:asciiTheme="minorHAnsi" w:hAnsiTheme="minorHAnsi"/>
                <w:noProof/>
                <w:sz w:val="22"/>
                <w:szCs w:val="22"/>
              </w:rPr>
              <w:t>KV</w:t>
            </w:r>
            <w:r w:rsidR="00D40A90" w:rsidRPr="00D40A90">
              <w:rPr>
                <w:rFonts w:asciiTheme="minorHAnsi" w:hAnsiTheme="minorHAnsi"/>
                <w:noProof/>
                <w:sz w:val="22"/>
                <w:szCs w:val="22"/>
              </w:rPr>
              <w:t xml:space="preserve"> 08</w:t>
            </w:r>
          </w:p>
        </w:tc>
        <w:tc>
          <w:tcPr>
            <w:tcW w:w="850" w:type="pct"/>
          </w:tcPr>
          <w:p w14:paraId="69811361" w14:textId="3ECBE3F7" w:rsidR="00D40A90" w:rsidRPr="00D40A90" w:rsidRDefault="00D40A90" w:rsidP="00D40A90">
            <w:pPr>
              <w:spacing w:before="20"/>
              <w:rPr>
                <w:rFonts w:asciiTheme="minorHAnsi" w:hAnsiTheme="minorHAnsi"/>
                <w:sz w:val="22"/>
                <w:szCs w:val="22"/>
              </w:rPr>
            </w:pPr>
            <w:r w:rsidRPr="00D40A90">
              <w:rPr>
                <w:rFonts w:asciiTheme="minorHAnsi" w:hAnsiTheme="minorHAnsi"/>
                <w:sz w:val="22"/>
                <w:szCs w:val="22"/>
              </w:rPr>
              <w:t>Confirmed Cancer Case</w:t>
            </w:r>
          </w:p>
        </w:tc>
        <w:tc>
          <w:tcPr>
            <w:tcW w:w="854" w:type="pct"/>
          </w:tcPr>
          <w:p w14:paraId="17D15655" w14:textId="16A5C099" w:rsidR="00D40A90" w:rsidRPr="00D40A90" w:rsidRDefault="00D40A90" w:rsidP="00D40A90">
            <w:pPr>
              <w:spacing w:before="20"/>
              <w:rPr>
                <w:rFonts w:asciiTheme="minorHAnsi" w:hAnsiTheme="minorHAnsi"/>
                <w:sz w:val="22"/>
                <w:szCs w:val="22"/>
              </w:rPr>
            </w:pPr>
            <w:r w:rsidRPr="00D40A90">
              <w:rPr>
                <w:rFonts w:asciiTheme="minorHAnsi" w:hAnsiTheme="minorHAnsi"/>
                <w:noProof/>
                <w:sz w:val="22"/>
                <w:szCs w:val="22"/>
              </w:rPr>
              <w:t>Confirmed_Cancer_Case</w:t>
            </w:r>
          </w:p>
        </w:tc>
        <w:tc>
          <w:tcPr>
            <w:tcW w:w="1320" w:type="pct"/>
          </w:tcPr>
          <w:p w14:paraId="73ECAAF9" w14:textId="77777777"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Is not a value in predefined list</w:t>
            </w:r>
          </w:p>
          <w:p w14:paraId="54E9ADD4" w14:textId="5967F5E3"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Ignore if Null</w:t>
            </w:r>
          </w:p>
        </w:tc>
        <w:tc>
          <w:tcPr>
            <w:tcW w:w="1124" w:type="pct"/>
          </w:tcPr>
          <w:p w14:paraId="23BE8BA3" w14:textId="0450E0CE"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Invalid answer</w:t>
            </w:r>
          </w:p>
        </w:tc>
        <w:tc>
          <w:tcPr>
            <w:tcW w:w="228" w:type="pct"/>
          </w:tcPr>
          <w:p w14:paraId="5FFFBC16" w14:textId="2DCD026C"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Yes</w:t>
            </w:r>
          </w:p>
        </w:tc>
      </w:tr>
      <w:tr w:rsidR="00D40A90" w:rsidRPr="00D40A90" w14:paraId="66814C04" w14:textId="77777777" w:rsidTr="00FE33DB">
        <w:trPr>
          <w:cantSplit/>
          <w:trHeight w:val="20"/>
        </w:trPr>
        <w:tc>
          <w:tcPr>
            <w:tcW w:w="279" w:type="pct"/>
          </w:tcPr>
          <w:p w14:paraId="4D5FB31A" w14:textId="2704325F"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300</w:t>
            </w:r>
          </w:p>
        </w:tc>
        <w:tc>
          <w:tcPr>
            <w:tcW w:w="345" w:type="pct"/>
          </w:tcPr>
          <w:p w14:paraId="6B66BA98" w14:textId="074956E2" w:rsidR="00D40A90" w:rsidRPr="00D40A90" w:rsidRDefault="00745E02" w:rsidP="00D40A90">
            <w:pPr>
              <w:spacing w:before="20"/>
              <w:jc w:val="center"/>
              <w:rPr>
                <w:rFonts w:asciiTheme="minorHAnsi" w:hAnsiTheme="minorHAnsi"/>
                <w:noProof/>
                <w:sz w:val="22"/>
                <w:szCs w:val="22"/>
              </w:rPr>
            </w:pPr>
            <w:r>
              <w:rPr>
                <w:rFonts w:asciiTheme="minorHAnsi" w:hAnsiTheme="minorHAnsi"/>
                <w:noProof/>
                <w:sz w:val="22"/>
                <w:szCs w:val="22"/>
              </w:rPr>
              <w:t>KV</w:t>
            </w:r>
            <w:r w:rsidR="00D40A90" w:rsidRPr="00D40A90">
              <w:rPr>
                <w:rFonts w:asciiTheme="minorHAnsi" w:hAnsiTheme="minorHAnsi"/>
                <w:noProof/>
                <w:sz w:val="22"/>
                <w:szCs w:val="22"/>
              </w:rPr>
              <w:t xml:space="preserve"> 08</w:t>
            </w:r>
          </w:p>
        </w:tc>
        <w:tc>
          <w:tcPr>
            <w:tcW w:w="850" w:type="pct"/>
          </w:tcPr>
          <w:p w14:paraId="5F11445D" w14:textId="2B598520" w:rsidR="00D40A90" w:rsidRPr="00D40A90" w:rsidRDefault="00D40A90" w:rsidP="00D40A90">
            <w:pPr>
              <w:spacing w:before="20"/>
              <w:rPr>
                <w:rFonts w:asciiTheme="minorHAnsi" w:hAnsiTheme="minorHAnsi"/>
                <w:sz w:val="22"/>
                <w:szCs w:val="22"/>
              </w:rPr>
            </w:pPr>
            <w:r w:rsidRPr="00D40A90">
              <w:rPr>
                <w:rFonts w:asciiTheme="minorHAnsi" w:hAnsiTheme="minorHAnsi"/>
                <w:sz w:val="22"/>
                <w:szCs w:val="22"/>
              </w:rPr>
              <w:t>Confirmed Cancer Case</w:t>
            </w:r>
          </w:p>
        </w:tc>
        <w:tc>
          <w:tcPr>
            <w:tcW w:w="854" w:type="pct"/>
          </w:tcPr>
          <w:p w14:paraId="34789A66" w14:textId="6A24090A" w:rsidR="00D40A90" w:rsidRPr="00D40A90" w:rsidRDefault="00D40A90" w:rsidP="00D40A90">
            <w:pPr>
              <w:spacing w:before="20"/>
              <w:rPr>
                <w:rFonts w:asciiTheme="minorHAnsi" w:hAnsiTheme="minorHAnsi"/>
                <w:sz w:val="22"/>
                <w:szCs w:val="22"/>
              </w:rPr>
            </w:pPr>
            <w:r w:rsidRPr="00D40A90">
              <w:rPr>
                <w:rFonts w:asciiTheme="minorHAnsi" w:hAnsiTheme="minorHAnsi"/>
                <w:noProof/>
                <w:sz w:val="22"/>
                <w:szCs w:val="22"/>
              </w:rPr>
              <w:t>Confirmed_Cancer_Case</w:t>
            </w:r>
          </w:p>
        </w:tc>
        <w:tc>
          <w:tcPr>
            <w:tcW w:w="1320" w:type="pct"/>
          </w:tcPr>
          <w:p w14:paraId="11C80324" w14:textId="6D6A853A"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Is Null</w:t>
            </w:r>
          </w:p>
        </w:tc>
        <w:tc>
          <w:tcPr>
            <w:tcW w:w="1124" w:type="pct"/>
          </w:tcPr>
          <w:p w14:paraId="412D2584" w14:textId="2A85FCC4"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Invalid - Null Value</w:t>
            </w:r>
          </w:p>
        </w:tc>
        <w:tc>
          <w:tcPr>
            <w:tcW w:w="228" w:type="pct"/>
          </w:tcPr>
          <w:p w14:paraId="7C04FD96" w14:textId="713EC2A4"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Yes</w:t>
            </w:r>
          </w:p>
        </w:tc>
      </w:tr>
      <w:tr w:rsidR="00D40A90" w:rsidRPr="00D40A90" w14:paraId="71F8D83F" w14:textId="77777777" w:rsidTr="00FE33DB">
        <w:trPr>
          <w:cantSplit/>
          <w:trHeight w:val="20"/>
        </w:trPr>
        <w:tc>
          <w:tcPr>
            <w:tcW w:w="279" w:type="pct"/>
          </w:tcPr>
          <w:p w14:paraId="60BA6D86" w14:textId="5937D022"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300</w:t>
            </w:r>
          </w:p>
        </w:tc>
        <w:tc>
          <w:tcPr>
            <w:tcW w:w="345" w:type="pct"/>
          </w:tcPr>
          <w:p w14:paraId="6B088977" w14:textId="69F705D6" w:rsidR="00D40A90" w:rsidRPr="00D40A90" w:rsidRDefault="00745E02" w:rsidP="00D40A90">
            <w:pPr>
              <w:spacing w:before="20"/>
              <w:jc w:val="center"/>
              <w:rPr>
                <w:rFonts w:asciiTheme="minorHAnsi" w:hAnsiTheme="minorHAnsi"/>
                <w:noProof/>
                <w:sz w:val="22"/>
                <w:szCs w:val="22"/>
              </w:rPr>
            </w:pPr>
            <w:r>
              <w:rPr>
                <w:rFonts w:asciiTheme="minorHAnsi" w:hAnsiTheme="minorHAnsi"/>
                <w:noProof/>
                <w:sz w:val="22"/>
                <w:szCs w:val="22"/>
              </w:rPr>
              <w:t>KV</w:t>
            </w:r>
            <w:r w:rsidR="00D40A90" w:rsidRPr="00D40A90">
              <w:rPr>
                <w:rFonts w:asciiTheme="minorHAnsi" w:hAnsiTheme="minorHAnsi"/>
                <w:noProof/>
                <w:sz w:val="22"/>
                <w:szCs w:val="22"/>
              </w:rPr>
              <w:t xml:space="preserve"> 09</w:t>
            </w:r>
          </w:p>
        </w:tc>
        <w:tc>
          <w:tcPr>
            <w:tcW w:w="850" w:type="pct"/>
          </w:tcPr>
          <w:p w14:paraId="418E87A0" w14:textId="0FB5D7A2"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Procedure Date</w:t>
            </w:r>
          </w:p>
        </w:tc>
        <w:tc>
          <w:tcPr>
            <w:tcW w:w="854" w:type="pct"/>
          </w:tcPr>
          <w:p w14:paraId="13F5E676" w14:textId="4E1E2B48"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Date_of_Procedure</w:t>
            </w:r>
          </w:p>
        </w:tc>
        <w:tc>
          <w:tcPr>
            <w:tcW w:w="1320" w:type="pct"/>
          </w:tcPr>
          <w:p w14:paraId="5B96EE78" w14:textId="766F434B"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Is Null</w:t>
            </w:r>
          </w:p>
        </w:tc>
        <w:tc>
          <w:tcPr>
            <w:tcW w:w="1124" w:type="pct"/>
          </w:tcPr>
          <w:p w14:paraId="484754E0" w14:textId="257581CB"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Invalid - Null Value</w:t>
            </w:r>
          </w:p>
        </w:tc>
        <w:tc>
          <w:tcPr>
            <w:tcW w:w="228" w:type="pct"/>
          </w:tcPr>
          <w:p w14:paraId="738FE2B3" w14:textId="280111CE"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Yes</w:t>
            </w:r>
          </w:p>
        </w:tc>
      </w:tr>
      <w:tr w:rsidR="00D40A90" w:rsidRPr="00D40A90" w14:paraId="7B2AE467" w14:textId="77777777" w:rsidTr="00FE33DB">
        <w:trPr>
          <w:cantSplit/>
          <w:trHeight w:val="20"/>
        </w:trPr>
        <w:tc>
          <w:tcPr>
            <w:tcW w:w="279" w:type="pct"/>
          </w:tcPr>
          <w:p w14:paraId="67D81DE1" w14:textId="4C14C322"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606</w:t>
            </w:r>
          </w:p>
        </w:tc>
        <w:tc>
          <w:tcPr>
            <w:tcW w:w="345" w:type="pct"/>
          </w:tcPr>
          <w:p w14:paraId="68FF1C60" w14:textId="728FEB13" w:rsidR="00D40A90" w:rsidRPr="00D40A90" w:rsidRDefault="00745E02" w:rsidP="00D40A90">
            <w:pPr>
              <w:spacing w:before="20"/>
              <w:jc w:val="center"/>
              <w:rPr>
                <w:rFonts w:asciiTheme="minorHAnsi" w:hAnsiTheme="minorHAnsi"/>
                <w:noProof/>
                <w:sz w:val="22"/>
                <w:szCs w:val="22"/>
              </w:rPr>
            </w:pPr>
            <w:r>
              <w:rPr>
                <w:rFonts w:asciiTheme="minorHAnsi" w:hAnsiTheme="minorHAnsi"/>
                <w:noProof/>
                <w:sz w:val="22"/>
                <w:szCs w:val="22"/>
              </w:rPr>
              <w:t>KV</w:t>
            </w:r>
            <w:r w:rsidR="00D40A90" w:rsidRPr="00D40A90">
              <w:rPr>
                <w:rFonts w:asciiTheme="minorHAnsi" w:hAnsiTheme="minorHAnsi"/>
                <w:noProof/>
                <w:sz w:val="22"/>
                <w:szCs w:val="22"/>
              </w:rPr>
              <w:t xml:space="preserve"> 09</w:t>
            </w:r>
          </w:p>
        </w:tc>
        <w:tc>
          <w:tcPr>
            <w:tcW w:w="850" w:type="pct"/>
          </w:tcPr>
          <w:p w14:paraId="1DF06E56" w14:textId="2813EB1D"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Procedure Date</w:t>
            </w:r>
          </w:p>
        </w:tc>
        <w:tc>
          <w:tcPr>
            <w:tcW w:w="854" w:type="pct"/>
          </w:tcPr>
          <w:p w14:paraId="2BC59C74" w14:textId="1F2F7282"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Date_of_Procedure</w:t>
            </w:r>
          </w:p>
        </w:tc>
        <w:tc>
          <w:tcPr>
            <w:tcW w:w="1320" w:type="pct"/>
          </w:tcPr>
          <w:p w14:paraId="7A4896D3" w14:textId="77777777" w:rsidR="00D40A90" w:rsidRPr="00D40A90" w:rsidRDefault="00D40A90" w:rsidP="00D40A90">
            <w:pPr>
              <w:pStyle w:val="tablemain"/>
              <w:spacing w:line="240" w:lineRule="auto"/>
              <w:rPr>
                <w:rFonts w:asciiTheme="minorHAnsi" w:hAnsiTheme="minorHAnsi"/>
                <w:noProof/>
                <w:sz w:val="22"/>
                <w:szCs w:val="22"/>
              </w:rPr>
            </w:pPr>
            <w:r w:rsidRPr="00D40A90">
              <w:rPr>
                <w:rFonts w:asciiTheme="minorHAnsi" w:hAnsiTheme="minorHAnsi"/>
                <w:noProof/>
                <w:sz w:val="22"/>
                <w:szCs w:val="22"/>
              </w:rPr>
              <w:t>Is before Date of Consultation</w:t>
            </w:r>
          </w:p>
          <w:p w14:paraId="570FE55B" w14:textId="4DCF264C" w:rsidR="00D40A90" w:rsidRPr="00D40A90" w:rsidRDefault="00D40A90" w:rsidP="00D40A90">
            <w:pPr>
              <w:spacing w:before="20"/>
              <w:rPr>
                <w:rFonts w:asciiTheme="minorHAnsi" w:hAnsiTheme="minorHAnsi"/>
                <w:noProof/>
                <w:sz w:val="22"/>
                <w:szCs w:val="22"/>
              </w:rPr>
            </w:pPr>
            <w:r w:rsidRPr="00D40A90">
              <w:rPr>
                <w:rFonts w:asciiTheme="minorHAnsi" w:hAnsiTheme="minorHAnsi"/>
                <w:bCs/>
                <w:noProof/>
                <w:sz w:val="22"/>
                <w:szCs w:val="22"/>
              </w:rPr>
              <w:t>Ignore if Null</w:t>
            </w:r>
          </w:p>
        </w:tc>
        <w:tc>
          <w:tcPr>
            <w:tcW w:w="1124" w:type="pct"/>
          </w:tcPr>
          <w:p w14:paraId="17DEBE62" w14:textId="1EFCFF03"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Date of procedure cannot be before date of consultation</w:t>
            </w:r>
          </w:p>
        </w:tc>
        <w:tc>
          <w:tcPr>
            <w:tcW w:w="228" w:type="pct"/>
          </w:tcPr>
          <w:p w14:paraId="573A85C6" w14:textId="6ACFE1EA"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Yes</w:t>
            </w:r>
          </w:p>
        </w:tc>
      </w:tr>
      <w:tr w:rsidR="00D40A90" w:rsidRPr="00D40A90" w14:paraId="5C0F2CDD" w14:textId="77777777" w:rsidTr="00FE33DB">
        <w:trPr>
          <w:cantSplit/>
          <w:trHeight w:val="20"/>
        </w:trPr>
        <w:tc>
          <w:tcPr>
            <w:tcW w:w="279" w:type="pct"/>
          </w:tcPr>
          <w:p w14:paraId="7A36C221" w14:textId="441AC751"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623</w:t>
            </w:r>
          </w:p>
        </w:tc>
        <w:tc>
          <w:tcPr>
            <w:tcW w:w="345" w:type="pct"/>
          </w:tcPr>
          <w:p w14:paraId="21C26CA4" w14:textId="4F179D21" w:rsidR="00D40A90" w:rsidRPr="00D40A90" w:rsidRDefault="00745E02" w:rsidP="00D40A90">
            <w:pPr>
              <w:spacing w:before="20"/>
              <w:jc w:val="center"/>
              <w:rPr>
                <w:rFonts w:asciiTheme="minorHAnsi" w:hAnsiTheme="minorHAnsi"/>
                <w:noProof/>
                <w:sz w:val="22"/>
                <w:szCs w:val="22"/>
              </w:rPr>
            </w:pPr>
            <w:r>
              <w:rPr>
                <w:rFonts w:asciiTheme="minorHAnsi" w:hAnsiTheme="minorHAnsi"/>
                <w:noProof/>
                <w:sz w:val="22"/>
                <w:szCs w:val="22"/>
              </w:rPr>
              <w:t>KV</w:t>
            </w:r>
            <w:r w:rsidR="00D40A90" w:rsidRPr="00D40A90">
              <w:rPr>
                <w:rFonts w:asciiTheme="minorHAnsi" w:hAnsiTheme="minorHAnsi"/>
                <w:noProof/>
                <w:sz w:val="22"/>
                <w:szCs w:val="22"/>
              </w:rPr>
              <w:t xml:space="preserve"> 09</w:t>
            </w:r>
          </w:p>
        </w:tc>
        <w:tc>
          <w:tcPr>
            <w:tcW w:w="850" w:type="pct"/>
          </w:tcPr>
          <w:p w14:paraId="3ACEA4C6" w14:textId="601D2533"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Procedure Date</w:t>
            </w:r>
          </w:p>
        </w:tc>
        <w:tc>
          <w:tcPr>
            <w:tcW w:w="854" w:type="pct"/>
          </w:tcPr>
          <w:p w14:paraId="24940790" w14:textId="592909E4"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Date_of_Procedure</w:t>
            </w:r>
          </w:p>
        </w:tc>
        <w:tc>
          <w:tcPr>
            <w:tcW w:w="1320" w:type="pct"/>
          </w:tcPr>
          <w:p w14:paraId="166D4D0B" w14:textId="77777777" w:rsidR="00D40A90" w:rsidRPr="00D40A90" w:rsidRDefault="00D40A90" w:rsidP="00D40A90">
            <w:pPr>
              <w:pStyle w:val="tablemain"/>
              <w:spacing w:line="240" w:lineRule="auto"/>
              <w:rPr>
                <w:rFonts w:asciiTheme="minorHAnsi" w:hAnsiTheme="minorHAnsi"/>
                <w:noProof/>
                <w:sz w:val="22"/>
                <w:szCs w:val="22"/>
              </w:rPr>
            </w:pPr>
            <w:r w:rsidRPr="00D40A90">
              <w:rPr>
                <w:rFonts w:asciiTheme="minorHAnsi" w:hAnsiTheme="minorHAnsi"/>
                <w:noProof/>
                <w:sz w:val="22"/>
                <w:szCs w:val="22"/>
              </w:rPr>
              <w:t>Is not in current reporting quarter</w:t>
            </w:r>
          </w:p>
          <w:p w14:paraId="5DF2EBAA" w14:textId="7A3150F8" w:rsidR="00D40A90" w:rsidRPr="00D40A90" w:rsidRDefault="00D40A90" w:rsidP="00D40A90">
            <w:pPr>
              <w:spacing w:before="20"/>
              <w:rPr>
                <w:rFonts w:asciiTheme="minorHAnsi" w:hAnsiTheme="minorHAnsi"/>
                <w:noProof/>
                <w:sz w:val="22"/>
                <w:szCs w:val="22"/>
              </w:rPr>
            </w:pPr>
            <w:r w:rsidRPr="00D40A90">
              <w:rPr>
                <w:rFonts w:asciiTheme="minorHAnsi" w:hAnsiTheme="minorHAnsi"/>
                <w:bCs/>
                <w:noProof/>
                <w:sz w:val="22"/>
                <w:szCs w:val="22"/>
              </w:rPr>
              <w:t>Ignore if Null</w:t>
            </w:r>
          </w:p>
        </w:tc>
        <w:tc>
          <w:tcPr>
            <w:tcW w:w="1124" w:type="pct"/>
          </w:tcPr>
          <w:p w14:paraId="4B47B61E" w14:textId="50FC4037"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Date of procedure is not in the quarter being submitted</w:t>
            </w:r>
          </w:p>
        </w:tc>
        <w:tc>
          <w:tcPr>
            <w:tcW w:w="228" w:type="pct"/>
          </w:tcPr>
          <w:p w14:paraId="1922832E" w14:textId="78385D36"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Yes</w:t>
            </w:r>
          </w:p>
        </w:tc>
      </w:tr>
      <w:tr w:rsidR="00D40A90" w:rsidRPr="00D40A90" w14:paraId="7B03F15E" w14:textId="77777777" w:rsidTr="00FE33DB">
        <w:trPr>
          <w:cantSplit/>
          <w:trHeight w:val="20"/>
        </w:trPr>
        <w:tc>
          <w:tcPr>
            <w:tcW w:w="279" w:type="pct"/>
          </w:tcPr>
          <w:p w14:paraId="7B03F157"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300</w:t>
            </w:r>
          </w:p>
        </w:tc>
        <w:tc>
          <w:tcPr>
            <w:tcW w:w="345" w:type="pct"/>
          </w:tcPr>
          <w:p w14:paraId="7B03F158" w14:textId="4074F7F9" w:rsidR="00D40A90" w:rsidRPr="00D40A90" w:rsidRDefault="00745E02" w:rsidP="00D40A90">
            <w:pPr>
              <w:spacing w:before="20" w:line="259" w:lineRule="auto"/>
              <w:jc w:val="center"/>
              <w:rPr>
                <w:rFonts w:asciiTheme="minorHAnsi" w:hAnsiTheme="minorHAnsi"/>
                <w:noProof/>
                <w:sz w:val="22"/>
                <w:szCs w:val="22"/>
              </w:rPr>
            </w:pPr>
            <w:r>
              <w:rPr>
                <w:rFonts w:asciiTheme="minorHAnsi" w:hAnsiTheme="minorHAnsi"/>
                <w:noProof/>
                <w:sz w:val="22"/>
                <w:szCs w:val="22"/>
              </w:rPr>
              <w:t>KV</w:t>
            </w:r>
            <w:r w:rsidR="00D40A90" w:rsidRPr="00D40A90">
              <w:rPr>
                <w:rFonts w:asciiTheme="minorHAnsi" w:hAnsiTheme="minorHAnsi"/>
                <w:noProof/>
                <w:sz w:val="22"/>
                <w:szCs w:val="22"/>
              </w:rPr>
              <w:t xml:space="preserve"> 10</w:t>
            </w:r>
          </w:p>
        </w:tc>
        <w:tc>
          <w:tcPr>
            <w:tcW w:w="850" w:type="pct"/>
          </w:tcPr>
          <w:p w14:paraId="7B03F159"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Date of Receipt of Referral</w:t>
            </w:r>
          </w:p>
        </w:tc>
        <w:tc>
          <w:tcPr>
            <w:tcW w:w="854" w:type="pct"/>
          </w:tcPr>
          <w:p w14:paraId="7B03F15A"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Date_of_Receipt_of_Referral</w:t>
            </w:r>
          </w:p>
        </w:tc>
        <w:tc>
          <w:tcPr>
            <w:tcW w:w="1320" w:type="pct"/>
          </w:tcPr>
          <w:p w14:paraId="7B03F15B"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Is Null</w:t>
            </w:r>
          </w:p>
        </w:tc>
        <w:tc>
          <w:tcPr>
            <w:tcW w:w="1124" w:type="pct"/>
          </w:tcPr>
          <w:p w14:paraId="7B03F15C"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Invalid - Null Value</w:t>
            </w:r>
          </w:p>
        </w:tc>
        <w:tc>
          <w:tcPr>
            <w:tcW w:w="228" w:type="pct"/>
          </w:tcPr>
          <w:p w14:paraId="7B03F15D"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Yes</w:t>
            </w:r>
          </w:p>
        </w:tc>
      </w:tr>
      <w:tr w:rsidR="00D40A90" w:rsidRPr="00D40A90" w14:paraId="7B03F166" w14:textId="77777777" w:rsidTr="00FE33DB">
        <w:trPr>
          <w:cantSplit/>
          <w:trHeight w:val="20"/>
        </w:trPr>
        <w:tc>
          <w:tcPr>
            <w:tcW w:w="279" w:type="pct"/>
          </w:tcPr>
          <w:p w14:paraId="7B03F15F"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602</w:t>
            </w:r>
          </w:p>
        </w:tc>
        <w:tc>
          <w:tcPr>
            <w:tcW w:w="345" w:type="pct"/>
          </w:tcPr>
          <w:p w14:paraId="7B03F160" w14:textId="2C349800" w:rsidR="00D40A90" w:rsidRPr="00D40A90" w:rsidRDefault="00745E02" w:rsidP="00D40A90">
            <w:pPr>
              <w:spacing w:before="20" w:line="259" w:lineRule="auto"/>
              <w:jc w:val="center"/>
              <w:rPr>
                <w:rFonts w:asciiTheme="minorHAnsi" w:hAnsiTheme="minorHAnsi"/>
                <w:noProof/>
                <w:sz w:val="22"/>
                <w:szCs w:val="22"/>
              </w:rPr>
            </w:pPr>
            <w:r>
              <w:rPr>
                <w:rFonts w:asciiTheme="minorHAnsi" w:hAnsiTheme="minorHAnsi"/>
                <w:noProof/>
                <w:sz w:val="22"/>
                <w:szCs w:val="22"/>
              </w:rPr>
              <w:t>KV</w:t>
            </w:r>
            <w:r w:rsidR="00D40A90" w:rsidRPr="00D40A90">
              <w:rPr>
                <w:rFonts w:asciiTheme="minorHAnsi" w:hAnsiTheme="minorHAnsi"/>
                <w:noProof/>
                <w:sz w:val="22"/>
                <w:szCs w:val="22"/>
              </w:rPr>
              <w:t xml:space="preserve"> 10</w:t>
            </w:r>
          </w:p>
        </w:tc>
        <w:tc>
          <w:tcPr>
            <w:tcW w:w="850" w:type="pct"/>
          </w:tcPr>
          <w:p w14:paraId="7B03F161"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Date of Receipt of Referral</w:t>
            </w:r>
          </w:p>
        </w:tc>
        <w:tc>
          <w:tcPr>
            <w:tcW w:w="854" w:type="pct"/>
          </w:tcPr>
          <w:p w14:paraId="7B03F162"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Date_of_Receipt_of_Referral</w:t>
            </w:r>
          </w:p>
        </w:tc>
        <w:tc>
          <w:tcPr>
            <w:tcW w:w="1320" w:type="pct"/>
          </w:tcPr>
          <w:p w14:paraId="7B03F163"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Is before 1900-01-01</w:t>
            </w:r>
          </w:p>
        </w:tc>
        <w:tc>
          <w:tcPr>
            <w:tcW w:w="1124" w:type="pct"/>
          </w:tcPr>
          <w:p w14:paraId="7B03F164"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Date is before 1900-01-01</w:t>
            </w:r>
          </w:p>
        </w:tc>
        <w:tc>
          <w:tcPr>
            <w:tcW w:w="228" w:type="pct"/>
          </w:tcPr>
          <w:p w14:paraId="7B03F165"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Yes</w:t>
            </w:r>
          </w:p>
        </w:tc>
      </w:tr>
      <w:tr w:rsidR="00D40A90" w:rsidRPr="00D40A90" w14:paraId="50962A96" w14:textId="77777777" w:rsidTr="00FE33DB">
        <w:trPr>
          <w:cantSplit/>
          <w:trHeight w:val="20"/>
        </w:trPr>
        <w:tc>
          <w:tcPr>
            <w:tcW w:w="279" w:type="pct"/>
          </w:tcPr>
          <w:p w14:paraId="7A8E0FCC" w14:textId="703BC31A"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610</w:t>
            </w:r>
          </w:p>
        </w:tc>
        <w:tc>
          <w:tcPr>
            <w:tcW w:w="345" w:type="pct"/>
          </w:tcPr>
          <w:p w14:paraId="3700F32E" w14:textId="46DF2A4E" w:rsidR="00D40A90" w:rsidRPr="00D40A90" w:rsidRDefault="00745E02" w:rsidP="00D40A90">
            <w:pPr>
              <w:spacing w:before="20"/>
              <w:jc w:val="center"/>
              <w:rPr>
                <w:rFonts w:asciiTheme="minorHAnsi" w:hAnsiTheme="minorHAnsi"/>
                <w:noProof/>
                <w:sz w:val="22"/>
                <w:szCs w:val="22"/>
              </w:rPr>
            </w:pPr>
            <w:r>
              <w:rPr>
                <w:rFonts w:asciiTheme="minorHAnsi" w:hAnsiTheme="minorHAnsi"/>
                <w:noProof/>
                <w:sz w:val="22"/>
                <w:szCs w:val="22"/>
              </w:rPr>
              <w:t>KV</w:t>
            </w:r>
            <w:r w:rsidR="00D40A90" w:rsidRPr="00D40A90">
              <w:rPr>
                <w:rFonts w:asciiTheme="minorHAnsi" w:hAnsiTheme="minorHAnsi"/>
                <w:noProof/>
                <w:sz w:val="22"/>
                <w:szCs w:val="22"/>
              </w:rPr>
              <w:t xml:space="preserve"> 10</w:t>
            </w:r>
          </w:p>
        </w:tc>
        <w:tc>
          <w:tcPr>
            <w:tcW w:w="850" w:type="pct"/>
          </w:tcPr>
          <w:p w14:paraId="3A7DFF1B" w14:textId="76C21B74"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Date of Receipt of Referral</w:t>
            </w:r>
          </w:p>
        </w:tc>
        <w:tc>
          <w:tcPr>
            <w:tcW w:w="854" w:type="pct"/>
          </w:tcPr>
          <w:p w14:paraId="0EB08F05" w14:textId="0FA42F79"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Date_of_Receipt_of_Referral</w:t>
            </w:r>
          </w:p>
        </w:tc>
        <w:tc>
          <w:tcPr>
            <w:tcW w:w="1320" w:type="pct"/>
          </w:tcPr>
          <w:p w14:paraId="266B6EFC" w14:textId="27360D4E"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Is after date of procedure</w:t>
            </w:r>
          </w:p>
        </w:tc>
        <w:tc>
          <w:tcPr>
            <w:tcW w:w="1124" w:type="pct"/>
          </w:tcPr>
          <w:p w14:paraId="028D8DEC" w14:textId="66449B1D"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Date of receipt of referral cannot be after date of procedure</w:t>
            </w:r>
          </w:p>
        </w:tc>
        <w:tc>
          <w:tcPr>
            <w:tcW w:w="228" w:type="pct"/>
          </w:tcPr>
          <w:p w14:paraId="0B8A3815" w14:textId="408FF108"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Yes</w:t>
            </w:r>
          </w:p>
        </w:tc>
      </w:tr>
      <w:tr w:rsidR="00D40A90" w:rsidRPr="00D40A90" w14:paraId="7B03F16E" w14:textId="77777777" w:rsidTr="00FE33DB">
        <w:trPr>
          <w:cantSplit/>
          <w:trHeight w:val="20"/>
        </w:trPr>
        <w:tc>
          <w:tcPr>
            <w:tcW w:w="279" w:type="pct"/>
          </w:tcPr>
          <w:p w14:paraId="7B03F167"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300</w:t>
            </w:r>
          </w:p>
        </w:tc>
        <w:tc>
          <w:tcPr>
            <w:tcW w:w="345" w:type="pct"/>
          </w:tcPr>
          <w:p w14:paraId="7B03F168" w14:textId="55EA1E0D" w:rsidR="00D40A90" w:rsidRPr="00D40A90" w:rsidRDefault="00745E02" w:rsidP="00D40A90">
            <w:pPr>
              <w:spacing w:before="20" w:line="259" w:lineRule="auto"/>
              <w:jc w:val="center"/>
              <w:rPr>
                <w:rFonts w:asciiTheme="minorHAnsi" w:hAnsiTheme="minorHAnsi"/>
                <w:noProof/>
                <w:sz w:val="22"/>
                <w:szCs w:val="22"/>
              </w:rPr>
            </w:pPr>
            <w:r>
              <w:rPr>
                <w:rFonts w:asciiTheme="minorHAnsi" w:hAnsiTheme="minorHAnsi"/>
                <w:noProof/>
                <w:sz w:val="22"/>
                <w:szCs w:val="22"/>
              </w:rPr>
              <w:t>KV</w:t>
            </w:r>
            <w:r w:rsidR="00D40A90" w:rsidRPr="00D40A90">
              <w:rPr>
                <w:rFonts w:asciiTheme="minorHAnsi" w:hAnsiTheme="minorHAnsi"/>
                <w:noProof/>
                <w:sz w:val="22"/>
                <w:szCs w:val="22"/>
              </w:rPr>
              <w:t xml:space="preserve"> 11</w:t>
            </w:r>
          </w:p>
        </w:tc>
        <w:tc>
          <w:tcPr>
            <w:tcW w:w="850" w:type="pct"/>
          </w:tcPr>
          <w:p w14:paraId="7B03F169"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Consultation Date</w:t>
            </w:r>
          </w:p>
        </w:tc>
        <w:tc>
          <w:tcPr>
            <w:tcW w:w="854" w:type="pct"/>
          </w:tcPr>
          <w:p w14:paraId="7B03F16A"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Date_of_Consultation</w:t>
            </w:r>
          </w:p>
        </w:tc>
        <w:tc>
          <w:tcPr>
            <w:tcW w:w="1320" w:type="pct"/>
          </w:tcPr>
          <w:p w14:paraId="7B03F16B"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Is Null</w:t>
            </w:r>
          </w:p>
        </w:tc>
        <w:tc>
          <w:tcPr>
            <w:tcW w:w="1124" w:type="pct"/>
          </w:tcPr>
          <w:p w14:paraId="7B03F16C"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Invalid - Null Value</w:t>
            </w:r>
          </w:p>
        </w:tc>
        <w:tc>
          <w:tcPr>
            <w:tcW w:w="228" w:type="pct"/>
          </w:tcPr>
          <w:p w14:paraId="7B03F16D"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Yes</w:t>
            </w:r>
          </w:p>
        </w:tc>
      </w:tr>
      <w:tr w:rsidR="00D40A90" w:rsidRPr="00D40A90" w14:paraId="7B03F176" w14:textId="77777777" w:rsidTr="00FE33DB">
        <w:trPr>
          <w:cantSplit/>
          <w:trHeight w:val="20"/>
        </w:trPr>
        <w:tc>
          <w:tcPr>
            <w:tcW w:w="279" w:type="pct"/>
          </w:tcPr>
          <w:p w14:paraId="7B03F16F"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603</w:t>
            </w:r>
          </w:p>
        </w:tc>
        <w:tc>
          <w:tcPr>
            <w:tcW w:w="345" w:type="pct"/>
          </w:tcPr>
          <w:p w14:paraId="7B03F170" w14:textId="5300F61E" w:rsidR="00D40A90" w:rsidRPr="00D40A90" w:rsidRDefault="00745E02" w:rsidP="00D40A90">
            <w:pPr>
              <w:spacing w:before="20" w:line="259" w:lineRule="auto"/>
              <w:jc w:val="center"/>
              <w:rPr>
                <w:rFonts w:asciiTheme="minorHAnsi" w:hAnsiTheme="minorHAnsi"/>
                <w:noProof/>
                <w:sz w:val="22"/>
                <w:szCs w:val="22"/>
              </w:rPr>
            </w:pPr>
            <w:r>
              <w:rPr>
                <w:rFonts w:asciiTheme="minorHAnsi" w:hAnsiTheme="minorHAnsi"/>
                <w:noProof/>
                <w:sz w:val="22"/>
                <w:szCs w:val="22"/>
              </w:rPr>
              <w:t>KV</w:t>
            </w:r>
            <w:r w:rsidR="00D40A90" w:rsidRPr="00D40A90">
              <w:rPr>
                <w:rFonts w:asciiTheme="minorHAnsi" w:hAnsiTheme="minorHAnsi"/>
                <w:noProof/>
                <w:sz w:val="22"/>
                <w:szCs w:val="22"/>
              </w:rPr>
              <w:t xml:space="preserve"> 11</w:t>
            </w:r>
          </w:p>
        </w:tc>
        <w:tc>
          <w:tcPr>
            <w:tcW w:w="850" w:type="pct"/>
          </w:tcPr>
          <w:p w14:paraId="7B03F171"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Consultation Date</w:t>
            </w:r>
          </w:p>
        </w:tc>
        <w:tc>
          <w:tcPr>
            <w:tcW w:w="854" w:type="pct"/>
          </w:tcPr>
          <w:p w14:paraId="7B03F172"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Date_of_Consultation</w:t>
            </w:r>
          </w:p>
        </w:tc>
        <w:tc>
          <w:tcPr>
            <w:tcW w:w="1320" w:type="pct"/>
          </w:tcPr>
          <w:p w14:paraId="7B03F173" w14:textId="77777777" w:rsidR="00D40A90" w:rsidRPr="00D40A90" w:rsidRDefault="00D40A90" w:rsidP="00D40A90">
            <w:pPr>
              <w:pStyle w:val="tablemain"/>
              <w:spacing w:line="259" w:lineRule="auto"/>
              <w:rPr>
                <w:rFonts w:asciiTheme="minorHAnsi" w:hAnsiTheme="minorHAnsi"/>
                <w:noProof/>
                <w:sz w:val="22"/>
                <w:szCs w:val="22"/>
              </w:rPr>
            </w:pPr>
            <w:r w:rsidRPr="00D40A90">
              <w:rPr>
                <w:rFonts w:asciiTheme="minorHAnsi" w:hAnsiTheme="minorHAnsi"/>
                <w:noProof/>
                <w:sz w:val="22"/>
                <w:szCs w:val="22"/>
              </w:rPr>
              <w:t>Is before date of referral</w:t>
            </w:r>
          </w:p>
        </w:tc>
        <w:tc>
          <w:tcPr>
            <w:tcW w:w="1124" w:type="pct"/>
          </w:tcPr>
          <w:p w14:paraId="7B03F174"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Date of consultation cannot be before date of referral</w:t>
            </w:r>
          </w:p>
        </w:tc>
        <w:tc>
          <w:tcPr>
            <w:tcW w:w="228" w:type="pct"/>
          </w:tcPr>
          <w:p w14:paraId="7B03F175"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Yes</w:t>
            </w:r>
          </w:p>
        </w:tc>
      </w:tr>
      <w:tr w:rsidR="00D40A90" w:rsidRPr="00D40A90" w14:paraId="7B03F17F" w14:textId="77777777" w:rsidTr="00FE33DB">
        <w:trPr>
          <w:cantSplit/>
          <w:trHeight w:val="20"/>
        </w:trPr>
        <w:tc>
          <w:tcPr>
            <w:tcW w:w="279" w:type="pct"/>
          </w:tcPr>
          <w:p w14:paraId="7B03F177"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399</w:t>
            </w:r>
          </w:p>
        </w:tc>
        <w:tc>
          <w:tcPr>
            <w:tcW w:w="345" w:type="pct"/>
          </w:tcPr>
          <w:p w14:paraId="7B03F178" w14:textId="71CAE0F7" w:rsidR="00D40A90" w:rsidRPr="00D40A90" w:rsidRDefault="00745E02" w:rsidP="00D40A90">
            <w:pPr>
              <w:spacing w:before="20" w:line="259" w:lineRule="auto"/>
              <w:jc w:val="center"/>
              <w:rPr>
                <w:rFonts w:asciiTheme="minorHAnsi" w:hAnsiTheme="minorHAnsi"/>
                <w:noProof/>
                <w:sz w:val="22"/>
                <w:szCs w:val="22"/>
              </w:rPr>
            </w:pPr>
            <w:r>
              <w:rPr>
                <w:rFonts w:asciiTheme="minorHAnsi" w:hAnsiTheme="minorHAnsi"/>
                <w:noProof/>
                <w:sz w:val="22"/>
                <w:szCs w:val="22"/>
              </w:rPr>
              <w:t>KV</w:t>
            </w:r>
            <w:r w:rsidR="00D40A90" w:rsidRPr="00D40A90">
              <w:rPr>
                <w:rFonts w:asciiTheme="minorHAnsi" w:hAnsiTheme="minorHAnsi"/>
                <w:noProof/>
                <w:sz w:val="22"/>
                <w:szCs w:val="22"/>
              </w:rPr>
              <w:t xml:space="preserve"> 12</w:t>
            </w:r>
          </w:p>
        </w:tc>
        <w:tc>
          <w:tcPr>
            <w:tcW w:w="850" w:type="pct"/>
          </w:tcPr>
          <w:p w14:paraId="7B03F179" w14:textId="6C70590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sz w:val="22"/>
                <w:szCs w:val="22"/>
              </w:rPr>
              <w:t>Multidisciplinary Consultation</w:t>
            </w:r>
          </w:p>
        </w:tc>
        <w:tc>
          <w:tcPr>
            <w:tcW w:w="854" w:type="pct"/>
          </w:tcPr>
          <w:p w14:paraId="7B03F17A" w14:textId="7FA968B7" w:rsidR="00D40A90" w:rsidRPr="00D40A90" w:rsidRDefault="00D40A90" w:rsidP="00D40A90">
            <w:pPr>
              <w:spacing w:before="20" w:line="259" w:lineRule="auto"/>
              <w:rPr>
                <w:rFonts w:asciiTheme="minorHAnsi" w:hAnsiTheme="minorHAnsi"/>
                <w:noProof/>
                <w:sz w:val="22"/>
                <w:szCs w:val="22"/>
              </w:rPr>
            </w:pPr>
            <w:proofErr w:type="spellStart"/>
            <w:r w:rsidRPr="00D40A90">
              <w:rPr>
                <w:rFonts w:asciiTheme="minorHAnsi" w:hAnsiTheme="minorHAnsi"/>
                <w:sz w:val="22"/>
                <w:szCs w:val="22"/>
              </w:rPr>
              <w:t>Multidisciplinary_Consultation</w:t>
            </w:r>
            <w:proofErr w:type="spellEnd"/>
          </w:p>
        </w:tc>
        <w:tc>
          <w:tcPr>
            <w:tcW w:w="1320" w:type="pct"/>
          </w:tcPr>
          <w:p w14:paraId="7B03F17B"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Is not a value in predefined list (Yes or No)</w:t>
            </w:r>
          </w:p>
          <w:p w14:paraId="7B03F17C"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Ignore if Null</w:t>
            </w:r>
          </w:p>
        </w:tc>
        <w:tc>
          <w:tcPr>
            <w:tcW w:w="1124" w:type="pct"/>
          </w:tcPr>
          <w:p w14:paraId="7B03F17D"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Invalid answer</w:t>
            </w:r>
          </w:p>
        </w:tc>
        <w:tc>
          <w:tcPr>
            <w:tcW w:w="228" w:type="pct"/>
          </w:tcPr>
          <w:p w14:paraId="7B03F17E" w14:textId="77777777"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Yes</w:t>
            </w:r>
          </w:p>
        </w:tc>
      </w:tr>
      <w:tr w:rsidR="00D40A90" w:rsidRPr="00D40A90" w14:paraId="55AE1050" w14:textId="77777777" w:rsidTr="00FE33DB">
        <w:trPr>
          <w:cantSplit/>
          <w:trHeight w:val="20"/>
        </w:trPr>
        <w:tc>
          <w:tcPr>
            <w:tcW w:w="279" w:type="pct"/>
          </w:tcPr>
          <w:p w14:paraId="44710562" w14:textId="2C60EB36"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300</w:t>
            </w:r>
          </w:p>
        </w:tc>
        <w:tc>
          <w:tcPr>
            <w:tcW w:w="345" w:type="pct"/>
          </w:tcPr>
          <w:p w14:paraId="3EE85BB7" w14:textId="244A49AF" w:rsidR="00D40A90" w:rsidRPr="00D40A90" w:rsidRDefault="00745E02" w:rsidP="00D40A90">
            <w:pPr>
              <w:spacing w:before="20"/>
              <w:jc w:val="center"/>
              <w:rPr>
                <w:rFonts w:asciiTheme="minorHAnsi" w:hAnsiTheme="minorHAnsi"/>
                <w:noProof/>
                <w:sz w:val="22"/>
                <w:szCs w:val="22"/>
              </w:rPr>
            </w:pPr>
            <w:r>
              <w:rPr>
                <w:rFonts w:asciiTheme="minorHAnsi" w:hAnsiTheme="minorHAnsi"/>
                <w:noProof/>
                <w:sz w:val="22"/>
                <w:szCs w:val="22"/>
              </w:rPr>
              <w:t>KV</w:t>
            </w:r>
            <w:r w:rsidR="00D40A90" w:rsidRPr="00D40A90">
              <w:rPr>
                <w:rFonts w:asciiTheme="minorHAnsi" w:hAnsiTheme="minorHAnsi"/>
                <w:noProof/>
                <w:sz w:val="22"/>
                <w:szCs w:val="22"/>
              </w:rPr>
              <w:t xml:space="preserve"> 12</w:t>
            </w:r>
          </w:p>
        </w:tc>
        <w:tc>
          <w:tcPr>
            <w:tcW w:w="850" w:type="pct"/>
          </w:tcPr>
          <w:p w14:paraId="73135085" w14:textId="7397DE31" w:rsidR="00D40A90" w:rsidRPr="00D40A90" w:rsidRDefault="00D40A90" w:rsidP="00D40A90">
            <w:pPr>
              <w:spacing w:before="20"/>
              <w:rPr>
                <w:rFonts w:asciiTheme="minorHAnsi" w:hAnsiTheme="minorHAnsi"/>
                <w:sz w:val="22"/>
                <w:szCs w:val="22"/>
              </w:rPr>
            </w:pPr>
            <w:r w:rsidRPr="00D40A90">
              <w:rPr>
                <w:rFonts w:asciiTheme="minorHAnsi" w:hAnsiTheme="minorHAnsi"/>
                <w:sz w:val="22"/>
                <w:szCs w:val="22"/>
              </w:rPr>
              <w:t>Multidisciplinary Consultation</w:t>
            </w:r>
          </w:p>
        </w:tc>
        <w:tc>
          <w:tcPr>
            <w:tcW w:w="854" w:type="pct"/>
          </w:tcPr>
          <w:p w14:paraId="470504BD" w14:textId="758DED2F" w:rsidR="00D40A90" w:rsidRPr="00D40A90" w:rsidRDefault="00D40A90" w:rsidP="00D40A90">
            <w:pPr>
              <w:spacing w:before="20"/>
              <w:rPr>
                <w:rFonts w:asciiTheme="minorHAnsi" w:hAnsiTheme="minorHAnsi"/>
                <w:sz w:val="22"/>
                <w:szCs w:val="22"/>
              </w:rPr>
            </w:pPr>
            <w:proofErr w:type="spellStart"/>
            <w:r w:rsidRPr="00D40A90">
              <w:rPr>
                <w:rFonts w:asciiTheme="minorHAnsi" w:hAnsiTheme="minorHAnsi"/>
                <w:sz w:val="22"/>
                <w:szCs w:val="22"/>
              </w:rPr>
              <w:t>Multidisciplinary_Consultation</w:t>
            </w:r>
            <w:proofErr w:type="spellEnd"/>
          </w:p>
        </w:tc>
        <w:tc>
          <w:tcPr>
            <w:tcW w:w="1320" w:type="pct"/>
          </w:tcPr>
          <w:p w14:paraId="26939B68" w14:textId="5E30CFBA"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Is Null</w:t>
            </w:r>
          </w:p>
        </w:tc>
        <w:tc>
          <w:tcPr>
            <w:tcW w:w="1124" w:type="pct"/>
          </w:tcPr>
          <w:p w14:paraId="07BDA8F8" w14:textId="119DFB8C"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Invalid - Null Value</w:t>
            </w:r>
          </w:p>
        </w:tc>
        <w:tc>
          <w:tcPr>
            <w:tcW w:w="228" w:type="pct"/>
          </w:tcPr>
          <w:p w14:paraId="1207F0D0" w14:textId="74C7EFB1"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Yes</w:t>
            </w:r>
          </w:p>
        </w:tc>
      </w:tr>
      <w:tr w:rsidR="00D40A90" w:rsidRPr="00D40A90" w14:paraId="108F8DDD" w14:textId="77777777" w:rsidTr="00FE33DB">
        <w:trPr>
          <w:cantSplit/>
          <w:trHeight w:val="20"/>
        </w:trPr>
        <w:tc>
          <w:tcPr>
            <w:tcW w:w="279" w:type="pct"/>
          </w:tcPr>
          <w:p w14:paraId="22D83098" w14:textId="164A3850"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399</w:t>
            </w:r>
          </w:p>
        </w:tc>
        <w:tc>
          <w:tcPr>
            <w:tcW w:w="345" w:type="pct"/>
          </w:tcPr>
          <w:p w14:paraId="5ACD06F1" w14:textId="0D59C5BC" w:rsidR="00D40A90" w:rsidRPr="00D40A90" w:rsidRDefault="00745E02" w:rsidP="00D40A90">
            <w:pPr>
              <w:spacing w:before="20"/>
              <w:jc w:val="center"/>
              <w:rPr>
                <w:rFonts w:asciiTheme="minorHAnsi" w:hAnsiTheme="minorHAnsi"/>
                <w:noProof/>
                <w:sz w:val="22"/>
                <w:szCs w:val="22"/>
              </w:rPr>
            </w:pPr>
            <w:r>
              <w:rPr>
                <w:rFonts w:asciiTheme="minorHAnsi" w:hAnsiTheme="minorHAnsi"/>
                <w:noProof/>
                <w:sz w:val="22"/>
                <w:szCs w:val="22"/>
              </w:rPr>
              <w:t>KV</w:t>
            </w:r>
            <w:r w:rsidR="00D40A90" w:rsidRPr="00D40A90">
              <w:rPr>
                <w:rFonts w:asciiTheme="minorHAnsi" w:hAnsiTheme="minorHAnsi"/>
                <w:noProof/>
                <w:sz w:val="22"/>
                <w:szCs w:val="22"/>
              </w:rPr>
              <w:t xml:space="preserve"> 13</w:t>
            </w:r>
          </w:p>
        </w:tc>
        <w:tc>
          <w:tcPr>
            <w:tcW w:w="850" w:type="pct"/>
          </w:tcPr>
          <w:p w14:paraId="06902F95" w14:textId="66EB27B8" w:rsidR="00D40A90" w:rsidRPr="00D40A90" w:rsidRDefault="00D40A90" w:rsidP="00D40A90">
            <w:pPr>
              <w:spacing w:before="20"/>
              <w:rPr>
                <w:rFonts w:asciiTheme="minorHAnsi" w:hAnsiTheme="minorHAnsi"/>
                <w:sz w:val="22"/>
                <w:szCs w:val="22"/>
              </w:rPr>
            </w:pPr>
            <w:r w:rsidRPr="00D40A90">
              <w:rPr>
                <w:rFonts w:asciiTheme="minorHAnsi" w:hAnsiTheme="minorHAnsi"/>
                <w:sz w:val="22"/>
                <w:szCs w:val="22"/>
              </w:rPr>
              <w:t>Number of vertebra levels treated in procedure</w:t>
            </w:r>
          </w:p>
        </w:tc>
        <w:tc>
          <w:tcPr>
            <w:tcW w:w="854" w:type="pct"/>
          </w:tcPr>
          <w:p w14:paraId="647E2D69" w14:textId="665FA10C" w:rsidR="00D40A90" w:rsidRPr="00D40A90" w:rsidRDefault="00D40A90" w:rsidP="00D40A90">
            <w:pPr>
              <w:spacing w:before="20"/>
              <w:rPr>
                <w:rFonts w:asciiTheme="minorHAnsi" w:hAnsiTheme="minorHAnsi"/>
                <w:sz w:val="22"/>
                <w:szCs w:val="22"/>
              </w:rPr>
            </w:pPr>
            <w:proofErr w:type="spellStart"/>
            <w:r w:rsidRPr="00D40A90">
              <w:rPr>
                <w:rFonts w:asciiTheme="minorHAnsi" w:hAnsiTheme="minorHAnsi"/>
                <w:sz w:val="22"/>
                <w:szCs w:val="22"/>
              </w:rPr>
              <w:t>Vertebra_levels_treated</w:t>
            </w:r>
            <w:proofErr w:type="spellEnd"/>
          </w:p>
        </w:tc>
        <w:tc>
          <w:tcPr>
            <w:tcW w:w="1320" w:type="pct"/>
          </w:tcPr>
          <w:p w14:paraId="4BFF433E" w14:textId="3DEC27B3" w:rsidR="00D40A90" w:rsidRPr="00D40A90" w:rsidRDefault="00D40A90" w:rsidP="00D40A90">
            <w:pPr>
              <w:spacing w:before="20" w:line="259" w:lineRule="auto"/>
              <w:rPr>
                <w:rFonts w:asciiTheme="minorHAnsi" w:hAnsiTheme="minorHAnsi"/>
                <w:noProof/>
                <w:sz w:val="22"/>
                <w:szCs w:val="22"/>
              </w:rPr>
            </w:pPr>
            <w:r w:rsidRPr="00D40A90">
              <w:rPr>
                <w:rFonts w:asciiTheme="minorHAnsi" w:hAnsiTheme="minorHAnsi"/>
                <w:noProof/>
                <w:sz w:val="22"/>
                <w:szCs w:val="22"/>
              </w:rPr>
              <w:t>Is not a value in predefined list.</w:t>
            </w:r>
          </w:p>
          <w:p w14:paraId="57A0FD85" w14:textId="1AC36C14"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Ignore if Null</w:t>
            </w:r>
          </w:p>
        </w:tc>
        <w:tc>
          <w:tcPr>
            <w:tcW w:w="1124" w:type="pct"/>
          </w:tcPr>
          <w:p w14:paraId="562AB221" w14:textId="56160AD7"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Invalid answer</w:t>
            </w:r>
          </w:p>
        </w:tc>
        <w:tc>
          <w:tcPr>
            <w:tcW w:w="228" w:type="pct"/>
          </w:tcPr>
          <w:p w14:paraId="3F007B86" w14:textId="26AAB033"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Yes</w:t>
            </w:r>
          </w:p>
        </w:tc>
      </w:tr>
      <w:tr w:rsidR="00D40A90" w:rsidRPr="00D40A90" w14:paraId="2717B0AC" w14:textId="77777777" w:rsidTr="00FE33DB">
        <w:trPr>
          <w:cantSplit/>
          <w:trHeight w:val="20"/>
        </w:trPr>
        <w:tc>
          <w:tcPr>
            <w:tcW w:w="279" w:type="pct"/>
          </w:tcPr>
          <w:p w14:paraId="4B4C1F82" w14:textId="385F040B"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300</w:t>
            </w:r>
          </w:p>
        </w:tc>
        <w:tc>
          <w:tcPr>
            <w:tcW w:w="345" w:type="pct"/>
          </w:tcPr>
          <w:p w14:paraId="42619777" w14:textId="45D69B70" w:rsidR="00D40A90" w:rsidRPr="00D40A90" w:rsidRDefault="00745E02" w:rsidP="00D40A90">
            <w:pPr>
              <w:spacing w:before="20"/>
              <w:jc w:val="center"/>
              <w:rPr>
                <w:rFonts w:asciiTheme="minorHAnsi" w:hAnsiTheme="minorHAnsi"/>
                <w:noProof/>
                <w:sz w:val="22"/>
                <w:szCs w:val="22"/>
              </w:rPr>
            </w:pPr>
            <w:r>
              <w:rPr>
                <w:rFonts w:asciiTheme="minorHAnsi" w:hAnsiTheme="minorHAnsi"/>
                <w:noProof/>
                <w:sz w:val="22"/>
                <w:szCs w:val="22"/>
              </w:rPr>
              <w:t>KV</w:t>
            </w:r>
            <w:r w:rsidR="00D40A90" w:rsidRPr="00D40A90">
              <w:rPr>
                <w:rFonts w:asciiTheme="minorHAnsi" w:hAnsiTheme="minorHAnsi"/>
                <w:noProof/>
                <w:sz w:val="22"/>
                <w:szCs w:val="22"/>
              </w:rPr>
              <w:t xml:space="preserve"> 13</w:t>
            </w:r>
          </w:p>
        </w:tc>
        <w:tc>
          <w:tcPr>
            <w:tcW w:w="850" w:type="pct"/>
          </w:tcPr>
          <w:p w14:paraId="34FC96E2" w14:textId="15AD651B" w:rsidR="00D40A90" w:rsidRPr="00D40A90" w:rsidRDefault="00D40A90" w:rsidP="00D40A90">
            <w:pPr>
              <w:spacing w:before="20"/>
              <w:rPr>
                <w:rFonts w:asciiTheme="minorHAnsi" w:hAnsiTheme="minorHAnsi"/>
                <w:sz w:val="22"/>
                <w:szCs w:val="22"/>
              </w:rPr>
            </w:pPr>
            <w:r w:rsidRPr="00D40A90">
              <w:rPr>
                <w:rFonts w:asciiTheme="minorHAnsi" w:hAnsiTheme="minorHAnsi"/>
                <w:sz w:val="22"/>
                <w:szCs w:val="22"/>
              </w:rPr>
              <w:t>Number of vertebra levels treated in procedure</w:t>
            </w:r>
          </w:p>
        </w:tc>
        <w:tc>
          <w:tcPr>
            <w:tcW w:w="854" w:type="pct"/>
          </w:tcPr>
          <w:p w14:paraId="59353018" w14:textId="380C7C0D" w:rsidR="00D40A90" w:rsidRPr="00D40A90" w:rsidRDefault="00D40A90" w:rsidP="00D40A90">
            <w:pPr>
              <w:spacing w:before="20"/>
              <w:rPr>
                <w:rFonts w:asciiTheme="minorHAnsi" w:hAnsiTheme="minorHAnsi"/>
                <w:sz w:val="22"/>
                <w:szCs w:val="22"/>
              </w:rPr>
            </w:pPr>
            <w:proofErr w:type="spellStart"/>
            <w:r w:rsidRPr="00D40A90">
              <w:rPr>
                <w:rFonts w:asciiTheme="minorHAnsi" w:hAnsiTheme="minorHAnsi"/>
                <w:sz w:val="22"/>
                <w:szCs w:val="22"/>
              </w:rPr>
              <w:t>Vertebra_levels_treated</w:t>
            </w:r>
            <w:proofErr w:type="spellEnd"/>
          </w:p>
        </w:tc>
        <w:tc>
          <w:tcPr>
            <w:tcW w:w="1320" w:type="pct"/>
          </w:tcPr>
          <w:p w14:paraId="6882FA4F" w14:textId="7D36630C"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Is Null</w:t>
            </w:r>
          </w:p>
        </w:tc>
        <w:tc>
          <w:tcPr>
            <w:tcW w:w="1124" w:type="pct"/>
          </w:tcPr>
          <w:p w14:paraId="03C990A1" w14:textId="2A82D15A"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Invalid - Null Value</w:t>
            </w:r>
          </w:p>
        </w:tc>
        <w:tc>
          <w:tcPr>
            <w:tcW w:w="228" w:type="pct"/>
          </w:tcPr>
          <w:p w14:paraId="66BE217D" w14:textId="77A62543"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Yes</w:t>
            </w:r>
          </w:p>
        </w:tc>
      </w:tr>
      <w:tr w:rsidR="00D40A90" w:rsidRPr="00D40A90" w14:paraId="5D78B4AC" w14:textId="77777777" w:rsidTr="00FE33DB">
        <w:trPr>
          <w:cantSplit/>
          <w:trHeight w:val="20"/>
        </w:trPr>
        <w:tc>
          <w:tcPr>
            <w:tcW w:w="279" w:type="pct"/>
          </w:tcPr>
          <w:p w14:paraId="2E49B4CD" w14:textId="074C026A"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lastRenderedPageBreak/>
              <w:t>608</w:t>
            </w:r>
          </w:p>
        </w:tc>
        <w:tc>
          <w:tcPr>
            <w:tcW w:w="345" w:type="pct"/>
          </w:tcPr>
          <w:p w14:paraId="5CA9F0D7" w14:textId="48A599C5" w:rsidR="00D40A90" w:rsidRPr="00D40A90" w:rsidRDefault="00745E02" w:rsidP="00D40A90">
            <w:pPr>
              <w:spacing w:before="20"/>
              <w:jc w:val="center"/>
              <w:rPr>
                <w:rFonts w:asciiTheme="minorHAnsi" w:hAnsiTheme="minorHAnsi"/>
                <w:noProof/>
                <w:sz w:val="22"/>
                <w:szCs w:val="22"/>
              </w:rPr>
            </w:pPr>
            <w:r>
              <w:rPr>
                <w:rFonts w:asciiTheme="minorHAnsi" w:hAnsiTheme="minorHAnsi"/>
                <w:noProof/>
                <w:sz w:val="22"/>
                <w:szCs w:val="22"/>
              </w:rPr>
              <w:t>KV</w:t>
            </w:r>
            <w:r w:rsidR="00D40A90" w:rsidRPr="00D40A90">
              <w:rPr>
                <w:rFonts w:asciiTheme="minorHAnsi" w:hAnsiTheme="minorHAnsi"/>
                <w:noProof/>
                <w:sz w:val="22"/>
                <w:szCs w:val="22"/>
              </w:rPr>
              <w:t xml:space="preserve"> 14</w:t>
            </w:r>
          </w:p>
        </w:tc>
        <w:tc>
          <w:tcPr>
            <w:tcW w:w="850" w:type="pct"/>
          </w:tcPr>
          <w:p w14:paraId="7E89562C" w14:textId="776834CF" w:rsidR="00D40A90" w:rsidRPr="00D40A90" w:rsidRDefault="00D40A90" w:rsidP="00D40A90">
            <w:pPr>
              <w:spacing w:before="20"/>
              <w:rPr>
                <w:rFonts w:asciiTheme="minorHAnsi" w:hAnsiTheme="minorHAnsi"/>
                <w:sz w:val="22"/>
                <w:szCs w:val="22"/>
              </w:rPr>
            </w:pPr>
            <w:r w:rsidRPr="00D40A90">
              <w:rPr>
                <w:rFonts w:asciiTheme="minorHAnsi" w:hAnsiTheme="minorHAnsi"/>
                <w:sz w:val="22"/>
                <w:szCs w:val="22"/>
              </w:rPr>
              <w:t>Dates Affecting Readiness to Treat From Date – 1</w:t>
            </w:r>
            <w:r w:rsidRPr="00D40A90">
              <w:rPr>
                <w:rFonts w:asciiTheme="minorHAnsi" w:hAnsiTheme="minorHAnsi"/>
                <w:sz w:val="22"/>
                <w:szCs w:val="22"/>
                <w:vertAlign w:val="superscript"/>
              </w:rPr>
              <w:t>st</w:t>
            </w:r>
            <w:r w:rsidRPr="00D40A90">
              <w:rPr>
                <w:rFonts w:asciiTheme="minorHAnsi" w:hAnsiTheme="minorHAnsi"/>
                <w:sz w:val="22"/>
                <w:szCs w:val="22"/>
              </w:rPr>
              <w:t xml:space="preserve"> instance</w:t>
            </w:r>
          </w:p>
        </w:tc>
        <w:tc>
          <w:tcPr>
            <w:tcW w:w="854" w:type="pct"/>
          </w:tcPr>
          <w:p w14:paraId="75BBCFAA" w14:textId="7A38B256" w:rsidR="00D40A90" w:rsidRPr="00D40A90" w:rsidRDefault="00D40A90" w:rsidP="00D40A90">
            <w:pPr>
              <w:spacing w:before="20"/>
              <w:rPr>
                <w:rFonts w:asciiTheme="minorHAnsi" w:hAnsiTheme="minorHAnsi"/>
                <w:sz w:val="22"/>
                <w:szCs w:val="22"/>
              </w:rPr>
            </w:pPr>
            <w:r w:rsidRPr="00D40A90">
              <w:rPr>
                <w:rFonts w:asciiTheme="minorHAnsi" w:hAnsiTheme="minorHAnsi"/>
                <w:sz w:val="22"/>
                <w:szCs w:val="22"/>
              </w:rPr>
              <w:t>DART_From_Date_1</w:t>
            </w:r>
          </w:p>
        </w:tc>
        <w:tc>
          <w:tcPr>
            <w:tcW w:w="1320" w:type="pct"/>
          </w:tcPr>
          <w:p w14:paraId="4502D67F" w14:textId="77777777" w:rsidR="00D40A90" w:rsidRPr="00D40A90" w:rsidRDefault="00D40A90" w:rsidP="00D40A90">
            <w:pPr>
              <w:pStyle w:val="tablemain"/>
              <w:spacing w:line="240" w:lineRule="auto"/>
              <w:rPr>
                <w:rFonts w:asciiTheme="minorHAnsi" w:hAnsiTheme="minorHAnsi"/>
                <w:noProof/>
                <w:sz w:val="22"/>
                <w:szCs w:val="22"/>
              </w:rPr>
            </w:pPr>
            <w:r w:rsidRPr="00D40A90">
              <w:rPr>
                <w:rFonts w:asciiTheme="minorHAnsi" w:hAnsiTheme="minorHAnsi"/>
                <w:noProof/>
                <w:sz w:val="22"/>
                <w:szCs w:val="22"/>
              </w:rPr>
              <w:t>Is before Date of Consultation</w:t>
            </w:r>
          </w:p>
          <w:p w14:paraId="411AAC5C" w14:textId="18EBAB11" w:rsidR="00D40A90" w:rsidRPr="00D40A90" w:rsidRDefault="00D40A90" w:rsidP="00D40A90">
            <w:pPr>
              <w:spacing w:before="20"/>
              <w:rPr>
                <w:rFonts w:asciiTheme="minorHAnsi" w:hAnsiTheme="minorHAnsi"/>
                <w:noProof/>
                <w:sz w:val="22"/>
                <w:szCs w:val="22"/>
              </w:rPr>
            </w:pPr>
            <w:r w:rsidRPr="00D40A90">
              <w:rPr>
                <w:rFonts w:asciiTheme="minorHAnsi" w:hAnsiTheme="minorHAnsi"/>
                <w:bCs/>
                <w:noProof/>
                <w:sz w:val="22"/>
                <w:szCs w:val="22"/>
              </w:rPr>
              <w:t>Ignore if Null</w:t>
            </w:r>
          </w:p>
        </w:tc>
        <w:tc>
          <w:tcPr>
            <w:tcW w:w="1124" w:type="pct"/>
          </w:tcPr>
          <w:p w14:paraId="37532C26" w14:textId="1223D70B"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DART From Date cannot be before date of consultation</w:t>
            </w:r>
          </w:p>
        </w:tc>
        <w:tc>
          <w:tcPr>
            <w:tcW w:w="228" w:type="pct"/>
          </w:tcPr>
          <w:p w14:paraId="0CD188C5" w14:textId="5A2BF1FB"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Yes</w:t>
            </w:r>
          </w:p>
        </w:tc>
      </w:tr>
      <w:tr w:rsidR="00D40A90" w:rsidRPr="00D40A90" w14:paraId="35C34FCB" w14:textId="77777777" w:rsidTr="00FE33DB">
        <w:trPr>
          <w:cantSplit/>
          <w:trHeight w:val="20"/>
        </w:trPr>
        <w:tc>
          <w:tcPr>
            <w:tcW w:w="279" w:type="pct"/>
          </w:tcPr>
          <w:p w14:paraId="3D53FB71" w14:textId="6113B3A8"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609</w:t>
            </w:r>
          </w:p>
        </w:tc>
        <w:tc>
          <w:tcPr>
            <w:tcW w:w="345" w:type="pct"/>
          </w:tcPr>
          <w:p w14:paraId="59E1E1B6" w14:textId="3932CD52" w:rsidR="00D40A90" w:rsidRPr="00D40A90" w:rsidRDefault="00745E02" w:rsidP="00D40A90">
            <w:pPr>
              <w:spacing w:before="20"/>
              <w:jc w:val="center"/>
              <w:rPr>
                <w:rFonts w:asciiTheme="minorHAnsi" w:hAnsiTheme="minorHAnsi"/>
                <w:noProof/>
                <w:sz w:val="22"/>
                <w:szCs w:val="22"/>
              </w:rPr>
            </w:pPr>
            <w:r>
              <w:rPr>
                <w:rFonts w:asciiTheme="minorHAnsi" w:hAnsiTheme="minorHAnsi"/>
                <w:noProof/>
                <w:sz w:val="22"/>
                <w:szCs w:val="22"/>
              </w:rPr>
              <w:t>KV</w:t>
            </w:r>
            <w:r w:rsidR="00D40A90" w:rsidRPr="00D40A90">
              <w:rPr>
                <w:rFonts w:asciiTheme="minorHAnsi" w:hAnsiTheme="minorHAnsi"/>
                <w:noProof/>
                <w:sz w:val="22"/>
                <w:szCs w:val="22"/>
              </w:rPr>
              <w:t xml:space="preserve"> 15</w:t>
            </w:r>
          </w:p>
        </w:tc>
        <w:tc>
          <w:tcPr>
            <w:tcW w:w="850" w:type="pct"/>
          </w:tcPr>
          <w:p w14:paraId="499CDDC8" w14:textId="3D99C1DA" w:rsidR="00D40A90" w:rsidRPr="00D40A90" w:rsidRDefault="00D40A90" w:rsidP="00D40A90">
            <w:pPr>
              <w:spacing w:before="20"/>
              <w:rPr>
                <w:rFonts w:asciiTheme="minorHAnsi" w:hAnsiTheme="minorHAnsi"/>
                <w:sz w:val="22"/>
                <w:szCs w:val="22"/>
              </w:rPr>
            </w:pPr>
            <w:r w:rsidRPr="00D40A90">
              <w:rPr>
                <w:rFonts w:asciiTheme="minorHAnsi" w:hAnsiTheme="minorHAnsi"/>
                <w:sz w:val="22"/>
                <w:szCs w:val="22"/>
              </w:rPr>
              <w:t>Dates Affecting Readiness to Treat To Date – 1</w:t>
            </w:r>
            <w:r w:rsidRPr="00D40A90">
              <w:rPr>
                <w:rFonts w:asciiTheme="minorHAnsi" w:hAnsiTheme="minorHAnsi"/>
                <w:sz w:val="22"/>
                <w:szCs w:val="22"/>
                <w:vertAlign w:val="superscript"/>
              </w:rPr>
              <w:t>st</w:t>
            </w:r>
            <w:r w:rsidRPr="00D40A90">
              <w:rPr>
                <w:rFonts w:asciiTheme="minorHAnsi" w:hAnsiTheme="minorHAnsi"/>
                <w:sz w:val="22"/>
                <w:szCs w:val="22"/>
              </w:rPr>
              <w:t xml:space="preserve"> instance</w:t>
            </w:r>
          </w:p>
        </w:tc>
        <w:tc>
          <w:tcPr>
            <w:tcW w:w="854" w:type="pct"/>
          </w:tcPr>
          <w:p w14:paraId="21F51341" w14:textId="4EAE9991" w:rsidR="00D40A90" w:rsidRPr="00D40A90" w:rsidRDefault="00D40A90" w:rsidP="00D40A90">
            <w:pPr>
              <w:spacing w:before="20"/>
              <w:rPr>
                <w:rFonts w:asciiTheme="minorHAnsi" w:hAnsiTheme="minorHAnsi"/>
                <w:sz w:val="22"/>
                <w:szCs w:val="22"/>
              </w:rPr>
            </w:pPr>
            <w:r w:rsidRPr="00D40A90">
              <w:rPr>
                <w:rFonts w:asciiTheme="minorHAnsi" w:hAnsiTheme="minorHAnsi"/>
                <w:sz w:val="22"/>
                <w:szCs w:val="22"/>
              </w:rPr>
              <w:t>DART_To_Date_1</w:t>
            </w:r>
          </w:p>
        </w:tc>
        <w:tc>
          <w:tcPr>
            <w:tcW w:w="1320" w:type="pct"/>
          </w:tcPr>
          <w:p w14:paraId="7828A176" w14:textId="77777777" w:rsidR="00D40A90" w:rsidRPr="00D40A90" w:rsidRDefault="00D40A90" w:rsidP="00D40A90">
            <w:pPr>
              <w:pStyle w:val="tablemain"/>
              <w:spacing w:line="240" w:lineRule="auto"/>
              <w:rPr>
                <w:rFonts w:asciiTheme="minorHAnsi" w:hAnsiTheme="minorHAnsi"/>
                <w:noProof/>
                <w:sz w:val="22"/>
                <w:szCs w:val="22"/>
              </w:rPr>
            </w:pPr>
            <w:r w:rsidRPr="00D40A90">
              <w:rPr>
                <w:rFonts w:asciiTheme="minorHAnsi" w:hAnsiTheme="minorHAnsi"/>
                <w:noProof/>
                <w:sz w:val="22"/>
                <w:szCs w:val="22"/>
              </w:rPr>
              <w:t>Is before Date of Consultation</w:t>
            </w:r>
          </w:p>
          <w:p w14:paraId="51F07709" w14:textId="49C72986" w:rsidR="00D40A90" w:rsidRPr="00D40A90" w:rsidRDefault="00D40A90" w:rsidP="00D40A90">
            <w:pPr>
              <w:pStyle w:val="tablemain"/>
              <w:spacing w:line="240" w:lineRule="auto"/>
              <w:rPr>
                <w:rFonts w:asciiTheme="minorHAnsi" w:hAnsiTheme="minorHAnsi"/>
                <w:noProof/>
                <w:sz w:val="22"/>
                <w:szCs w:val="22"/>
              </w:rPr>
            </w:pPr>
            <w:r w:rsidRPr="00D40A90">
              <w:rPr>
                <w:rFonts w:asciiTheme="minorHAnsi" w:hAnsiTheme="minorHAnsi"/>
                <w:bCs/>
                <w:noProof/>
                <w:sz w:val="22"/>
                <w:szCs w:val="22"/>
              </w:rPr>
              <w:t>Ignore if Null</w:t>
            </w:r>
          </w:p>
        </w:tc>
        <w:tc>
          <w:tcPr>
            <w:tcW w:w="1124" w:type="pct"/>
          </w:tcPr>
          <w:p w14:paraId="1113669E" w14:textId="5BDA3D0C"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DART To Date cannot be before date of consultation</w:t>
            </w:r>
          </w:p>
        </w:tc>
        <w:tc>
          <w:tcPr>
            <w:tcW w:w="228" w:type="pct"/>
          </w:tcPr>
          <w:p w14:paraId="305486C7" w14:textId="64D64098"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Yes</w:t>
            </w:r>
          </w:p>
        </w:tc>
      </w:tr>
      <w:tr w:rsidR="00D40A90" w:rsidRPr="00D40A90" w14:paraId="3340AB9C" w14:textId="77777777" w:rsidTr="00FE33DB">
        <w:trPr>
          <w:cantSplit/>
          <w:trHeight w:val="20"/>
        </w:trPr>
        <w:tc>
          <w:tcPr>
            <w:tcW w:w="279" w:type="pct"/>
          </w:tcPr>
          <w:p w14:paraId="21AE0BCB" w14:textId="3C3E7C9C"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300</w:t>
            </w:r>
          </w:p>
        </w:tc>
        <w:tc>
          <w:tcPr>
            <w:tcW w:w="345" w:type="pct"/>
          </w:tcPr>
          <w:p w14:paraId="2D073860" w14:textId="0B7840E1" w:rsidR="00D40A90" w:rsidRPr="00D40A90" w:rsidRDefault="00745E02" w:rsidP="00D40A90">
            <w:pPr>
              <w:spacing w:before="20"/>
              <w:jc w:val="center"/>
              <w:rPr>
                <w:rFonts w:asciiTheme="minorHAnsi" w:hAnsiTheme="minorHAnsi"/>
                <w:noProof/>
                <w:sz w:val="22"/>
                <w:szCs w:val="22"/>
              </w:rPr>
            </w:pPr>
            <w:r>
              <w:rPr>
                <w:rFonts w:asciiTheme="minorHAnsi" w:hAnsiTheme="minorHAnsi"/>
                <w:noProof/>
                <w:sz w:val="22"/>
                <w:szCs w:val="22"/>
              </w:rPr>
              <w:t>KV</w:t>
            </w:r>
            <w:r w:rsidR="00D40A90" w:rsidRPr="00D40A90">
              <w:rPr>
                <w:rFonts w:asciiTheme="minorHAnsi" w:hAnsiTheme="minorHAnsi"/>
                <w:noProof/>
                <w:sz w:val="22"/>
                <w:szCs w:val="22"/>
              </w:rPr>
              <w:t xml:space="preserve"> 15</w:t>
            </w:r>
          </w:p>
        </w:tc>
        <w:tc>
          <w:tcPr>
            <w:tcW w:w="850" w:type="pct"/>
          </w:tcPr>
          <w:p w14:paraId="090A753F" w14:textId="686C9D7A" w:rsidR="00D40A90" w:rsidRPr="00D40A90" w:rsidRDefault="00D40A90" w:rsidP="00D40A90">
            <w:pPr>
              <w:spacing w:before="20"/>
              <w:rPr>
                <w:rFonts w:asciiTheme="minorHAnsi" w:hAnsiTheme="minorHAnsi"/>
                <w:sz w:val="22"/>
                <w:szCs w:val="22"/>
              </w:rPr>
            </w:pPr>
            <w:r w:rsidRPr="00D40A90">
              <w:rPr>
                <w:rFonts w:asciiTheme="minorHAnsi" w:hAnsiTheme="minorHAnsi"/>
                <w:sz w:val="22"/>
                <w:szCs w:val="22"/>
              </w:rPr>
              <w:t>Dates Affecting Readiness to Treat To Date – 1</w:t>
            </w:r>
            <w:r w:rsidRPr="00D40A90">
              <w:rPr>
                <w:rFonts w:asciiTheme="minorHAnsi" w:hAnsiTheme="minorHAnsi"/>
                <w:sz w:val="22"/>
                <w:szCs w:val="22"/>
                <w:vertAlign w:val="superscript"/>
              </w:rPr>
              <w:t>st</w:t>
            </w:r>
            <w:r w:rsidRPr="00D40A90">
              <w:rPr>
                <w:rFonts w:asciiTheme="minorHAnsi" w:hAnsiTheme="minorHAnsi"/>
                <w:sz w:val="22"/>
                <w:szCs w:val="22"/>
              </w:rPr>
              <w:t xml:space="preserve"> instance</w:t>
            </w:r>
          </w:p>
        </w:tc>
        <w:tc>
          <w:tcPr>
            <w:tcW w:w="854" w:type="pct"/>
          </w:tcPr>
          <w:p w14:paraId="7140B877" w14:textId="694A5FC4" w:rsidR="00D40A90" w:rsidRPr="00D40A90" w:rsidRDefault="00D40A90" w:rsidP="00D40A90">
            <w:pPr>
              <w:spacing w:before="20"/>
              <w:rPr>
                <w:rFonts w:asciiTheme="minorHAnsi" w:hAnsiTheme="minorHAnsi"/>
                <w:sz w:val="22"/>
                <w:szCs w:val="22"/>
              </w:rPr>
            </w:pPr>
            <w:r w:rsidRPr="00D40A90">
              <w:rPr>
                <w:rFonts w:asciiTheme="minorHAnsi" w:hAnsiTheme="minorHAnsi"/>
                <w:sz w:val="22"/>
                <w:szCs w:val="22"/>
              </w:rPr>
              <w:t>DART_To_Date_1</w:t>
            </w:r>
          </w:p>
        </w:tc>
        <w:tc>
          <w:tcPr>
            <w:tcW w:w="1320" w:type="pct"/>
          </w:tcPr>
          <w:p w14:paraId="5AF1B17A" w14:textId="1FFFCF82" w:rsidR="00D40A90" w:rsidRPr="00D40A90" w:rsidRDefault="00D40A90" w:rsidP="00D40A90">
            <w:pPr>
              <w:pStyle w:val="tablemain"/>
              <w:spacing w:line="240" w:lineRule="auto"/>
              <w:rPr>
                <w:rFonts w:asciiTheme="minorHAnsi" w:hAnsiTheme="minorHAnsi"/>
                <w:noProof/>
                <w:sz w:val="22"/>
                <w:szCs w:val="22"/>
              </w:rPr>
            </w:pPr>
            <w:r w:rsidRPr="00D40A90">
              <w:rPr>
                <w:rFonts w:asciiTheme="minorHAnsi" w:hAnsiTheme="minorHAnsi"/>
                <w:noProof/>
                <w:sz w:val="22"/>
                <w:szCs w:val="22"/>
              </w:rPr>
              <w:t xml:space="preserve">Is Null and </w:t>
            </w:r>
            <w:r w:rsidRPr="00D40A90">
              <w:rPr>
                <w:rFonts w:asciiTheme="minorHAnsi" w:hAnsiTheme="minorHAnsi"/>
                <w:sz w:val="22"/>
                <w:szCs w:val="22"/>
              </w:rPr>
              <w:t>DART_From_Date_1 is entered</w:t>
            </w:r>
          </w:p>
        </w:tc>
        <w:tc>
          <w:tcPr>
            <w:tcW w:w="1124" w:type="pct"/>
          </w:tcPr>
          <w:p w14:paraId="05328617" w14:textId="08E50594"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Invalid - Null Value</w:t>
            </w:r>
          </w:p>
        </w:tc>
        <w:tc>
          <w:tcPr>
            <w:tcW w:w="228" w:type="pct"/>
          </w:tcPr>
          <w:p w14:paraId="7E4EE1FD" w14:textId="5513B995"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Yes</w:t>
            </w:r>
          </w:p>
        </w:tc>
      </w:tr>
      <w:tr w:rsidR="00D40A90" w:rsidRPr="00D40A90" w14:paraId="15FC336C" w14:textId="77777777" w:rsidTr="00FE33DB">
        <w:trPr>
          <w:cantSplit/>
          <w:trHeight w:val="20"/>
        </w:trPr>
        <w:tc>
          <w:tcPr>
            <w:tcW w:w="279" w:type="pct"/>
          </w:tcPr>
          <w:p w14:paraId="7640BCFD" w14:textId="030002EB"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300</w:t>
            </w:r>
          </w:p>
        </w:tc>
        <w:tc>
          <w:tcPr>
            <w:tcW w:w="345" w:type="pct"/>
          </w:tcPr>
          <w:p w14:paraId="2C9F319E" w14:textId="68E85E5B" w:rsidR="00D40A90" w:rsidRPr="00D40A90" w:rsidRDefault="00745E02" w:rsidP="00D40A90">
            <w:pPr>
              <w:spacing w:before="20"/>
              <w:jc w:val="center"/>
              <w:rPr>
                <w:rFonts w:asciiTheme="minorHAnsi" w:hAnsiTheme="minorHAnsi"/>
                <w:noProof/>
                <w:sz w:val="22"/>
                <w:szCs w:val="22"/>
              </w:rPr>
            </w:pPr>
            <w:r>
              <w:rPr>
                <w:rFonts w:asciiTheme="minorHAnsi" w:hAnsiTheme="minorHAnsi"/>
                <w:noProof/>
                <w:sz w:val="22"/>
                <w:szCs w:val="22"/>
              </w:rPr>
              <w:t>KV</w:t>
            </w:r>
            <w:r w:rsidR="00D40A90" w:rsidRPr="00D40A90">
              <w:rPr>
                <w:rFonts w:asciiTheme="minorHAnsi" w:hAnsiTheme="minorHAnsi"/>
                <w:noProof/>
                <w:sz w:val="22"/>
                <w:szCs w:val="22"/>
              </w:rPr>
              <w:t xml:space="preserve"> 16</w:t>
            </w:r>
          </w:p>
        </w:tc>
        <w:tc>
          <w:tcPr>
            <w:tcW w:w="850" w:type="pct"/>
          </w:tcPr>
          <w:p w14:paraId="723F500A" w14:textId="511E44F0" w:rsidR="00D40A90" w:rsidRPr="00D40A90" w:rsidRDefault="00D40A90" w:rsidP="00D40A90">
            <w:pPr>
              <w:spacing w:before="20"/>
              <w:rPr>
                <w:rFonts w:asciiTheme="minorHAnsi" w:hAnsiTheme="minorHAnsi"/>
                <w:sz w:val="22"/>
                <w:szCs w:val="22"/>
              </w:rPr>
            </w:pPr>
            <w:r w:rsidRPr="00D40A90">
              <w:rPr>
                <w:rFonts w:asciiTheme="minorHAnsi" w:hAnsiTheme="minorHAnsi"/>
                <w:sz w:val="22"/>
                <w:szCs w:val="22"/>
              </w:rPr>
              <w:t>Dates Affecting Readiness to Treat Reason for 1</w:t>
            </w:r>
            <w:r w:rsidRPr="00D40A90">
              <w:rPr>
                <w:rFonts w:asciiTheme="minorHAnsi" w:hAnsiTheme="minorHAnsi"/>
                <w:sz w:val="22"/>
                <w:szCs w:val="22"/>
                <w:vertAlign w:val="superscript"/>
              </w:rPr>
              <w:t>st</w:t>
            </w:r>
            <w:r w:rsidRPr="00D40A90">
              <w:rPr>
                <w:rFonts w:asciiTheme="minorHAnsi" w:hAnsiTheme="minorHAnsi"/>
                <w:sz w:val="22"/>
                <w:szCs w:val="22"/>
              </w:rPr>
              <w:t xml:space="preserve"> instance</w:t>
            </w:r>
          </w:p>
        </w:tc>
        <w:tc>
          <w:tcPr>
            <w:tcW w:w="854" w:type="pct"/>
          </w:tcPr>
          <w:p w14:paraId="01EE8114" w14:textId="434F08C2" w:rsidR="00D40A90" w:rsidRPr="00D40A90" w:rsidRDefault="00D40A90" w:rsidP="00D40A90">
            <w:pPr>
              <w:spacing w:before="20"/>
              <w:rPr>
                <w:rFonts w:asciiTheme="minorHAnsi" w:hAnsiTheme="minorHAnsi"/>
                <w:sz w:val="22"/>
                <w:szCs w:val="22"/>
              </w:rPr>
            </w:pPr>
            <w:r w:rsidRPr="00D40A90">
              <w:rPr>
                <w:rFonts w:asciiTheme="minorHAnsi" w:hAnsiTheme="minorHAnsi"/>
                <w:sz w:val="22"/>
                <w:szCs w:val="22"/>
              </w:rPr>
              <w:t>DART_Reason_1</w:t>
            </w:r>
          </w:p>
        </w:tc>
        <w:tc>
          <w:tcPr>
            <w:tcW w:w="1320" w:type="pct"/>
          </w:tcPr>
          <w:p w14:paraId="35DA900B" w14:textId="16E83A64"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 xml:space="preserve">Is Null and </w:t>
            </w:r>
            <w:r w:rsidRPr="00D40A90">
              <w:rPr>
                <w:rFonts w:asciiTheme="minorHAnsi" w:hAnsiTheme="minorHAnsi"/>
                <w:sz w:val="22"/>
                <w:szCs w:val="22"/>
              </w:rPr>
              <w:t>DART_From_Date_1 and DART_To_Date_1 are entered</w:t>
            </w:r>
          </w:p>
        </w:tc>
        <w:tc>
          <w:tcPr>
            <w:tcW w:w="1124" w:type="pct"/>
          </w:tcPr>
          <w:p w14:paraId="1CD4BD2F" w14:textId="37E023A6"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Invalid - Null Value</w:t>
            </w:r>
          </w:p>
        </w:tc>
        <w:tc>
          <w:tcPr>
            <w:tcW w:w="228" w:type="pct"/>
          </w:tcPr>
          <w:p w14:paraId="286A6D9F" w14:textId="2CC458CB"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Yes</w:t>
            </w:r>
          </w:p>
        </w:tc>
      </w:tr>
      <w:tr w:rsidR="00D40A90" w:rsidRPr="00D40A90" w14:paraId="45F5EA62" w14:textId="77777777" w:rsidTr="00FE33DB">
        <w:trPr>
          <w:cantSplit/>
          <w:trHeight w:val="20"/>
        </w:trPr>
        <w:tc>
          <w:tcPr>
            <w:tcW w:w="279" w:type="pct"/>
          </w:tcPr>
          <w:p w14:paraId="76C2BA99" w14:textId="3CF0C692"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399</w:t>
            </w:r>
          </w:p>
        </w:tc>
        <w:tc>
          <w:tcPr>
            <w:tcW w:w="345" w:type="pct"/>
          </w:tcPr>
          <w:p w14:paraId="277D76DF" w14:textId="72A90538" w:rsidR="00D40A90" w:rsidRPr="00D40A90" w:rsidRDefault="00745E02" w:rsidP="00D40A90">
            <w:pPr>
              <w:spacing w:before="20"/>
              <w:jc w:val="center"/>
              <w:rPr>
                <w:rFonts w:asciiTheme="minorHAnsi" w:hAnsiTheme="minorHAnsi"/>
                <w:noProof/>
                <w:sz w:val="22"/>
                <w:szCs w:val="22"/>
              </w:rPr>
            </w:pPr>
            <w:r>
              <w:rPr>
                <w:rFonts w:asciiTheme="minorHAnsi" w:hAnsiTheme="minorHAnsi"/>
                <w:noProof/>
                <w:sz w:val="22"/>
                <w:szCs w:val="22"/>
              </w:rPr>
              <w:t>KV</w:t>
            </w:r>
            <w:r w:rsidR="00D40A90" w:rsidRPr="00D40A90">
              <w:rPr>
                <w:rFonts w:asciiTheme="minorHAnsi" w:hAnsiTheme="minorHAnsi"/>
                <w:noProof/>
                <w:sz w:val="22"/>
                <w:szCs w:val="22"/>
              </w:rPr>
              <w:t xml:space="preserve"> 16</w:t>
            </w:r>
          </w:p>
        </w:tc>
        <w:tc>
          <w:tcPr>
            <w:tcW w:w="850" w:type="pct"/>
          </w:tcPr>
          <w:p w14:paraId="13460316" w14:textId="2C7D63C8" w:rsidR="00D40A90" w:rsidRPr="00D40A90" w:rsidRDefault="00D40A90" w:rsidP="00D40A90">
            <w:pPr>
              <w:spacing w:before="20"/>
              <w:rPr>
                <w:rFonts w:asciiTheme="minorHAnsi" w:hAnsiTheme="minorHAnsi"/>
                <w:sz w:val="22"/>
                <w:szCs w:val="22"/>
              </w:rPr>
            </w:pPr>
            <w:r w:rsidRPr="00D40A90">
              <w:rPr>
                <w:rFonts w:asciiTheme="minorHAnsi" w:hAnsiTheme="minorHAnsi"/>
                <w:sz w:val="22"/>
                <w:szCs w:val="22"/>
              </w:rPr>
              <w:t>Dates Affecting Readiness to Treat Reason for 1</w:t>
            </w:r>
            <w:r w:rsidRPr="00D40A90">
              <w:rPr>
                <w:rFonts w:asciiTheme="minorHAnsi" w:hAnsiTheme="minorHAnsi"/>
                <w:sz w:val="22"/>
                <w:szCs w:val="22"/>
                <w:vertAlign w:val="superscript"/>
              </w:rPr>
              <w:t>st</w:t>
            </w:r>
            <w:r w:rsidRPr="00D40A90">
              <w:rPr>
                <w:rFonts w:asciiTheme="minorHAnsi" w:hAnsiTheme="minorHAnsi"/>
                <w:sz w:val="22"/>
                <w:szCs w:val="22"/>
              </w:rPr>
              <w:t xml:space="preserve"> instance</w:t>
            </w:r>
          </w:p>
        </w:tc>
        <w:tc>
          <w:tcPr>
            <w:tcW w:w="854" w:type="pct"/>
          </w:tcPr>
          <w:p w14:paraId="7FF10DB3" w14:textId="32FF17D3" w:rsidR="00D40A90" w:rsidRPr="00D40A90" w:rsidRDefault="00D40A90" w:rsidP="00D40A90">
            <w:pPr>
              <w:spacing w:before="20"/>
              <w:rPr>
                <w:rFonts w:asciiTheme="minorHAnsi" w:hAnsiTheme="minorHAnsi"/>
                <w:sz w:val="22"/>
                <w:szCs w:val="22"/>
              </w:rPr>
            </w:pPr>
            <w:r w:rsidRPr="00D40A90">
              <w:rPr>
                <w:rFonts w:asciiTheme="minorHAnsi" w:hAnsiTheme="minorHAnsi"/>
                <w:sz w:val="22"/>
                <w:szCs w:val="22"/>
              </w:rPr>
              <w:t>DART_Reason_1</w:t>
            </w:r>
          </w:p>
        </w:tc>
        <w:tc>
          <w:tcPr>
            <w:tcW w:w="1320" w:type="pct"/>
          </w:tcPr>
          <w:p w14:paraId="51537DF7" w14:textId="77777777"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Is not a value in predefined list</w:t>
            </w:r>
          </w:p>
          <w:p w14:paraId="5DA77A65" w14:textId="0B146093"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Ignore if Null</w:t>
            </w:r>
          </w:p>
        </w:tc>
        <w:tc>
          <w:tcPr>
            <w:tcW w:w="1124" w:type="pct"/>
          </w:tcPr>
          <w:p w14:paraId="7D0F63F5" w14:textId="27C993D6"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Invalid answer</w:t>
            </w:r>
          </w:p>
        </w:tc>
        <w:tc>
          <w:tcPr>
            <w:tcW w:w="228" w:type="pct"/>
          </w:tcPr>
          <w:p w14:paraId="527AA417" w14:textId="7B394790"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Yes</w:t>
            </w:r>
          </w:p>
        </w:tc>
      </w:tr>
      <w:tr w:rsidR="00D40A90" w:rsidRPr="00D40A90" w14:paraId="7AD60385" w14:textId="77777777" w:rsidTr="00FE33DB">
        <w:trPr>
          <w:cantSplit/>
          <w:trHeight w:val="20"/>
        </w:trPr>
        <w:tc>
          <w:tcPr>
            <w:tcW w:w="279" w:type="pct"/>
          </w:tcPr>
          <w:p w14:paraId="52E74B4F" w14:textId="36C5627A"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300</w:t>
            </w:r>
          </w:p>
        </w:tc>
        <w:tc>
          <w:tcPr>
            <w:tcW w:w="345" w:type="pct"/>
          </w:tcPr>
          <w:p w14:paraId="0E40FA68" w14:textId="2986C936" w:rsidR="00D40A90" w:rsidRPr="00D40A90" w:rsidRDefault="00745E02" w:rsidP="00D40A90">
            <w:pPr>
              <w:spacing w:before="20"/>
              <w:jc w:val="center"/>
              <w:rPr>
                <w:rFonts w:asciiTheme="minorHAnsi" w:hAnsiTheme="minorHAnsi"/>
                <w:noProof/>
                <w:sz w:val="22"/>
                <w:szCs w:val="22"/>
              </w:rPr>
            </w:pPr>
            <w:r>
              <w:rPr>
                <w:rFonts w:asciiTheme="minorHAnsi" w:hAnsiTheme="minorHAnsi"/>
                <w:noProof/>
                <w:sz w:val="22"/>
                <w:szCs w:val="22"/>
              </w:rPr>
              <w:t>KV</w:t>
            </w:r>
            <w:r w:rsidR="00D40A90" w:rsidRPr="00D40A90">
              <w:rPr>
                <w:rFonts w:asciiTheme="minorHAnsi" w:hAnsiTheme="minorHAnsi"/>
                <w:noProof/>
                <w:sz w:val="22"/>
                <w:szCs w:val="22"/>
              </w:rPr>
              <w:t xml:space="preserve"> 17</w:t>
            </w:r>
          </w:p>
        </w:tc>
        <w:tc>
          <w:tcPr>
            <w:tcW w:w="850" w:type="pct"/>
          </w:tcPr>
          <w:p w14:paraId="6DD3200D" w14:textId="6AE98722" w:rsidR="00D40A90" w:rsidRPr="00D40A90" w:rsidRDefault="00D40A90" w:rsidP="00D40A90">
            <w:pPr>
              <w:spacing w:before="20"/>
              <w:rPr>
                <w:rFonts w:asciiTheme="minorHAnsi" w:hAnsiTheme="minorHAnsi"/>
                <w:sz w:val="22"/>
                <w:szCs w:val="22"/>
              </w:rPr>
            </w:pPr>
            <w:r w:rsidRPr="00D40A90">
              <w:rPr>
                <w:rFonts w:asciiTheme="minorHAnsi" w:hAnsiTheme="minorHAnsi"/>
                <w:sz w:val="22"/>
                <w:szCs w:val="22"/>
              </w:rPr>
              <w:t>DART Timed Event Reason for 1</w:t>
            </w:r>
            <w:r w:rsidRPr="00D40A90">
              <w:rPr>
                <w:rFonts w:asciiTheme="minorHAnsi" w:hAnsiTheme="minorHAnsi"/>
                <w:sz w:val="22"/>
                <w:szCs w:val="22"/>
                <w:vertAlign w:val="superscript"/>
              </w:rPr>
              <w:t>st</w:t>
            </w:r>
            <w:r w:rsidRPr="00D40A90">
              <w:rPr>
                <w:rFonts w:asciiTheme="minorHAnsi" w:hAnsiTheme="minorHAnsi"/>
                <w:sz w:val="22"/>
                <w:szCs w:val="22"/>
              </w:rPr>
              <w:t xml:space="preserve"> instance</w:t>
            </w:r>
          </w:p>
        </w:tc>
        <w:tc>
          <w:tcPr>
            <w:tcW w:w="854" w:type="pct"/>
          </w:tcPr>
          <w:p w14:paraId="57817C5F" w14:textId="1BF202F6" w:rsidR="00D40A90" w:rsidRPr="00D40A90" w:rsidRDefault="00D40A90" w:rsidP="00D40A90">
            <w:pPr>
              <w:spacing w:before="20"/>
              <w:rPr>
                <w:rFonts w:asciiTheme="minorHAnsi" w:hAnsiTheme="minorHAnsi"/>
                <w:sz w:val="22"/>
                <w:szCs w:val="22"/>
              </w:rPr>
            </w:pPr>
            <w:r w:rsidRPr="00D40A90">
              <w:rPr>
                <w:rFonts w:asciiTheme="minorHAnsi" w:hAnsiTheme="minorHAnsi"/>
                <w:sz w:val="22"/>
                <w:szCs w:val="22"/>
              </w:rPr>
              <w:t>DART_Timed_Event_1</w:t>
            </w:r>
          </w:p>
        </w:tc>
        <w:tc>
          <w:tcPr>
            <w:tcW w:w="1320" w:type="pct"/>
          </w:tcPr>
          <w:p w14:paraId="1D8D26D9" w14:textId="052F83C9"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Is Null and DART_Reason_1 =</w:t>
            </w:r>
            <w:r w:rsidRPr="00D40A90">
              <w:rPr>
                <w:rFonts w:asciiTheme="minorHAnsi" w:hAnsiTheme="minorHAnsi"/>
                <w:sz w:val="22"/>
                <w:szCs w:val="22"/>
              </w:rPr>
              <w:t xml:space="preserve"> ‘</w:t>
            </w:r>
            <w:r w:rsidRPr="00D40A90">
              <w:rPr>
                <w:rFonts w:asciiTheme="minorHAnsi" w:hAnsiTheme="minorHAnsi"/>
                <w:noProof/>
                <w:sz w:val="22"/>
                <w:szCs w:val="22"/>
              </w:rPr>
              <w:t>Patient treatment related timed event, please specify’</w:t>
            </w:r>
          </w:p>
        </w:tc>
        <w:tc>
          <w:tcPr>
            <w:tcW w:w="1124" w:type="pct"/>
          </w:tcPr>
          <w:p w14:paraId="4B18209B" w14:textId="5614166D"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Invalid - Null Value</w:t>
            </w:r>
          </w:p>
        </w:tc>
        <w:tc>
          <w:tcPr>
            <w:tcW w:w="228" w:type="pct"/>
          </w:tcPr>
          <w:p w14:paraId="77A7C8F9" w14:textId="5BAD3F6B"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Yes</w:t>
            </w:r>
          </w:p>
        </w:tc>
      </w:tr>
      <w:tr w:rsidR="00D40A90" w:rsidRPr="00D40A90" w14:paraId="3D885A59" w14:textId="77777777" w:rsidTr="00FE33DB">
        <w:trPr>
          <w:cantSplit/>
          <w:trHeight w:val="20"/>
        </w:trPr>
        <w:tc>
          <w:tcPr>
            <w:tcW w:w="279" w:type="pct"/>
          </w:tcPr>
          <w:p w14:paraId="63D5F8CE" w14:textId="2066D453"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399</w:t>
            </w:r>
          </w:p>
        </w:tc>
        <w:tc>
          <w:tcPr>
            <w:tcW w:w="345" w:type="pct"/>
          </w:tcPr>
          <w:p w14:paraId="22B6E0C9" w14:textId="1EF2B81F" w:rsidR="00D40A90" w:rsidRPr="00D40A90" w:rsidRDefault="00745E02" w:rsidP="00D40A90">
            <w:pPr>
              <w:spacing w:before="20"/>
              <w:jc w:val="center"/>
              <w:rPr>
                <w:rFonts w:asciiTheme="minorHAnsi" w:hAnsiTheme="minorHAnsi"/>
                <w:noProof/>
                <w:sz w:val="22"/>
                <w:szCs w:val="22"/>
              </w:rPr>
            </w:pPr>
            <w:r>
              <w:rPr>
                <w:rFonts w:asciiTheme="minorHAnsi" w:hAnsiTheme="minorHAnsi"/>
                <w:noProof/>
                <w:sz w:val="22"/>
                <w:szCs w:val="22"/>
              </w:rPr>
              <w:t>KV</w:t>
            </w:r>
            <w:r w:rsidR="00D40A90" w:rsidRPr="00D40A90">
              <w:rPr>
                <w:rFonts w:asciiTheme="minorHAnsi" w:hAnsiTheme="minorHAnsi"/>
                <w:noProof/>
                <w:sz w:val="22"/>
                <w:szCs w:val="22"/>
              </w:rPr>
              <w:t xml:space="preserve"> 17</w:t>
            </w:r>
          </w:p>
        </w:tc>
        <w:tc>
          <w:tcPr>
            <w:tcW w:w="850" w:type="pct"/>
          </w:tcPr>
          <w:p w14:paraId="5CDA52B7" w14:textId="1BF83986" w:rsidR="00D40A90" w:rsidRPr="00D40A90" w:rsidRDefault="00D40A90" w:rsidP="00D40A90">
            <w:pPr>
              <w:spacing w:before="20"/>
              <w:rPr>
                <w:rFonts w:asciiTheme="minorHAnsi" w:hAnsiTheme="minorHAnsi"/>
                <w:sz w:val="22"/>
                <w:szCs w:val="22"/>
              </w:rPr>
            </w:pPr>
            <w:r w:rsidRPr="00D40A90">
              <w:rPr>
                <w:rFonts w:asciiTheme="minorHAnsi" w:hAnsiTheme="minorHAnsi"/>
                <w:sz w:val="22"/>
                <w:szCs w:val="22"/>
              </w:rPr>
              <w:t>DART Timed Event Reason for 1</w:t>
            </w:r>
            <w:r w:rsidRPr="00D40A90">
              <w:rPr>
                <w:rFonts w:asciiTheme="minorHAnsi" w:hAnsiTheme="minorHAnsi"/>
                <w:sz w:val="22"/>
                <w:szCs w:val="22"/>
                <w:vertAlign w:val="superscript"/>
              </w:rPr>
              <w:t>st</w:t>
            </w:r>
            <w:r w:rsidRPr="00D40A90">
              <w:rPr>
                <w:rFonts w:asciiTheme="minorHAnsi" w:hAnsiTheme="minorHAnsi"/>
                <w:sz w:val="22"/>
                <w:szCs w:val="22"/>
              </w:rPr>
              <w:t xml:space="preserve"> instance</w:t>
            </w:r>
          </w:p>
        </w:tc>
        <w:tc>
          <w:tcPr>
            <w:tcW w:w="854" w:type="pct"/>
          </w:tcPr>
          <w:p w14:paraId="3EA40C33" w14:textId="1CC39C41" w:rsidR="00D40A90" w:rsidRPr="00D40A90" w:rsidRDefault="00D40A90" w:rsidP="00D40A90">
            <w:pPr>
              <w:spacing w:before="20"/>
              <w:rPr>
                <w:rFonts w:asciiTheme="minorHAnsi" w:hAnsiTheme="minorHAnsi"/>
                <w:sz w:val="22"/>
                <w:szCs w:val="22"/>
              </w:rPr>
            </w:pPr>
            <w:r w:rsidRPr="00D40A90">
              <w:rPr>
                <w:rFonts w:asciiTheme="minorHAnsi" w:hAnsiTheme="minorHAnsi"/>
                <w:sz w:val="22"/>
                <w:szCs w:val="22"/>
              </w:rPr>
              <w:t>DART_Timed_Event_1</w:t>
            </w:r>
          </w:p>
        </w:tc>
        <w:tc>
          <w:tcPr>
            <w:tcW w:w="1320" w:type="pct"/>
          </w:tcPr>
          <w:p w14:paraId="0073F189" w14:textId="77777777"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Is not a value in predefined list</w:t>
            </w:r>
          </w:p>
          <w:p w14:paraId="3674D293" w14:textId="7B05B67C"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Ignore if Null</w:t>
            </w:r>
          </w:p>
        </w:tc>
        <w:tc>
          <w:tcPr>
            <w:tcW w:w="1124" w:type="pct"/>
          </w:tcPr>
          <w:p w14:paraId="3ABF2745" w14:textId="30FA08BA"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Invalid answer</w:t>
            </w:r>
          </w:p>
        </w:tc>
        <w:tc>
          <w:tcPr>
            <w:tcW w:w="228" w:type="pct"/>
          </w:tcPr>
          <w:p w14:paraId="5252620C" w14:textId="032D9619"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Yes</w:t>
            </w:r>
          </w:p>
        </w:tc>
      </w:tr>
      <w:tr w:rsidR="00D40A90" w:rsidRPr="00D40A90" w14:paraId="0FFA20EA" w14:textId="77777777" w:rsidTr="00FE33DB">
        <w:trPr>
          <w:cantSplit/>
          <w:trHeight w:val="20"/>
        </w:trPr>
        <w:tc>
          <w:tcPr>
            <w:tcW w:w="279" w:type="pct"/>
          </w:tcPr>
          <w:p w14:paraId="5C2CE7E1" w14:textId="4FC91E9F"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607</w:t>
            </w:r>
          </w:p>
        </w:tc>
        <w:tc>
          <w:tcPr>
            <w:tcW w:w="345" w:type="pct"/>
          </w:tcPr>
          <w:p w14:paraId="41C87E9A" w14:textId="4CF011CD" w:rsidR="00D40A90" w:rsidRPr="00D40A90" w:rsidRDefault="00745E02" w:rsidP="00D40A90">
            <w:pPr>
              <w:spacing w:before="20"/>
              <w:jc w:val="center"/>
              <w:rPr>
                <w:rFonts w:asciiTheme="minorHAnsi" w:hAnsiTheme="minorHAnsi"/>
                <w:noProof/>
                <w:sz w:val="22"/>
                <w:szCs w:val="22"/>
              </w:rPr>
            </w:pPr>
            <w:r>
              <w:rPr>
                <w:rFonts w:asciiTheme="minorHAnsi" w:hAnsiTheme="minorHAnsi"/>
                <w:noProof/>
                <w:sz w:val="22"/>
                <w:szCs w:val="22"/>
              </w:rPr>
              <w:t>KV</w:t>
            </w:r>
            <w:r w:rsidR="00D40A90" w:rsidRPr="00D40A90">
              <w:rPr>
                <w:rFonts w:asciiTheme="minorHAnsi" w:hAnsiTheme="minorHAnsi"/>
                <w:noProof/>
                <w:sz w:val="22"/>
                <w:szCs w:val="22"/>
              </w:rPr>
              <w:t xml:space="preserve"> 18</w:t>
            </w:r>
          </w:p>
        </w:tc>
        <w:tc>
          <w:tcPr>
            <w:tcW w:w="850" w:type="pct"/>
          </w:tcPr>
          <w:p w14:paraId="43ADA7F2" w14:textId="33D7F478" w:rsidR="00D40A90" w:rsidRPr="00D40A90" w:rsidRDefault="00D40A90" w:rsidP="00D40A90">
            <w:pPr>
              <w:spacing w:before="20"/>
              <w:rPr>
                <w:rFonts w:asciiTheme="minorHAnsi" w:hAnsiTheme="minorHAnsi"/>
                <w:sz w:val="22"/>
                <w:szCs w:val="22"/>
              </w:rPr>
            </w:pPr>
            <w:r w:rsidRPr="00D40A90">
              <w:rPr>
                <w:rFonts w:asciiTheme="minorHAnsi" w:hAnsiTheme="minorHAnsi"/>
                <w:sz w:val="22"/>
                <w:szCs w:val="22"/>
              </w:rPr>
              <w:t>DART Timed Event Other Reason for 1</w:t>
            </w:r>
            <w:r w:rsidRPr="00D40A90">
              <w:rPr>
                <w:rFonts w:asciiTheme="minorHAnsi" w:hAnsiTheme="minorHAnsi"/>
                <w:sz w:val="22"/>
                <w:szCs w:val="22"/>
                <w:vertAlign w:val="superscript"/>
              </w:rPr>
              <w:t>st</w:t>
            </w:r>
            <w:r w:rsidRPr="00D40A90">
              <w:rPr>
                <w:rFonts w:asciiTheme="minorHAnsi" w:hAnsiTheme="minorHAnsi"/>
                <w:sz w:val="22"/>
                <w:szCs w:val="22"/>
              </w:rPr>
              <w:t xml:space="preserve"> instance</w:t>
            </w:r>
          </w:p>
        </w:tc>
        <w:tc>
          <w:tcPr>
            <w:tcW w:w="854" w:type="pct"/>
          </w:tcPr>
          <w:p w14:paraId="7810CC1F" w14:textId="36A77FC2" w:rsidR="00D40A90" w:rsidRPr="00D40A90" w:rsidRDefault="00D40A90" w:rsidP="00D40A90">
            <w:pPr>
              <w:spacing w:before="20"/>
              <w:rPr>
                <w:rFonts w:asciiTheme="minorHAnsi" w:hAnsiTheme="minorHAnsi"/>
                <w:sz w:val="22"/>
                <w:szCs w:val="22"/>
              </w:rPr>
            </w:pPr>
            <w:r w:rsidRPr="00D40A90">
              <w:rPr>
                <w:rFonts w:asciiTheme="minorHAnsi" w:hAnsiTheme="minorHAnsi"/>
                <w:sz w:val="22"/>
                <w:szCs w:val="22"/>
              </w:rPr>
              <w:t>DART_Timed_Event_Other_1</w:t>
            </w:r>
          </w:p>
        </w:tc>
        <w:tc>
          <w:tcPr>
            <w:tcW w:w="1320" w:type="pct"/>
          </w:tcPr>
          <w:p w14:paraId="3773BFF7" w14:textId="60B94F1F"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Is Null and DART_Timed_Event_1 =</w:t>
            </w:r>
            <w:r w:rsidRPr="00D40A90">
              <w:rPr>
                <w:rFonts w:asciiTheme="minorHAnsi" w:hAnsiTheme="minorHAnsi"/>
                <w:sz w:val="22"/>
                <w:szCs w:val="22"/>
              </w:rPr>
              <w:t xml:space="preserve"> ‘</w:t>
            </w:r>
            <w:r w:rsidRPr="00D40A90">
              <w:rPr>
                <w:rFonts w:asciiTheme="minorHAnsi" w:hAnsiTheme="minorHAnsi"/>
                <w:noProof/>
                <w:sz w:val="22"/>
                <w:szCs w:val="22"/>
              </w:rPr>
              <w:t>Other, please specify’</w:t>
            </w:r>
          </w:p>
        </w:tc>
        <w:tc>
          <w:tcPr>
            <w:tcW w:w="1124" w:type="pct"/>
          </w:tcPr>
          <w:p w14:paraId="6E984690" w14:textId="44781077"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Since Timed Event Reason is Other, a description of the reason is expected</w:t>
            </w:r>
          </w:p>
        </w:tc>
        <w:tc>
          <w:tcPr>
            <w:tcW w:w="228" w:type="pct"/>
          </w:tcPr>
          <w:p w14:paraId="62D7E85D" w14:textId="26F56844"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Yes</w:t>
            </w:r>
          </w:p>
        </w:tc>
      </w:tr>
      <w:tr w:rsidR="00D40A90" w:rsidRPr="00D40A90" w14:paraId="18D927B5" w14:textId="77777777" w:rsidTr="00FE33DB">
        <w:trPr>
          <w:cantSplit/>
          <w:trHeight w:val="20"/>
        </w:trPr>
        <w:tc>
          <w:tcPr>
            <w:tcW w:w="279" w:type="pct"/>
          </w:tcPr>
          <w:p w14:paraId="509CD0DE" w14:textId="0859DB5C"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608</w:t>
            </w:r>
          </w:p>
        </w:tc>
        <w:tc>
          <w:tcPr>
            <w:tcW w:w="345" w:type="pct"/>
          </w:tcPr>
          <w:p w14:paraId="2B05B109" w14:textId="47667D6E" w:rsidR="00D40A90" w:rsidRPr="00D40A90" w:rsidRDefault="00745E02" w:rsidP="00D40A90">
            <w:pPr>
              <w:spacing w:before="20"/>
              <w:jc w:val="center"/>
              <w:rPr>
                <w:rFonts w:asciiTheme="minorHAnsi" w:hAnsiTheme="minorHAnsi"/>
                <w:noProof/>
                <w:sz w:val="22"/>
                <w:szCs w:val="22"/>
              </w:rPr>
            </w:pPr>
            <w:r>
              <w:rPr>
                <w:rFonts w:asciiTheme="minorHAnsi" w:hAnsiTheme="minorHAnsi"/>
                <w:noProof/>
                <w:sz w:val="22"/>
                <w:szCs w:val="22"/>
              </w:rPr>
              <w:t>KV</w:t>
            </w:r>
            <w:r w:rsidR="00D40A90" w:rsidRPr="00D40A90">
              <w:rPr>
                <w:rFonts w:asciiTheme="minorHAnsi" w:hAnsiTheme="minorHAnsi"/>
                <w:noProof/>
                <w:sz w:val="22"/>
                <w:szCs w:val="22"/>
              </w:rPr>
              <w:t xml:space="preserve"> 19</w:t>
            </w:r>
          </w:p>
        </w:tc>
        <w:tc>
          <w:tcPr>
            <w:tcW w:w="850" w:type="pct"/>
          </w:tcPr>
          <w:p w14:paraId="14657EB0" w14:textId="4E6394B9" w:rsidR="00D40A90" w:rsidRPr="00D40A90" w:rsidRDefault="00D40A90" w:rsidP="00D40A90">
            <w:pPr>
              <w:spacing w:before="20"/>
              <w:rPr>
                <w:rFonts w:asciiTheme="minorHAnsi" w:hAnsiTheme="minorHAnsi"/>
                <w:sz w:val="22"/>
                <w:szCs w:val="22"/>
              </w:rPr>
            </w:pPr>
            <w:r w:rsidRPr="00D40A90">
              <w:rPr>
                <w:rFonts w:asciiTheme="minorHAnsi" w:hAnsiTheme="minorHAnsi"/>
                <w:sz w:val="22"/>
                <w:szCs w:val="22"/>
              </w:rPr>
              <w:t>Dates Affecting Readiness to Treat From Date – 2</w:t>
            </w:r>
            <w:r w:rsidRPr="00D40A90">
              <w:rPr>
                <w:rFonts w:asciiTheme="minorHAnsi" w:hAnsiTheme="minorHAnsi"/>
                <w:sz w:val="22"/>
                <w:szCs w:val="22"/>
                <w:vertAlign w:val="superscript"/>
              </w:rPr>
              <w:t>nd</w:t>
            </w:r>
            <w:r w:rsidRPr="00D40A90">
              <w:rPr>
                <w:rFonts w:asciiTheme="minorHAnsi" w:hAnsiTheme="minorHAnsi"/>
                <w:sz w:val="22"/>
                <w:szCs w:val="22"/>
              </w:rPr>
              <w:t xml:space="preserve"> instance</w:t>
            </w:r>
          </w:p>
        </w:tc>
        <w:tc>
          <w:tcPr>
            <w:tcW w:w="854" w:type="pct"/>
          </w:tcPr>
          <w:p w14:paraId="14B9E64E" w14:textId="077163C8" w:rsidR="00D40A90" w:rsidRPr="00D40A90" w:rsidRDefault="00D40A90" w:rsidP="00D40A90">
            <w:pPr>
              <w:spacing w:before="20"/>
              <w:rPr>
                <w:rFonts w:asciiTheme="minorHAnsi" w:hAnsiTheme="minorHAnsi"/>
                <w:sz w:val="22"/>
                <w:szCs w:val="22"/>
              </w:rPr>
            </w:pPr>
            <w:r w:rsidRPr="00D40A90">
              <w:rPr>
                <w:rFonts w:asciiTheme="minorHAnsi" w:hAnsiTheme="minorHAnsi"/>
                <w:sz w:val="22"/>
                <w:szCs w:val="22"/>
              </w:rPr>
              <w:t>DART_From_Date_2</w:t>
            </w:r>
          </w:p>
        </w:tc>
        <w:tc>
          <w:tcPr>
            <w:tcW w:w="1320" w:type="pct"/>
          </w:tcPr>
          <w:p w14:paraId="2AC01875" w14:textId="77777777" w:rsidR="00D40A90" w:rsidRPr="00D40A90" w:rsidRDefault="00D40A90" w:rsidP="00D40A90">
            <w:pPr>
              <w:pStyle w:val="tablemain"/>
              <w:spacing w:line="240" w:lineRule="auto"/>
              <w:rPr>
                <w:rFonts w:asciiTheme="minorHAnsi" w:hAnsiTheme="minorHAnsi"/>
                <w:noProof/>
                <w:sz w:val="22"/>
                <w:szCs w:val="22"/>
              </w:rPr>
            </w:pPr>
            <w:r w:rsidRPr="00D40A90">
              <w:rPr>
                <w:rFonts w:asciiTheme="minorHAnsi" w:hAnsiTheme="minorHAnsi"/>
                <w:noProof/>
                <w:sz w:val="22"/>
                <w:szCs w:val="22"/>
              </w:rPr>
              <w:t>Is before Date of Consultation</w:t>
            </w:r>
          </w:p>
          <w:p w14:paraId="3AC4F2F0" w14:textId="2677109B" w:rsidR="00D40A90" w:rsidRPr="00D40A90" w:rsidRDefault="00D40A90" w:rsidP="00D40A90">
            <w:pPr>
              <w:spacing w:before="20"/>
              <w:rPr>
                <w:rFonts w:asciiTheme="minorHAnsi" w:hAnsiTheme="minorHAnsi"/>
                <w:noProof/>
                <w:sz w:val="22"/>
                <w:szCs w:val="22"/>
              </w:rPr>
            </w:pPr>
            <w:r w:rsidRPr="00D40A90">
              <w:rPr>
                <w:rFonts w:asciiTheme="minorHAnsi" w:hAnsiTheme="minorHAnsi"/>
                <w:bCs/>
                <w:noProof/>
                <w:sz w:val="22"/>
                <w:szCs w:val="22"/>
              </w:rPr>
              <w:t>Ignore if Null</w:t>
            </w:r>
          </w:p>
        </w:tc>
        <w:tc>
          <w:tcPr>
            <w:tcW w:w="1124" w:type="pct"/>
          </w:tcPr>
          <w:p w14:paraId="30A8A84C" w14:textId="40C4C474"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DART From Date cannot be before date of consultation</w:t>
            </w:r>
          </w:p>
        </w:tc>
        <w:tc>
          <w:tcPr>
            <w:tcW w:w="228" w:type="pct"/>
          </w:tcPr>
          <w:p w14:paraId="514D2D8C" w14:textId="57B16E2E"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Yes</w:t>
            </w:r>
          </w:p>
        </w:tc>
      </w:tr>
      <w:tr w:rsidR="00D40A90" w:rsidRPr="00D40A90" w14:paraId="57BE93EC" w14:textId="77777777" w:rsidTr="00FE33DB">
        <w:trPr>
          <w:cantSplit/>
          <w:trHeight w:val="20"/>
        </w:trPr>
        <w:tc>
          <w:tcPr>
            <w:tcW w:w="279" w:type="pct"/>
          </w:tcPr>
          <w:p w14:paraId="4B65FE67" w14:textId="4CDCC4F5"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609</w:t>
            </w:r>
          </w:p>
        </w:tc>
        <w:tc>
          <w:tcPr>
            <w:tcW w:w="345" w:type="pct"/>
          </w:tcPr>
          <w:p w14:paraId="22DD8691" w14:textId="4CE7A7FF" w:rsidR="00D40A90" w:rsidRPr="00D40A90" w:rsidRDefault="00745E02" w:rsidP="00D40A90">
            <w:pPr>
              <w:spacing w:before="20"/>
              <w:jc w:val="center"/>
              <w:rPr>
                <w:rFonts w:asciiTheme="minorHAnsi" w:hAnsiTheme="minorHAnsi"/>
                <w:noProof/>
                <w:sz w:val="22"/>
                <w:szCs w:val="22"/>
              </w:rPr>
            </w:pPr>
            <w:r>
              <w:rPr>
                <w:rFonts w:asciiTheme="minorHAnsi" w:hAnsiTheme="minorHAnsi"/>
                <w:noProof/>
                <w:sz w:val="22"/>
                <w:szCs w:val="22"/>
              </w:rPr>
              <w:t>KV</w:t>
            </w:r>
            <w:r w:rsidR="00D40A90" w:rsidRPr="00D40A90">
              <w:rPr>
                <w:rFonts w:asciiTheme="minorHAnsi" w:hAnsiTheme="minorHAnsi"/>
                <w:noProof/>
                <w:sz w:val="22"/>
                <w:szCs w:val="22"/>
              </w:rPr>
              <w:t xml:space="preserve"> 20</w:t>
            </w:r>
          </w:p>
        </w:tc>
        <w:tc>
          <w:tcPr>
            <w:tcW w:w="850" w:type="pct"/>
          </w:tcPr>
          <w:p w14:paraId="278037A7" w14:textId="2489DECD" w:rsidR="00D40A90" w:rsidRPr="00D40A90" w:rsidRDefault="00D40A90" w:rsidP="00D40A90">
            <w:pPr>
              <w:spacing w:before="20"/>
              <w:rPr>
                <w:rFonts w:asciiTheme="minorHAnsi" w:hAnsiTheme="minorHAnsi"/>
                <w:sz w:val="22"/>
                <w:szCs w:val="22"/>
              </w:rPr>
            </w:pPr>
            <w:r w:rsidRPr="00D40A90">
              <w:rPr>
                <w:rFonts w:asciiTheme="minorHAnsi" w:hAnsiTheme="minorHAnsi"/>
                <w:sz w:val="22"/>
                <w:szCs w:val="22"/>
              </w:rPr>
              <w:t>Dates Affecting Readiness to Treat To Date – 2</w:t>
            </w:r>
            <w:r w:rsidRPr="00D40A90">
              <w:rPr>
                <w:rFonts w:asciiTheme="minorHAnsi" w:hAnsiTheme="minorHAnsi"/>
                <w:sz w:val="22"/>
                <w:szCs w:val="22"/>
                <w:vertAlign w:val="superscript"/>
              </w:rPr>
              <w:t>nd</w:t>
            </w:r>
            <w:r w:rsidRPr="00D40A90">
              <w:rPr>
                <w:rFonts w:asciiTheme="minorHAnsi" w:hAnsiTheme="minorHAnsi"/>
                <w:sz w:val="22"/>
                <w:szCs w:val="22"/>
              </w:rPr>
              <w:t xml:space="preserve"> instance</w:t>
            </w:r>
          </w:p>
        </w:tc>
        <w:tc>
          <w:tcPr>
            <w:tcW w:w="854" w:type="pct"/>
          </w:tcPr>
          <w:p w14:paraId="7CE3C660" w14:textId="3871F575" w:rsidR="00D40A90" w:rsidRPr="00D40A90" w:rsidRDefault="00D40A90" w:rsidP="00D40A90">
            <w:pPr>
              <w:spacing w:before="20"/>
              <w:rPr>
                <w:rFonts w:asciiTheme="minorHAnsi" w:hAnsiTheme="minorHAnsi"/>
                <w:sz w:val="22"/>
                <w:szCs w:val="22"/>
              </w:rPr>
            </w:pPr>
            <w:r w:rsidRPr="00D40A90">
              <w:rPr>
                <w:rFonts w:asciiTheme="minorHAnsi" w:hAnsiTheme="minorHAnsi"/>
                <w:sz w:val="22"/>
                <w:szCs w:val="22"/>
              </w:rPr>
              <w:t>DART_To_Date_2</w:t>
            </w:r>
          </w:p>
        </w:tc>
        <w:tc>
          <w:tcPr>
            <w:tcW w:w="1320" w:type="pct"/>
          </w:tcPr>
          <w:p w14:paraId="68E0AEB2" w14:textId="77777777" w:rsidR="00D40A90" w:rsidRPr="00D40A90" w:rsidRDefault="00D40A90" w:rsidP="00D40A90">
            <w:pPr>
              <w:pStyle w:val="tablemain"/>
              <w:spacing w:line="240" w:lineRule="auto"/>
              <w:rPr>
                <w:rFonts w:asciiTheme="minorHAnsi" w:hAnsiTheme="minorHAnsi"/>
                <w:noProof/>
                <w:sz w:val="22"/>
                <w:szCs w:val="22"/>
              </w:rPr>
            </w:pPr>
            <w:r w:rsidRPr="00D40A90">
              <w:rPr>
                <w:rFonts w:asciiTheme="minorHAnsi" w:hAnsiTheme="minorHAnsi"/>
                <w:noProof/>
                <w:sz w:val="22"/>
                <w:szCs w:val="22"/>
              </w:rPr>
              <w:t>Is before Date of Consultation</w:t>
            </w:r>
          </w:p>
          <w:p w14:paraId="493E405E" w14:textId="0E9AC3ED" w:rsidR="00D40A90" w:rsidRPr="00D40A90" w:rsidRDefault="00D40A90" w:rsidP="00D40A90">
            <w:pPr>
              <w:spacing w:before="20"/>
              <w:rPr>
                <w:rFonts w:asciiTheme="minorHAnsi" w:hAnsiTheme="minorHAnsi"/>
                <w:noProof/>
                <w:sz w:val="22"/>
                <w:szCs w:val="22"/>
              </w:rPr>
            </w:pPr>
            <w:r w:rsidRPr="00D40A90">
              <w:rPr>
                <w:rFonts w:asciiTheme="minorHAnsi" w:hAnsiTheme="minorHAnsi"/>
                <w:bCs/>
                <w:noProof/>
                <w:sz w:val="22"/>
                <w:szCs w:val="22"/>
              </w:rPr>
              <w:t>Ignore if Null</w:t>
            </w:r>
          </w:p>
        </w:tc>
        <w:tc>
          <w:tcPr>
            <w:tcW w:w="1124" w:type="pct"/>
          </w:tcPr>
          <w:p w14:paraId="74383AC6" w14:textId="625B1CBC"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DART To Date cannot be before date of consultation</w:t>
            </w:r>
          </w:p>
        </w:tc>
        <w:tc>
          <w:tcPr>
            <w:tcW w:w="228" w:type="pct"/>
          </w:tcPr>
          <w:p w14:paraId="2C33BBF6" w14:textId="5C6A36A1"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Yes</w:t>
            </w:r>
          </w:p>
        </w:tc>
      </w:tr>
      <w:tr w:rsidR="00D40A90" w:rsidRPr="00D40A90" w14:paraId="29A382F8" w14:textId="77777777" w:rsidTr="00FE33DB">
        <w:trPr>
          <w:cantSplit/>
          <w:trHeight w:val="20"/>
        </w:trPr>
        <w:tc>
          <w:tcPr>
            <w:tcW w:w="279" w:type="pct"/>
          </w:tcPr>
          <w:p w14:paraId="26153820" w14:textId="0B130824"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300</w:t>
            </w:r>
          </w:p>
        </w:tc>
        <w:tc>
          <w:tcPr>
            <w:tcW w:w="345" w:type="pct"/>
          </w:tcPr>
          <w:p w14:paraId="1716D9A7" w14:textId="137DDA62" w:rsidR="00D40A90" w:rsidRPr="00D40A90" w:rsidRDefault="00745E02" w:rsidP="00D40A90">
            <w:pPr>
              <w:spacing w:before="20"/>
              <w:jc w:val="center"/>
              <w:rPr>
                <w:rFonts w:asciiTheme="minorHAnsi" w:hAnsiTheme="minorHAnsi"/>
                <w:noProof/>
                <w:sz w:val="22"/>
                <w:szCs w:val="22"/>
              </w:rPr>
            </w:pPr>
            <w:r>
              <w:rPr>
                <w:rFonts w:asciiTheme="minorHAnsi" w:hAnsiTheme="minorHAnsi"/>
                <w:noProof/>
                <w:sz w:val="22"/>
                <w:szCs w:val="22"/>
              </w:rPr>
              <w:t>KV</w:t>
            </w:r>
            <w:r w:rsidR="00D40A90" w:rsidRPr="00D40A90">
              <w:rPr>
                <w:rFonts w:asciiTheme="minorHAnsi" w:hAnsiTheme="minorHAnsi"/>
                <w:noProof/>
                <w:sz w:val="22"/>
                <w:szCs w:val="22"/>
              </w:rPr>
              <w:t xml:space="preserve"> 20</w:t>
            </w:r>
          </w:p>
        </w:tc>
        <w:tc>
          <w:tcPr>
            <w:tcW w:w="850" w:type="pct"/>
          </w:tcPr>
          <w:p w14:paraId="62A88DB8" w14:textId="655A4C31" w:rsidR="00D40A90" w:rsidRPr="00D40A90" w:rsidRDefault="00D40A90" w:rsidP="00D40A90">
            <w:pPr>
              <w:spacing w:before="20"/>
              <w:rPr>
                <w:rFonts w:asciiTheme="minorHAnsi" w:hAnsiTheme="minorHAnsi"/>
                <w:sz w:val="22"/>
                <w:szCs w:val="22"/>
              </w:rPr>
            </w:pPr>
            <w:r w:rsidRPr="00D40A90">
              <w:rPr>
                <w:rFonts w:asciiTheme="minorHAnsi" w:hAnsiTheme="minorHAnsi"/>
                <w:sz w:val="22"/>
                <w:szCs w:val="22"/>
              </w:rPr>
              <w:t>Dates Affecting Readiness to Treat To Date – 2</w:t>
            </w:r>
            <w:r w:rsidRPr="00D40A90">
              <w:rPr>
                <w:rFonts w:asciiTheme="minorHAnsi" w:hAnsiTheme="minorHAnsi"/>
                <w:sz w:val="22"/>
                <w:szCs w:val="22"/>
                <w:vertAlign w:val="superscript"/>
              </w:rPr>
              <w:t>nd</w:t>
            </w:r>
            <w:r w:rsidRPr="00D40A90">
              <w:rPr>
                <w:rFonts w:asciiTheme="minorHAnsi" w:hAnsiTheme="minorHAnsi"/>
                <w:sz w:val="22"/>
                <w:szCs w:val="22"/>
              </w:rPr>
              <w:t xml:space="preserve"> instance</w:t>
            </w:r>
          </w:p>
        </w:tc>
        <w:tc>
          <w:tcPr>
            <w:tcW w:w="854" w:type="pct"/>
          </w:tcPr>
          <w:p w14:paraId="7751B291" w14:textId="661B77B5" w:rsidR="00D40A90" w:rsidRPr="00D40A90" w:rsidRDefault="00D40A90" w:rsidP="00D40A90">
            <w:pPr>
              <w:spacing w:before="20"/>
              <w:rPr>
                <w:rFonts w:asciiTheme="minorHAnsi" w:hAnsiTheme="minorHAnsi"/>
                <w:sz w:val="22"/>
                <w:szCs w:val="22"/>
              </w:rPr>
            </w:pPr>
            <w:r w:rsidRPr="00D40A90">
              <w:rPr>
                <w:rFonts w:asciiTheme="minorHAnsi" w:hAnsiTheme="minorHAnsi"/>
                <w:sz w:val="22"/>
                <w:szCs w:val="22"/>
              </w:rPr>
              <w:t>DART_To_Date_2</w:t>
            </w:r>
          </w:p>
        </w:tc>
        <w:tc>
          <w:tcPr>
            <w:tcW w:w="1320" w:type="pct"/>
          </w:tcPr>
          <w:p w14:paraId="143C6601" w14:textId="28A7BC3B" w:rsidR="00D40A90" w:rsidRPr="00D40A90" w:rsidRDefault="00D40A90" w:rsidP="00D40A90">
            <w:pPr>
              <w:pStyle w:val="tablemain"/>
              <w:spacing w:line="240" w:lineRule="auto"/>
              <w:rPr>
                <w:rFonts w:asciiTheme="minorHAnsi" w:hAnsiTheme="minorHAnsi"/>
                <w:noProof/>
                <w:sz w:val="22"/>
                <w:szCs w:val="22"/>
              </w:rPr>
            </w:pPr>
            <w:r w:rsidRPr="00D40A90">
              <w:rPr>
                <w:rFonts w:asciiTheme="minorHAnsi" w:hAnsiTheme="minorHAnsi"/>
                <w:noProof/>
                <w:sz w:val="22"/>
                <w:szCs w:val="22"/>
              </w:rPr>
              <w:t xml:space="preserve">Is Null and </w:t>
            </w:r>
            <w:r w:rsidRPr="00D40A90">
              <w:rPr>
                <w:rFonts w:asciiTheme="minorHAnsi" w:hAnsiTheme="minorHAnsi"/>
                <w:sz w:val="22"/>
                <w:szCs w:val="22"/>
              </w:rPr>
              <w:t>DART_From_Date_2 is entered</w:t>
            </w:r>
          </w:p>
        </w:tc>
        <w:tc>
          <w:tcPr>
            <w:tcW w:w="1124" w:type="pct"/>
          </w:tcPr>
          <w:p w14:paraId="6C21FB9E" w14:textId="1BD42E51"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Invalid - Null Value</w:t>
            </w:r>
          </w:p>
        </w:tc>
        <w:tc>
          <w:tcPr>
            <w:tcW w:w="228" w:type="pct"/>
          </w:tcPr>
          <w:p w14:paraId="6EBED2A2" w14:textId="36018F60"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Yes</w:t>
            </w:r>
          </w:p>
        </w:tc>
      </w:tr>
      <w:tr w:rsidR="00D40A90" w:rsidRPr="00D40A90" w14:paraId="794F3783" w14:textId="77777777" w:rsidTr="00FE33DB">
        <w:trPr>
          <w:cantSplit/>
          <w:trHeight w:val="20"/>
        </w:trPr>
        <w:tc>
          <w:tcPr>
            <w:tcW w:w="279" w:type="pct"/>
          </w:tcPr>
          <w:p w14:paraId="29249063" w14:textId="3958AC56"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300</w:t>
            </w:r>
          </w:p>
        </w:tc>
        <w:tc>
          <w:tcPr>
            <w:tcW w:w="345" w:type="pct"/>
          </w:tcPr>
          <w:p w14:paraId="7AC3EE44" w14:textId="619C7BC4" w:rsidR="00D40A90" w:rsidRPr="00D40A90" w:rsidRDefault="00745E02" w:rsidP="00D40A90">
            <w:pPr>
              <w:spacing w:before="20"/>
              <w:jc w:val="center"/>
              <w:rPr>
                <w:rFonts w:asciiTheme="minorHAnsi" w:hAnsiTheme="minorHAnsi"/>
                <w:noProof/>
                <w:sz w:val="22"/>
                <w:szCs w:val="22"/>
              </w:rPr>
            </w:pPr>
            <w:r>
              <w:rPr>
                <w:rFonts w:asciiTheme="minorHAnsi" w:hAnsiTheme="minorHAnsi"/>
                <w:noProof/>
                <w:sz w:val="22"/>
                <w:szCs w:val="22"/>
              </w:rPr>
              <w:t>KV</w:t>
            </w:r>
            <w:r w:rsidR="00D40A90" w:rsidRPr="00D40A90">
              <w:rPr>
                <w:rFonts w:asciiTheme="minorHAnsi" w:hAnsiTheme="minorHAnsi"/>
                <w:noProof/>
                <w:sz w:val="22"/>
                <w:szCs w:val="22"/>
              </w:rPr>
              <w:t xml:space="preserve"> 21</w:t>
            </w:r>
          </w:p>
        </w:tc>
        <w:tc>
          <w:tcPr>
            <w:tcW w:w="850" w:type="pct"/>
          </w:tcPr>
          <w:p w14:paraId="4998B1C5" w14:textId="4E44CA2A" w:rsidR="00D40A90" w:rsidRPr="00D40A90" w:rsidRDefault="00D40A90" w:rsidP="00D40A90">
            <w:pPr>
              <w:spacing w:before="20"/>
              <w:rPr>
                <w:rFonts w:asciiTheme="minorHAnsi" w:hAnsiTheme="minorHAnsi"/>
                <w:sz w:val="22"/>
                <w:szCs w:val="22"/>
              </w:rPr>
            </w:pPr>
            <w:r w:rsidRPr="00D40A90">
              <w:rPr>
                <w:rFonts w:asciiTheme="minorHAnsi" w:hAnsiTheme="minorHAnsi"/>
                <w:sz w:val="22"/>
                <w:szCs w:val="22"/>
              </w:rPr>
              <w:t>Dates Affecting Readiness to Treat Reason for 2</w:t>
            </w:r>
            <w:r w:rsidRPr="00D40A90">
              <w:rPr>
                <w:rFonts w:asciiTheme="minorHAnsi" w:hAnsiTheme="minorHAnsi"/>
                <w:sz w:val="22"/>
                <w:szCs w:val="22"/>
                <w:vertAlign w:val="superscript"/>
              </w:rPr>
              <w:t>nd</w:t>
            </w:r>
            <w:r w:rsidRPr="00D40A90">
              <w:rPr>
                <w:rFonts w:asciiTheme="minorHAnsi" w:hAnsiTheme="minorHAnsi"/>
                <w:sz w:val="22"/>
                <w:szCs w:val="22"/>
              </w:rPr>
              <w:t xml:space="preserve"> instance</w:t>
            </w:r>
          </w:p>
        </w:tc>
        <w:tc>
          <w:tcPr>
            <w:tcW w:w="854" w:type="pct"/>
          </w:tcPr>
          <w:p w14:paraId="01E8B134" w14:textId="3EB298B5" w:rsidR="00D40A90" w:rsidRPr="00D40A90" w:rsidRDefault="00D40A90" w:rsidP="00D40A90">
            <w:pPr>
              <w:spacing w:before="20"/>
              <w:rPr>
                <w:rFonts w:asciiTheme="minorHAnsi" w:hAnsiTheme="minorHAnsi"/>
                <w:sz w:val="22"/>
                <w:szCs w:val="22"/>
              </w:rPr>
            </w:pPr>
            <w:r w:rsidRPr="00D40A90">
              <w:rPr>
                <w:rFonts w:asciiTheme="minorHAnsi" w:hAnsiTheme="minorHAnsi"/>
                <w:sz w:val="22"/>
                <w:szCs w:val="22"/>
              </w:rPr>
              <w:t>DART_Reason_2</w:t>
            </w:r>
          </w:p>
        </w:tc>
        <w:tc>
          <w:tcPr>
            <w:tcW w:w="1320" w:type="pct"/>
          </w:tcPr>
          <w:p w14:paraId="56E2DB2D" w14:textId="2C6A36CC"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 xml:space="preserve">Is Null and </w:t>
            </w:r>
            <w:r w:rsidRPr="00D40A90">
              <w:rPr>
                <w:rFonts w:asciiTheme="minorHAnsi" w:hAnsiTheme="minorHAnsi"/>
                <w:sz w:val="22"/>
                <w:szCs w:val="22"/>
              </w:rPr>
              <w:t>DART_From_Date_2 and DART_To_Date_2 are entered</w:t>
            </w:r>
          </w:p>
        </w:tc>
        <w:tc>
          <w:tcPr>
            <w:tcW w:w="1124" w:type="pct"/>
          </w:tcPr>
          <w:p w14:paraId="57FF2B89" w14:textId="77474C21"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Invalid - Null Value</w:t>
            </w:r>
          </w:p>
        </w:tc>
        <w:tc>
          <w:tcPr>
            <w:tcW w:w="228" w:type="pct"/>
          </w:tcPr>
          <w:p w14:paraId="7335FD9C" w14:textId="05408D72"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Yes</w:t>
            </w:r>
          </w:p>
        </w:tc>
      </w:tr>
      <w:tr w:rsidR="00D40A90" w:rsidRPr="00D40A90" w14:paraId="52E4FDCE" w14:textId="77777777" w:rsidTr="00FE33DB">
        <w:trPr>
          <w:cantSplit/>
          <w:trHeight w:val="20"/>
        </w:trPr>
        <w:tc>
          <w:tcPr>
            <w:tcW w:w="279" w:type="pct"/>
          </w:tcPr>
          <w:p w14:paraId="07D6A5AA" w14:textId="607152C3"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399</w:t>
            </w:r>
          </w:p>
        </w:tc>
        <w:tc>
          <w:tcPr>
            <w:tcW w:w="345" w:type="pct"/>
          </w:tcPr>
          <w:p w14:paraId="509E1F0F" w14:textId="2E66F595" w:rsidR="00D40A90" w:rsidRPr="00D40A90" w:rsidRDefault="00745E02" w:rsidP="00D40A90">
            <w:pPr>
              <w:spacing w:before="20"/>
              <w:jc w:val="center"/>
              <w:rPr>
                <w:rFonts w:asciiTheme="minorHAnsi" w:hAnsiTheme="minorHAnsi"/>
                <w:noProof/>
                <w:sz w:val="22"/>
                <w:szCs w:val="22"/>
              </w:rPr>
            </w:pPr>
            <w:r>
              <w:rPr>
                <w:rFonts w:asciiTheme="minorHAnsi" w:hAnsiTheme="minorHAnsi"/>
                <w:noProof/>
                <w:sz w:val="22"/>
                <w:szCs w:val="22"/>
              </w:rPr>
              <w:t>KV</w:t>
            </w:r>
            <w:r w:rsidR="00D40A90" w:rsidRPr="00D40A90">
              <w:rPr>
                <w:rFonts w:asciiTheme="minorHAnsi" w:hAnsiTheme="minorHAnsi"/>
                <w:noProof/>
                <w:sz w:val="22"/>
                <w:szCs w:val="22"/>
              </w:rPr>
              <w:t xml:space="preserve"> 21</w:t>
            </w:r>
          </w:p>
        </w:tc>
        <w:tc>
          <w:tcPr>
            <w:tcW w:w="850" w:type="pct"/>
          </w:tcPr>
          <w:p w14:paraId="5D1A540B" w14:textId="48BB8F97" w:rsidR="00D40A90" w:rsidRPr="00D40A90" w:rsidRDefault="00D40A90" w:rsidP="00D40A90">
            <w:pPr>
              <w:spacing w:before="20"/>
              <w:rPr>
                <w:rFonts w:asciiTheme="minorHAnsi" w:hAnsiTheme="minorHAnsi"/>
                <w:sz w:val="22"/>
                <w:szCs w:val="22"/>
              </w:rPr>
            </w:pPr>
            <w:r w:rsidRPr="00D40A90">
              <w:rPr>
                <w:rFonts w:asciiTheme="minorHAnsi" w:hAnsiTheme="minorHAnsi"/>
                <w:sz w:val="22"/>
                <w:szCs w:val="22"/>
              </w:rPr>
              <w:t>Dates Affecting Readiness to Treat Reason for 2</w:t>
            </w:r>
            <w:r w:rsidRPr="00D40A90">
              <w:rPr>
                <w:rFonts w:asciiTheme="minorHAnsi" w:hAnsiTheme="minorHAnsi"/>
                <w:sz w:val="22"/>
                <w:szCs w:val="22"/>
                <w:vertAlign w:val="superscript"/>
              </w:rPr>
              <w:t>nd</w:t>
            </w:r>
            <w:r w:rsidRPr="00D40A90">
              <w:rPr>
                <w:rFonts w:asciiTheme="minorHAnsi" w:hAnsiTheme="minorHAnsi"/>
                <w:sz w:val="22"/>
                <w:szCs w:val="22"/>
              </w:rPr>
              <w:t xml:space="preserve"> instance</w:t>
            </w:r>
          </w:p>
        </w:tc>
        <w:tc>
          <w:tcPr>
            <w:tcW w:w="854" w:type="pct"/>
          </w:tcPr>
          <w:p w14:paraId="561722C8" w14:textId="5E806A65" w:rsidR="00D40A90" w:rsidRPr="00D40A90" w:rsidRDefault="00D40A90" w:rsidP="00D40A90">
            <w:pPr>
              <w:spacing w:before="20"/>
              <w:rPr>
                <w:rFonts w:asciiTheme="minorHAnsi" w:hAnsiTheme="minorHAnsi"/>
                <w:sz w:val="22"/>
                <w:szCs w:val="22"/>
              </w:rPr>
            </w:pPr>
            <w:r w:rsidRPr="00D40A90">
              <w:rPr>
                <w:rFonts w:asciiTheme="minorHAnsi" w:hAnsiTheme="minorHAnsi"/>
                <w:sz w:val="22"/>
                <w:szCs w:val="22"/>
              </w:rPr>
              <w:t>DART_Reason_2</w:t>
            </w:r>
          </w:p>
        </w:tc>
        <w:tc>
          <w:tcPr>
            <w:tcW w:w="1320" w:type="pct"/>
          </w:tcPr>
          <w:p w14:paraId="7F7E9D06" w14:textId="77777777"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Is not a value in predefined list</w:t>
            </w:r>
          </w:p>
          <w:p w14:paraId="509E2500" w14:textId="375AE471"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Ignore if Null</w:t>
            </w:r>
          </w:p>
        </w:tc>
        <w:tc>
          <w:tcPr>
            <w:tcW w:w="1124" w:type="pct"/>
          </w:tcPr>
          <w:p w14:paraId="5DFE62BD" w14:textId="34FAA73B"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Invalid answer</w:t>
            </w:r>
          </w:p>
        </w:tc>
        <w:tc>
          <w:tcPr>
            <w:tcW w:w="228" w:type="pct"/>
          </w:tcPr>
          <w:p w14:paraId="031EE287" w14:textId="0EEE56A8"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Yes</w:t>
            </w:r>
          </w:p>
        </w:tc>
      </w:tr>
      <w:tr w:rsidR="00D40A90" w:rsidRPr="00D40A90" w14:paraId="1A355461" w14:textId="77777777" w:rsidTr="00FE33DB">
        <w:trPr>
          <w:cantSplit/>
          <w:trHeight w:val="20"/>
        </w:trPr>
        <w:tc>
          <w:tcPr>
            <w:tcW w:w="279" w:type="pct"/>
          </w:tcPr>
          <w:p w14:paraId="7003FBA1" w14:textId="4BD54D1E"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300</w:t>
            </w:r>
          </w:p>
        </w:tc>
        <w:tc>
          <w:tcPr>
            <w:tcW w:w="345" w:type="pct"/>
          </w:tcPr>
          <w:p w14:paraId="63D94859" w14:textId="6A1FCBA1" w:rsidR="00D40A90" w:rsidRPr="00D40A90" w:rsidRDefault="00745E02" w:rsidP="00D40A90">
            <w:pPr>
              <w:spacing w:before="20"/>
              <w:jc w:val="center"/>
              <w:rPr>
                <w:rFonts w:asciiTheme="minorHAnsi" w:hAnsiTheme="minorHAnsi"/>
                <w:noProof/>
                <w:sz w:val="22"/>
                <w:szCs w:val="22"/>
              </w:rPr>
            </w:pPr>
            <w:r>
              <w:rPr>
                <w:rFonts w:asciiTheme="minorHAnsi" w:hAnsiTheme="minorHAnsi"/>
                <w:noProof/>
                <w:sz w:val="22"/>
                <w:szCs w:val="22"/>
              </w:rPr>
              <w:t>KV</w:t>
            </w:r>
            <w:r w:rsidR="00D40A90" w:rsidRPr="00D40A90">
              <w:rPr>
                <w:rFonts w:asciiTheme="minorHAnsi" w:hAnsiTheme="minorHAnsi"/>
                <w:noProof/>
                <w:sz w:val="22"/>
                <w:szCs w:val="22"/>
              </w:rPr>
              <w:t xml:space="preserve"> 22</w:t>
            </w:r>
          </w:p>
        </w:tc>
        <w:tc>
          <w:tcPr>
            <w:tcW w:w="850" w:type="pct"/>
          </w:tcPr>
          <w:p w14:paraId="21B957B9" w14:textId="00AC171E" w:rsidR="00D40A90" w:rsidRPr="00D40A90" w:rsidRDefault="00D40A90" w:rsidP="00D40A90">
            <w:pPr>
              <w:spacing w:before="20"/>
              <w:rPr>
                <w:rFonts w:asciiTheme="minorHAnsi" w:hAnsiTheme="minorHAnsi"/>
                <w:sz w:val="22"/>
                <w:szCs w:val="22"/>
              </w:rPr>
            </w:pPr>
            <w:r w:rsidRPr="00D40A90">
              <w:rPr>
                <w:rFonts w:asciiTheme="minorHAnsi" w:hAnsiTheme="minorHAnsi"/>
                <w:sz w:val="22"/>
                <w:szCs w:val="22"/>
              </w:rPr>
              <w:t>DART Timed Event Reason for 2</w:t>
            </w:r>
            <w:r w:rsidRPr="00D40A90">
              <w:rPr>
                <w:rFonts w:asciiTheme="minorHAnsi" w:hAnsiTheme="minorHAnsi"/>
                <w:sz w:val="22"/>
                <w:szCs w:val="22"/>
                <w:vertAlign w:val="superscript"/>
              </w:rPr>
              <w:t>nd</w:t>
            </w:r>
            <w:r w:rsidRPr="00D40A90">
              <w:rPr>
                <w:rFonts w:asciiTheme="minorHAnsi" w:hAnsiTheme="minorHAnsi"/>
                <w:sz w:val="22"/>
                <w:szCs w:val="22"/>
              </w:rPr>
              <w:t xml:space="preserve"> instance</w:t>
            </w:r>
          </w:p>
        </w:tc>
        <w:tc>
          <w:tcPr>
            <w:tcW w:w="854" w:type="pct"/>
          </w:tcPr>
          <w:p w14:paraId="5E67226E" w14:textId="3875695B" w:rsidR="00D40A90" w:rsidRPr="00D40A90" w:rsidRDefault="00D40A90" w:rsidP="00D40A90">
            <w:pPr>
              <w:spacing w:before="20"/>
              <w:rPr>
                <w:rFonts w:asciiTheme="minorHAnsi" w:hAnsiTheme="minorHAnsi"/>
                <w:sz w:val="22"/>
                <w:szCs w:val="22"/>
              </w:rPr>
            </w:pPr>
            <w:r w:rsidRPr="00D40A90">
              <w:rPr>
                <w:rFonts w:asciiTheme="minorHAnsi" w:hAnsiTheme="minorHAnsi"/>
                <w:sz w:val="22"/>
                <w:szCs w:val="22"/>
              </w:rPr>
              <w:t>DART_Timed_Event_2</w:t>
            </w:r>
          </w:p>
        </w:tc>
        <w:tc>
          <w:tcPr>
            <w:tcW w:w="1320" w:type="pct"/>
          </w:tcPr>
          <w:p w14:paraId="35A0C814" w14:textId="71CD86E5"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Is Null and DART_Reason_2 =</w:t>
            </w:r>
            <w:r w:rsidRPr="00D40A90">
              <w:rPr>
                <w:rFonts w:asciiTheme="minorHAnsi" w:hAnsiTheme="minorHAnsi"/>
                <w:sz w:val="22"/>
                <w:szCs w:val="22"/>
              </w:rPr>
              <w:t xml:space="preserve"> ‘</w:t>
            </w:r>
            <w:r w:rsidRPr="00D40A90">
              <w:rPr>
                <w:rFonts w:asciiTheme="minorHAnsi" w:hAnsiTheme="minorHAnsi"/>
                <w:noProof/>
                <w:sz w:val="22"/>
                <w:szCs w:val="22"/>
              </w:rPr>
              <w:t>Patient treatment related timed event, please specify’</w:t>
            </w:r>
          </w:p>
        </w:tc>
        <w:tc>
          <w:tcPr>
            <w:tcW w:w="1124" w:type="pct"/>
          </w:tcPr>
          <w:p w14:paraId="7428733D" w14:textId="41141A87"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Invalid - Null Value</w:t>
            </w:r>
          </w:p>
        </w:tc>
        <w:tc>
          <w:tcPr>
            <w:tcW w:w="228" w:type="pct"/>
          </w:tcPr>
          <w:p w14:paraId="4ED9F268" w14:textId="3B4A8ED3"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Yes</w:t>
            </w:r>
          </w:p>
        </w:tc>
      </w:tr>
      <w:tr w:rsidR="00D40A90" w:rsidRPr="00D40A90" w14:paraId="6D8A2B9F" w14:textId="77777777" w:rsidTr="00FE33DB">
        <w:trPr>
          <w:cantSplit/>
          <w:trHeight w:val="20"/>
        </w:trPr>
        <w:tc>
          <w:tcPr>
            <w:tcW w:w="279" w:type="pct"/>
          </w:tcPr>
          <w:p w14:paraId="252553F1" w14:textId="36561011"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399</w:t>
            </w:r>
          </w:p>
        </w:tc>
        <w:tc>
          <w:tcPr>
            <w:tcW w:w="345" w:type="pct"/>
          </w:tcPr>
          <w:p w14:paraId="24121480" w14:textId="38313DE4" w:rsidR="00D40A90" w:rsidRPr="00D40A90" w:rsidRDefault="00745E02" w:rsidP="00D40A90">
            <w:pPr>
              <w:spacing w:before="20"/>
              <w:jc w:val="center"/>
              <w:rPr>
                <w:rFonts w:asciiTheme="minorHAnsi" w:hAnsiTheme="minorHAnsi"/>
                <w:noProof/>
                <w:sz w:val="22"/>
                <w:szCs w:val="22"/>
              </w:rPr>
            </w:pPr>
            <w:r>
              <w:rPr>
                <w:rFonts w:asciiTheme="minorHAnsi" w:hAnsiTheme="minorHAnsi"/>
                <w:noProof/>
                <w:sz w:val="22"/>
                <w:szCs w:val="22"/>
              </w:rPr>
              <w:t>KV</w:t>
            </w:r>
            <w:r w:rsidR="00D40A90" w:rsidRPr="00D40A90">
              <w:rPr>
                <w:rFonts w:asciiTheme="minorHAnsi" w:hAnsiTheme="minorHAnsi"/>
                <w:noProof/>
                <w:sz w:val="22"/>
                <w:szCs w:val="22"/>
              </w:rPr>
              <w:t xml:space="preserve"> 22</w:t>
            </w:r>
          </w:p>
        </w:tc>
        <w:tc>
          <w:tcPr>
            <w:tcW w:w="850" w:type="pct"/>
          </w:tcPr>
          <w:p w14:paraId="64A94512" w14:textId="36392CDF" w:rsidR="00D40A90" w:rsidRPr="00D40A90" w:rsidRDefault="00D40A90" w:rsidP="00D40A90">
            <w:pPr>
              <w:spacing w:before="20"/>
              <w:rPr>
                <w:rFonts w:asciiTheme="minorHAnsi" w:hAnsiTheme="minorHAnsi"/>
                <w:sz w:val="22"/>
                <w:szCs w:val="22"/>
              </w:rPr>
            </w:pPr>
            <w:r w:rsidRPr="00D40A90">
              <w:rPr>
                <w:rFonts w:asciiTheme="minorHAnsi" w:hAnsiTheme="minorHAnsi"/>
                <w:sz w:val="22"/>
                <w:szCs w:val="22"/>
              </w:rPr>
              <w:t>DART Timed Event Reason for 2</w:t>
            </w:r>
            <w:r w:rsidRPr="00D40A90">
              <w:rPr>
                <w:rFonts w:asciiTheme="minorHAnsi" w:hAnsiTheme="minorHAnsi"/>
                <w:sz w:val="22"/>
                <w:szCs w:val="22"/>
                <w:vertAlign w:val="superscript"/>
              </w:rPr>
              <w:t>nd</w:t>
            </w:r>
            <w:r w:rsidRPr="00D40A90">
              <w:rPr>
                <w:rFonts w:asciiTheme="minorHAnsi" w:hAnsiTheme="minorHAnsi"/>
                <w:sz w:val="22"/>
                <w:szCs w:val="22"/>
              </w:rPr>
              <w:t xml:space="preserve"> instance</w:t>
            </w:r>
          </w:p>
        </w:tc>
        <w:tc>
          <w:tcPr>
            <w:tcW w:w="854" w:type="pct"/>
          </w:tcPr>
          <w:p w14:paraId="4CCBA3D2" w14:textId="385E6F18" w:rsidR="00D40A90" w:rsidRPr="00D40A90" w:rsidRDefault="00D40A90" w:rsidP="00D40A90">
            <w:pPr>
              <w:spacing w:before="20"/>
              <w:rPr>
                <w:rFonts w:asciiTheme="minorHAnsi" w:hAnsiTheme="minorHAnsi"/>
                <w:sz w:val="22"/>
                <w:szCs w:val="22"/>
              </w:rPr>
            </w:pPr>
            <w:r w:rsidRPr="00D40A90">
              <w:rPr>
                <w:rFonts w:asciiTheme="minorHAnsi" w:hAnsiTheme="minorHAnsi"/>
                <w:sz w:val="22"/>
                <w:szCs w:val="22"/>
              </w:rPr>
              <w:t>DART_Timed_Event_2</w:t>
            </w:r>
          </w:p>
        </w:tc>
        <w:tc>
          <w:tcPr>
            <w:tcW w:w="1320" w:type="pct"/>
          </w:tcPr>
          <w:p w14:paraId="065C8051" w14:textId="77777777"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Is not a value in predefined list</w:t>
            </w:r>
          </w:p>
          <w:p w14:paraId="3B5898CA" w14:textId="25B364B1"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Ignore if Null</w:t>
            </w:r>
          </w:p>
        </w:tc>
        <w:tc>
          <w:tcPr>
            <w:tcW w:w="1124" w:type="pct"/>
          </w:tcPr>
          <w:p w14:paraId="50EA4DA1" w14:textId="6E2A95CB"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Invalid answer</w:t>
            </w:r>
          </w:p>
        </w:tc>
        <w:tc>
          <w:tcPr>
            <w:tcW w:w="228" w:type="pct"/>
          </w:tcPr>
          <w:p w14:paraId="47B107EF" w14:textId="72C16F20"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Yes</w:t>
            </w:r>
          </w:p>
        </w:tc>
      </w:tr>
      <w:tr w:rsidR="00D40A90" w:rsidRPr="00D40A90" w14:paraId="49E14176" w14:textId="77777777" w:rsidTr="00FE33DB">
        <w:trPr>
          <w:cantSplit/>
          <w:trHeight w:val="20"/>
        </w:trPr>
        <w:tc>
          <w:tcPr>
            <w:tcW w:w="279" w:type="pct"/>
          </w:tcPr>
          <w:p w14:paraId="1D23FBF5" w14:textId="01D10B80"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607</w:t>
            </w:r>
          </w:p>
        </w:tc>
        <w:tc>
          <w:tcPr>
            <w:tcW w:w="345" w:type="pct"/>
          </w:tcPr>
          <w:p w14:paraId="08859F67" w14:textId="71794B4F" w:rsidR="00D40A90" w:rsidRPr="00D40A90" w:rsidRDefault="00745E02" w:rsidP="00D40A90">
            <w:pPr>
              <w:spacing w:before="20"/>
              <w:jc w:val="center"/>
              <w:rPr>
                <w:rFonts w:asciiTheme="minorHAnsi" w:hAnsiTheme="minorHAnsi"/>
                <w:noProof/>
                <w:sz w:val="22"/>
                <w:szCs w:val="22"/>
              </w:rPr>
            </w:pPr>
            <w:r>
              <w:rPr>
                <w:rFonts w:asciiTheme="minorHAnsi" w:hAnsiTheme="minorHAnsi"/>
                <w:noProof/>
                <w:sz w:val="22"/>
                <w:szCs w:val="22"/>
              </w:rPr>
              <w:t>KV</w:t>
            </w:r>
            <w:r w:rsidR="00D40A90" w:rsidRPr="00D40A90">
              <w:rPr>
                <w:rFonts w:asciiTheme="minorHAnsi" w:hAnsiTheme="minorHAnsi"/>
                <w:noProof/>
                <w:sz w:val="22"/>
                <w:szCs w:val="22"/>
              </w:rPr>
              <w:t xml:space="preserve"> 23</w:t>
            </w:r>
          </w:p>
        </w:tc>
        <w:tc>
          <w:tcPr>
            <w:tcW w:w="850" w:type="pct"/>
          </w:tcPr>
          <w:p w14:paraId="0940EB24" w14:textId="2CBDF53A" w:rsidR="00D40A90" w:rsidRPr="00D40A90" w:rsidRDefault="00D40A90" w:rsidP="00D40A90">
            <w:pPr>
              <w:spacing w:before="20"/>
              <w:rPr>
                <w:rFonts w:asciiTheme="minorHAnsi" w:hAnsiTheme="minorHAnsi"/>
                <w:sz w:val="22"/>
                <w:szCs w:val="22"/>
              </w:rPr>
            </w:pPr>
            <w:r w:rsidRPr="00D40A90">
              <w:rPr>
                <w:rFonts w:asciiTheme="minorHAnsi" w:hAnsiTheme="minorHAnsi"/>
                <w:sz w:val="22"/>
                <w:szCs w:val="22"/>
              </w:rPr>
              <w:t>DART Timed Event Other Reason for 2</w:t>
            </w:r>
            <w:r w:rsidRPr="00D40A90">
              <w:rPr>
                <w:rFonts w:asciiTheme="minorHAnsi" w:hAnsiTheme="minorHAnsi"/>
                <w:sz w:val="22"/>
                <w:szCs w:val="22"/>
                <w:vertAlign w:val="superscript"/>
              </w:rPr>
              <w:t>nd</w:t>
            </w:r>
            <w:r w:rsidRPr="00D40A90">
              <w:rPr>
                <w:rFonts w:asciiTheme="minorHAnsi" w:hAnsiTheme="minorHAnsi"/>
                <w:sz w:val="22"/>
                <w:szCs w:val="22"/>
              </w:rPr>
              <w:t xml:space="preserve"> instance</w:t>
            </w:r>
          </w:p>
        </w:tc>
        <w:tc>
          <w:tcPr>
            <w:tcW w:w="854" w:type="pct"/>
          </w:tcPr>
          <w:p w14:paraId="1A898AD0" w14:textId="4EC1989A" w:rsidR="00D40A90" w:rsidRPr="00D40A90" w:rsidRDefault="00D40A90" w:rsidP="00D40A90">
            <w:pPr>
              <w:spacing w:before="20"/>
              <w:rPr>
                <w:rFonts w:asciiTheme="minorHAnsi" w:hAnsiTheme="minorHAnsi"/>
                <w:sz w:val="22"/>
                <w:szCs w:val="22"/>
              </w:rPr>
            </w:pPr>
            <w:r w:rsidRPr="00D40A90">
              <w:rPr>
                <w:rFonts w:asciiTheme="minorHAnsi" w:hAnsiTheme="minorHAnsi"/>
                <w:sz w:val="22"/>
                <w:szCs w:val="22"/>
              </w:rPr>
              <w:t>DART_Timed_Event_Other_2</w:t>
            </w:r>
          </w:p>
        </w:tc>
        <w:tc>
          <w:tcPr>
            <w:tcW w:w="1320" w:type="pct"/>
          </w:tcPr>
          <w:p w14:paraId="299F1306" w14:textId="76149368"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Is Null and DART_Timed_Event_2 =</w:t>
            </w:r>
            <w:r w:rsidRPr="00D40A90">
              <w:rPr>
                <w:rFonts w:asciiTheme="minorHAnsi" w:hAnsiTheme="minorHAnsi"/>
                <w:sz w:val="22"/>
                <w:szCs w:val="22"/>
              </w:rPr>
              <w:t xml:space="preserve"> ‘</w:t>
            </w:r>
            <w:r w:rsidRPr="00D40A90">
              <w:rPr>
                <w:rFonts w:asciiTheme="minorHAnsi" w:hAnsiTheme="minorHAnsi"/>
                <w:noProof/>
                <w:sz w:val="22"/>
                <w:szCs w:val="22"/>
              </w:rPr>
              <w:t>Other, please specify’</w:t>
            </w:r>
          </w:p>
        </w:tc>
        <w:tc>
          <w:tcPr>
            <w:tcW w:w="1124" w:type="pct"/>
          </w:tcPr>
          <w:p w14:paraId="56A98F44" w14:textId="34B39536"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Since Timed Event Reason is Other, a description of the reason is expected</w:t>
            </w:r>
          </w:p>
        </w:tc>
        <w:tc>
          <w:tcPr>
            <w:tcW w:w="228" w:type="pct"/>
          </w:tcPr>
          <w:p w14:paraId="41EA057C" w14:textId="68701441"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Yes</w:t>
            </w:r>
          </w:p>
        </w:tc>
      </w:tr>
      <w:tr w:rsidR="00D40A90" w:rsidRPr="00D40A90" w14:paraId="6A2343F0" w14:textId="77777777" w:rsidTr="00FE33DB">
        <w:trPr>
          <w:cantSplit/>
          <w:trHeight w:val="20"/>
        </w:trPr>
        <w:tc>
          <w:tcPr>
            <w:tcW w:w="279" w:type="pct"/>
          </w:tcPr>
          <w:p w14:paraId="1F1FF998" w14:textId="4395CC9E"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lastRenderedPageBreak/>
              <w:t>608</w:t>
            </w:r>
          </w:p>
        </w:tc>
        <w:tc>
          <w:tcPr>
            <w:tcW w:w="345" w:type="pct"/>
          </w:tcPr>
          <w:p w14:paraId="28B6F444" w14:textId="393B7734" w:rsidR="00D40A90" w:rsidRPr="00D40A90" w:rsidRDefault="00745E02" w:rsidP="00D40A90">
            <w:pPr>
              <w:spacing w:before="20"/>
              <w:jc w:val="center"/>
              <w:rPr>
                <w:rFonts w:asciiTheme="minorHAnsi" w:hAnsiTheme="minorHAnsi"/>
                <w:noProof/>
                <w:sz w:val="22"/>
                <w:szCs w:val="22"/>
              </w:rPr>
            </w:pPr>
            <w:r>
              <w:rPr>
                <w:rFonts w:asciiTheme="minorHAnsi" w:hAnsiTheme="minorHAnsi"/>
                <w:noProof/>
                <w:sz w:val="22"/>
                <w:szCs w:val="22"/>
              </w:rPr>
              <w:t>KV</w:t>
            </w:r>
            <w:r w:rsidR="00D40A90" w:rsidRPr="00D40A90">
              <w:rPr>
                <w:rFonts w:asciiTheme="minorHAnsi" w:hAnsiTheme="minorHAnsi"/>
                <w:noProof/>
                <w:sz w:val="22"/>
                <w:szCs w:val="22"/>
              </w:rPr>
              <w:t xml:space="preserve"> 24</w:t>
            </w:r>
          </w:p>
        </w:tc>
        <w:tc>
          <w:tcPr>
            <w:tcW w:w="850" w:type="pct"/>
          </w:tcPr>
          <w:p w14:paraId="0DC5A973" w14:textId="3923BF97" w:rsidR="00D40A90" w:rsidRPr="00D40A90" w:rsidRDefault="00D40A90" w:rsidP="00D40A90">
            <w:pPr>
              <w:spacing w:before="20"/>
              <w:rPr>
                <w:rFonts w:asciiTheme="minorHAnsi" w:hAnsiTheme="minorHAnsi"/>
                <w:sz w:val="22"/>
                <w:szCs w:val="22"/>
              </w:rPr>
            </w:pPr>
            <w:r w:rsidRPr="00D40A90">
              <w:rPr>
                <w:rFonts w:asciiTheme="minorHAnsi" w:hAnsiTheme="minorHAnsi"/>
                <w:sz w:val="22"/>
                <w:szCs w:val="22"/>
              </w:rPr>
              <w:t>Dates Affecting Readiness to Treat From Date – 3</w:t>
            </w:r>
            <w:r w:rsidRPr="00D40A90">
              <w:rPr>
                <w:rFonts w:asciiTheme="minorHAnsi" w:hAnsiTheme="minorHAnsi"/>
                <w:sz w:val="22"/>
                <w:szCs w:val="22"/>
                <w:vertAlign w:val="superscript"/>
              </w:rPr>
              <w:t>rd</w:t>
            </w:r>
            <w:r w:rsidRPr="00D40A90">
              <w:rPr>
                <w:rFonts w:asciiTheme="minorHAnsi" w:hAnsiTheme="minorHAnsi"/>
                <w:sz w:val="22"/>
                <w:szCs w:val="22"/>
              </w:rPr>
              <w:t xml:space="preserve"> instance</w:t>
            </w:r>
          </w:p>
        </w:tc>
        <w:tc>
          <w:tcPr>
            <w:tcW w:w="854" w:type="pct"/>
          </w:tcPr>
          <w:p w14:paraId="730264F6" w14:textId="480A54E3" w:rsidR="00D40A90" w:rsidRPr="00D40A90" w:rsidRDefault="00D40A90" w:rsidP="00D40A90">
            <w:pPr>
              <w:spacing w:before="20"/>
              <w:rPr>
                <w:rFonts w:asciiTheme="minorHAnsi" w:hAnsiTheme="minorHAnsi"/>
                <w:sz w:val="22"/>
                <w:szCs w:val="22"/>
              </w:rPr>
            </w:pPr>
            <w:r w:rsidRPr="00D40A90">
              <w:rPr>
                <w:rFonts w:asciiTheme="minorHAnsi" w:hAnsiTheme="minorHAnsi"/>
                <w:sz w:val="22"/>
                <w:szCs w:val="22"/>
              </w:rPr>
              <w:t>DART_From_Date_3</w:t>
            </w:r>
          </w:p>
        </w:tc>
        <w:tc>
          <w:tcPr>
            <w:tcW w:w="1320" w:type="pct"/>
          </w:tcPr>
          <w:p w14:paraId="612BA677" w14:textId="77777777" w:rsidR="00D40A90" w:rsidRPr="00D40A90" w:rsidRDefault="00D40A90" w:rsidP="00D40A90">
            <w:pPr>
              <w:pStyle w:val="tablemain"/>
              <w:spacing w:line="240" w:lineRule="auto"/>
              <w:rPr>
                <w:rFonts w:asciiTheme="minorHAnsi" w:hAnsiTheme="minorHAnsi"/>
                <w:noProof/>
                <w:sz w:val="22"/>
                <w:szCs w:val="22"/>
              </w:rPr>
            </w:pPr>
            <w:r w:rsidRPr="00D40A90">
              <w:rPr>
                <w:rFonts w:asciiTheme="minorHAnsi" w:hAnsiTheme="minorHAnsi"/>
                <w:noProof/>
                <w:sz w:val="22"/>
                <w:szCs w:val="22"/>
              </w:rPr>
              <w:t>Is before Date of Consultation</w:t>
            </w:r>
          </w:p>
          <w:p w14:paraId="3DE81672" w14:textId="629DFA98" w:rsidR="00D40A90" w:rsidRPr="00D40A90" w:rsidRDefault="00D40A90" w:rsidP="00D40A90">
            <w:pPr>
              <w:spacing w:before="20"/>
              <w:rPr>
                <w:rFonts w:asciiTheme="minorHAnsi" w:hAnsiTheme="minorHAnsi"/>
                <w:noProof/>
                <w:sz w:val="22"/>
                <w:szCs w:val="22"/>
              </w:rPr>
            </w:pPr>
            <w:r w:rsidRPr="00D40A90">
              <w:rPr>
                <w:rFonts w:asciiTheme="minorHAnsi" w:hAnsiTheme="minorHAnsi"/>
                <w:bCs/>
                <w:noProof/>
                <w:sz w:val="22"/>
                <w:szCs w:val="22"/>
              </w:rPr>
              <w:t>Ignore if Null</w:t>
            </w:r>
          </w:p>
        </w:tc>
        <w:tc>
          <w:tcPr>
            <w:tcW w:w="1124" w:type="pct"/>
          </w:tcPr>
          <w:p w14:paraId="0BB1EE9B" w14:textId="61A3917A"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DART From Date cannot be before date of consultation</w:t>
            </w:r>
          </w:p>
        </w:tc>
        <w:tc>
          <w:tcPr>
            <w:tcW w:w="228" w:type="pct"/>
          </w:tcPr>
          <w:p w14:paraId="441B65F5" w14:textId="5B10E39D"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Yes</w:t>
            </w:r>
          </w:p>
        </w:tc>
      </w:tr>
      <w:tr w:rsidR="00D40A90" w:rsidRPr="00D40A90" w14:paraId="4AE3DEA6" w14:textId="77777777" w:rsidTr="00FE33DB">
        <w:trPr>
          <w:cantSplit/>
          <w:trHeight w:val="20"/>
        </w:trPr>
        <w:tc>
          <w:tcPr>
            <w:tcW w:w="279" w:type="pct"/>
          </w:tcPr>
          <w:p w14:paraId="4062BA2C" w14:textId="31F8E643"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609</w:t>
            </w:r>
          </w:p>
        </w:tc>
        <w:tc>
          <w:tcPr>
            <w:tcW w:w="345" w:type="pct"/>
          </w:tcPr>
          <w:p w14:paraId="268D071F" w14:textId="22972E95" w:rsidR="00D40A90" w:rsidRPr="00D40A90" w:rsidRDefault="00745E02" w:rsidP="00D40A90">
            <w:pPr>
              <w:spacing w:before="20"/>
              <w:jc w:val="center"/>
              <w:rPr>
                <w:rFonts w:asciiTheme="minorHAnsi" w:hAnsiTheme="minorHAnsi"/>
                <w:noProof/>
                <w:sz w:val="22"/>
                <w:szCs w:val="22"/>
              </w:rPr>
            </w:pPr>
            <w:r>
              <w:rPr>
                <w:rFonts w:asciiTheme="minorHAnsi" w:hAnsiTheme="minorHAnsi"/>
                <w:noProof/>
                <w:sz w:val="22"/>
                <w:szCs w:val="22"/>
              </w:rPr>
              <w:t>KV</w:t>
            </w:r>
            <w:r w:rsidR="00D40A90" w:rsidRPr="00D40A90">
              <w:rPr>
                <w:rFonts w:asciiTheme="minorHAnsi" w:hAnsiTheme="minorHAnsi"/>
                <w:noProof/>
                <w:sz w:val="22"/>
                <w:szCs w:val="22"/>
              </w:rPr>
              <w:t xml:space="preserve"> 25</w:t>
            </w:r>
          </w:p>
        </w:tc>
        <w:tc>
          <w:tcPr>
            <w:tcW w:w="850" w:type="pct"/>
          </w:tcPr>
          <w:p w14:paraId="0B5701A3" w14:textId="538E1792" w:rsidR="00D40A90" w:rsidRPr="00D40A90" w:rsidRDefault="00D40A90" w:rsidP="00D40A90">
            <w:pPr>
              <w:spacing w:before="20"/>
              <w:rPr>
                <w:rFonts w:asciiTheme="minorHAnsi" w:hAnsiTheme="minorHAnsi"/>
                <w:sz w:val="22"/>
                <w:szCs w:val="22"/>
              </w:rPr>
            </w:pPr>
            <w:r w:rsidRPr="00D40A90">
              <w:rPr>
                <w:rFonts w:asciiTheme="minorHAnsi" w:hAnsiTheme="minorHAnsi"/>
                <w:sz w:val="22"/>
                <w:szCs w:val="22"/>
              </w:rPr>
              <w:t>Dates Affecting Readiness to Treat To Date – 3</w:t>
            </w:r>
            <w:r w:rsidRPr="00D40A90">
              <w:rPr>
                <w:rFonts w:asciiTheme="minorHAnsi" w:hAnsiTheme="minorHAnsi"/>
                <w:sz w:val="22"/>
                <w:szCs w:val="22"/>
                <w:vertAlign w:val="superscript"/>
              </w:rPr>
              <w:t>rd</w:t>
            </w:r>
            <w:r w:rsidRPr="00D40A90">
              <w:rPr>
                <w:rFonts w:asciiTheme="minorHAnsi" w:hAnsiTheme="minorHAnsi"/>
                <w:sz w:val="22"/>
                <w:szCs w:val="22"/>
              </w:rPr>
              <w:t xml:space="preserve"> instance</w:t>
            </w:r>
          </w:p>
        </w:tc>
        <w:tc>
          <w:tcPr>
            <w:tcW w:w="854" w:type="pct"/>
          </w:tcPr>
          <w:p w14:paraId="23E687BC" w14:textId="4A6A1092" w:rsidR="00D40A90" w:rsidRPr="00D40A90" w:rsidRDefault="00D40A90" w:rsidP="00D40A90">
            <w:pPr>
              <w:spacing w:before="20"/>
              <w:rPr>
                <w:rFonts w:asciiTheme="minorHAnsi" w:hAnsiTheme="minorHAnsi"/>
                <w:sz w:val="22"/>
                <w:szCs w:val="22"/>
              </w:rPr>
            </w:pPr>
            <w:r w:rsidRPr="00D40A90">
              <w:rPr>
                <w:rFonts w:asciiTheme="minorHAnsi" w:hAnsiTheme="minorHAnsi"/>
                <w:sz w:val="22"/>
                <w:szCs w:val="22"/>
              </w:rPr>
              <w:t>DART_To_Date_3</w:t>
            </w:r>
          </w:p>
        </w:tc>
        <w:tc>
          <w:tcPr>
            <w:tcW w:w="1320" w:type="pct"/>
          </w:tcPr>
          <w:p w14:paraId="6FF9336B" w14:textId="77777777" w:rsidR="00D40A90" w:rsidRPr="00D40A90" w:rsidRDefault="00D40A90" w:rsidP="00D40A90">
            <w:pPr>
              <w:pStyle w:val="tablemain"/>
              <w:spacing w:line="240" w:lineRule="auto"/>
              <w:rPr>
                <w:rFonts w:asciiTheme="minorHAnsi" w:hAnsiTheme="minorHAnsi"/>
                <w:noProof/>
                <w:sz w:val="22"/>
                <w:szCs w:val="22"/>
              </w:rPr>
            </w:pPr>
            <w:r w:rsidRPr="00D40A90">
              <w:rPr>
                <w:rFonts w:asciiTheme="minorHAnsi" w:hAnsiTheme="minorHAnsi"/>
                <w:noProof/>
                <w:sz w:val="22"/>
                <w:szCs w:val="22"/>
              </w:rPr>
              <w:t>Is before Date of Consultation</w:t>
            </w:r>
          </w:p>
          <w:p w14:paraId="5DF1EFA4" w14:textId="46367D6B" w:rsidR="00D40A90" w:rsidRPr="00D40A90" w:rsidRDefault="00D40A90" w:rsidP="00D40A90">
            <w:pPr>
              <w:spacing w:before="20"/>
              <w:rPr>
                <w:rFonts w:asciiTheme="minorHAnsi" w:hAnsiTheme="minorHAnsi"/>
                <w:noProof/>
                <w:sz w:val="22"/>
                <w:szCs w:val="22"/>
              </w:rPr>
            </w:pPr>
            <w:r w:rsidRPr="00D40A90">
              <w:rPr>
                <w:rFonts w:asciiTheme="minorHAnsi" w:hAnsiTheme="minorHAnsi"/>
                <w:bCs/>
                <w:noProof/>
                <w:sz w:val="22"/>
                <w:szCs w:val="22"/>
              </w:rPr>
              <w:t>Ignore if Null</w:t>
            </w:r>
          </w:p>
        </w:tc>
        <w:tc>
          <w:tcPr>
            <w:tcW w:w="1124" w:type="pct"/>
          </w:tcPr>
          <w:p w14:paraId="25835733" w14:textId="33763AED"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DART To Date cannot be before date of consultation</w:t>
            </w:r>
          </w:p>
        </w:tc>
        <w:tc>
          <w:tcPr>
            <w:tcW w:w="228" w:type="pct"/>
          </w:tcPr>
          <w:p w14:paraId="3AB4F33B" w14:textId="59BF73C2"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Yes</w:t>
            </w:r>
          </w:p>
        </w:tc>
      </w:tr>
      <w:tr w:rsidR="00D40A90" w:rsidRPr="00D40A90" w14:paraId="59EFB9A7" w14:textId="77777777" w:rsidTr="00FE33DB">
        <w:trPr>
          <w:cantSplit/>
          <w:trHeight w:val="20"/>
        </w:trPr>
        <w:tc>
          <w:tcPr>
            <w:tcW w:w="279" w:type="pct"/>
          </w:tcPr>
          <w:p w14:paraId="14E1A0AD" w14:textId="178052EB"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300</w:t>
            </w:r>
          </w:p>
        </w:tc>
        <w:tc>
          <w:tcPr>
            <w:tcW w:w="345" w:type="pct"/>
          </w:tcPr>
          <w:p w14:paraId="2EDDDC20" w14:textId="418DD51C" w:rsidR="00D40A90" w:rsidRPr="00D40A90" w:rsidRDefault="00745E02" w:rsidP="00D40A90">
            <w:pPr>
              <w:spacing w:before="20"/>
              <w:jc w:val="center"/>
              <w:rPr>
                <w:rFonts w:asciiTheme="minorHAnsi" w:hAnsiTheme="minorHAnsi"/>
                <w:noProof/>
                <w:sz w:val="22"/>
                <w:szCs w:val="22"/>
              </w:rPr>
            </w:pPr>
            <w:r>
              <w:rPr>
                <w:rFonts w:asciiTheme="minorHAnsi" w:hAnsiTheme="minorHAnsi"/>
                <w:noProof/>
                <w:sz w:val="22"/>
                <w:szCs w:val="22"/>
              </w:rPr>
              <w:t>KV</w:t>
            </w:r>
            <w:r w:rsidR="00D40A90" w:rsidRPr="00D40A90">
              <w:rPr>
                <w:rFonts w:asciiTheme="minorHAnsi" w:hAnsiTheme="minorHAnsi"/>
                <w:noProof/>
                <w:sz w:val="22"/>
                <w:szCs w:val="22"/>
              </w:rPr>
              <w:t xml:space="preserve"> 25</w:t>
            </w:r>
          </w:p>
        </w:tc>
        <w:tc>
          <w:tcPr>
            <w:tcW w:w="850" w:type="pct"/>
          </w:tcPr>
          <w:p w14:paraId="105271D9" w14:textId="50BE3427" w:rsidR="00D40A90" w:rsidRPr="00D40A90" w:rsidRDefault="00D40A90" w:rsidP="00D40A90">
            <w:pPr>
              <w:spacing w:before="20"/>
              <w:rPr>
                <w:rFonts w:asciiTheme="minorHAnsi" w:hAnsiTheme="minorHAnsi"/>
                <w:sz w:val="22"/>
                <w:szCs w:val="22"/>
              </w:rPr>
            </w:pPr>
            <w:r w:rsidRPr="00D40A90">
              <w:rPr>
                <w:rFonts w:asciiTheme="minorHAnsi" w:hAnsiTheme="minorHAnsi"/>
                <w:sz w:val="22"/>
                <w:szCs w:val="22"/>
              </w:rPr>
              <w:t>Dates Affecting Readiness to Treat To Date – 3</w:t>
            </w:r>
            <w:r w:rsidRPr="00D40A90">
              <w:rPr>
                <w:rFonts w:asciiTheme="minorHAnsi" w:hAnsiTheme="minorHAnsi"/>
                <w:sz w:val="22"/>
                <w:szCs w:val="22"/>
                <w:vertAlign w:val="superscript"/>
              </w:rPr>
              <w:t>rd</w:t>
            </w:r>
            <w:r w:rsidRPr="00D40A90">
              <w:rPr>
                <w:rFonts w:asciiTheme="minorHAnsi" w:hAnsiTheme="minorHAnsi"/>
                <w:sz w:val="22"/>
                <w:szCs w:val="22"/>
              </w:rPr>
              <w:t xml:space="preserve"> instance</w:t>
            </w:r>
          </w:p>
        </w:tc>
        <w:tc>
          <w:tcPr>
            <w:tcW w:w="854" w:type="pct"/>
          </w:tcPr>
          <w:p w14:paraId="45E64A7A" w14:textId="5762E0DA" w:rsidR="00D40A90" w:rsidRPr="00D40A90" w:rsidRDefault="00D40A90" w:rsidP="00D40A90">
            <w:pPr>
              <w:spacing w:before="20"/>
              <w:rPr>
                <w:rFonts w:asciiTheme="minorHAnsi" w:hAnsiTheme="minorHAnsi"/>
                <w:sz w:val="22"/>
                <w:szCs w:val="22"/>
              </w:rPr>
            </w:pPr>
            <w:r w:rsidRPr="00D40A90">
              <w:rPr>
                <w:rFonts w:asciiTheme="minorHAnsi" w:hAnsiTheme="minorHAnsi"/>
                <w:sz w:val="22"/>
                <w:szCs w:val="22"/>
              </w:rPr>
              <w:t>DART_To_Date_3</w:t>
            </w:r>
          </w:p>
        </w:tc>
        <w:tc>
          <w:tcPr>
            <w:tcW w:w="1320" w:type="pct"/>
          </w:tcPr>
          <w:p w14:paraId="2EC41073" w14:textId="78F574D3" w:rsidR="00D40A90" w:rsidRPr="00D40A90" w:rsidRDefault="00D40A90" w:rsidP="00D40A90">
            <w:pPr>
              <w:pStyle w:val="tablemain"/>
              <w:spacing w:line="240" w:lineRule="auto"/>
              <w:rPr>
                <w:rFonts w:asciiTheme="minorHAnsi" w:hAnsiTheme="minorHAnsi"/>
                <w:noProof/>
                <w:sz w:val="22"/>
                <w:szCs w:val="22"/>
              </w:rPr>
            </w:pPr>
            <w:r w:rsidRPr="00D40A90">
              <w:rPr>
                <w:rFonts w:asciiTheme="minorHAnsi" w:hAnsiTheme="minorHAnsi"/>
                <w:noProof/>
                <w:sz w:val="22"/>
                <w:szCs w:val="22"/>
              </w:rPr>
              <w:t xml:space="preserve">Is Null and </w:t>
            </w:r>
            <w:r w:rsidRPr="00D40A90">
              <w:rPr>
                <w:rFonts w:asciiTheme="minorHAnsi" w:hAnsiTheme="minorHAnsi"/>
                <w:sz w:val="22"/>
                <w:szCs w:val="22"/>
              </w:rPr>
              <w:t>DART_From_Date_3 is entered</w:t>
            </w:r>
          </w:p>
        </w:tc>
        <w:tc>
          <w:tcPr>
            <w:tcW w:w="1124" w:type="pct"/>
          </w:tcPr>
          <w:p w14:paraId="32B7D55C" w14:textId="1C3DC5C0"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Invalid - Null Value</w:t>
            </w:r>
          </w:p>
        </w:tc>
        <w:tc>
          <w:tcPr>
            <w:tcW w:w="228" w:type="pct"/>
          </w:tcPr>
          <w:p w14:paraId="5180EC22" w14:textId="08D80A61"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Yes</w:t>
            </w:r>
          </w:p>
        </w:tc>
      </w:tr>
      <w:tr w:rsidR="00D40A90" w:rsidRPr="00D40A90" w14:paraId="51351745" w14:textId="77777777" w:rsidTr="00FE33DB">
        <w:trPr>
          <w:cantSplit/>
          <w:trHeight w:val="20"/>
        </w:trPr>
        <w:tc>
          <w:tcPr>
            <w:tcW w:w="279" w:type="pct"/>
          </w:tcPr>
          <w:p w14:paraId="76CFAABC" w14:textId="3214F55A"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300</w:t>
            </w:r>
          </w:p>
        </w:tc>
        <w:tc>
          <w:tcPr>
            <w:tcW w:w="345" w:type="pct"/>
          </w:tcPr>
          <w:p w14:paraId="17D5EF40" w14:textId="1230B76E" w:rsidR="00D40A90" w:rsidRPr="00D40A90" w:rsidRDefault="00745E02" w:rsidP="00D40A90">
            <w:pPr>
              <w:spacing w:before="20"/>
              <w:jc w:val="center"/>
              <w:rPr>
                <w:rFonts w:asciiTheme="minorHAnsi" w:hAnsiTheme="minorHAnsi"/>
                <w:noProof/>
                <w:sz w:val="22"/>
                <w:szCs w:val="22"/>
              </w:rPr>
            </w:pPr>
            <w:r>
              <w:rPr>
                <w:rFonts w:asciiTheme="minorHAnsi" w:hAnsiTheme="minorHAnsi"/>
                <w:noProof/>
                <w:sz w:val="22"/>
                <w:szCs w:val="22"/>
              </w:rPr>
              <w:t>KV</w:t>
            </w:r>
            <w:r w:rsidR="00D40A90" w:rsidRPr="00D40A90">
              <w:rPr>
                <w:rFonts w:asciiTheme="minorHAnsi" w:hAnsiTheme="minorHAnsi"/>
                <w:noProof/>
                <w:sz w:val="22"/>
                <w:szCs w:val="22"/>
              </w:rPr>
              <w:t xml:space="preserve"> 26</w:t>
            </w:r>
          </w:p>
        </w:tc>
        <w:tc>
          <w:tcPr>
            <w:tcW w:w="850" w:type="pct"/>
          </w:tcPr>
          <w:p w14:paraId="054834F5" w14:textId="75F9813E" w:rsidR="00D40A90" w:rsidRPr="00D40A90" w:rsidRDefault="00D40A90" w:rsidP="00D40A90">
            <w:pPr>
              <w:spacing w:before="20"/>
              <w:rPr>
                <w:rFonts w:asciiTheme="minorHAnsi" w:hAnsiTheme="minorHAnsi"/>
                <w:sz w:val="22"/>
                <w:szCs w:val="22"/>
              </w:rPr>
            </w:pPr>
            <w:r w:rsidRPr="00D40A90">
              <w:rPr>
                <w:rFonts w:asciiTheme="minorHAnsi" w:hAnsiTheme="minorHAnsi"/>
                <w:sz w:val="22"/>
                <w:szCs w:val="22"/>
              </w:rPr>
              <w:t>Dates Affecting Readiness to Treat Reason for 3</w:t>
            </w:r>
            <w:r w:rsidRPr="00D40A90">
              <w:rPr>
                <w:rFonts w:asciiTheme="minorHAnsi" w:hAnsiTheme="minorHAnsi"/>
                <w:sz w:val="22"/>
                <w:szCs w:val="22"/>
                <w:vertAlign w:val="superscript"/>
              </w:rPr>
              <w:t>rd</w:t>
            </w:r>
            <w:r w:rsidRPr="00D40A90">
              <w:rPr>
                <w:rFonts w:asciiTheme="minorHAnsi" w:hAnsiTheme="minorHAnsi"/>
                <w:sz w:val="22"/>
                <w:szCs w:val="22"/>
              </w:rPr>
              <w:t xml:space="preserve"> instance</w:t>
            </w:r>
          </w:p>
        </w:tc>
        <w:tc>
          <w:tcPr>
            <w:tcW w:w="854" w:type="pct"/>
          </w:tcPr>
          <w:p w14:paraId="3E245227" w14:textId="545E27F5" w:rsidR="00D40A90" w:rsidRPr="00D40A90" w:rsidRDefault="00D40A90" w:rsidP="00D40A90">
            <w:pPr>
              <w:spacing w:before="20"/>
              <w:rPr>
                <w:rFonts w:asciiTheme="minorHAnsi" w:hAnsiTheme="minorHAnsi"/>
                <w:sz w:val="22"/>
                <w:szCs w:val="22"/>
              </w:rPr>
            </w:pPr>
            <w:r w:rsidRPr="00D40A90">
              <w:rPr>
                <w:rFonts w:asciiTheme="minorHAnsi" w:hAnsiTheme="minorHAnsi"/>
                <w:sz w:val="22"/>
                <w:szCs w:val="22"/>
              </w:rPr>
              <w:t>DART_Reason_3</w:t>
            </w:r>
          </w:p>
        </w:tc>
        <w:tc>
          <w:tcPr>
            <w:tcW w:w="1320" w:type="pct"/>
          </w:tcPr>
          <w:p w14:paraId="12707006" w14:textId="2D72F632"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 xml:space="preserve">Is Null and </w:t>
            </w:r>
            <w:r w:rsidRPr="00D40A90">
              <w:rPr>
                <w:rFonts w:asciiTheme="minorHAnsi" w:hAnsiTheme="minorHAnsi"/>
                <w:sz w:val="22"/>
                <w:szCs w:val="22"/>
              </w:rPr>
              <w:t>DART_From_Date_3 and DART_To_Date_3 are entered</w:t>
            </w:r>
          </w:p>
        </w:tc>
        <w:tc>
          <w:tcPr>
            <w:tcW w:w="1124" w:type="pct"/>
          </w:tcPr>
          <w:p w14:paraId="7E863F16" w14:textId="1B45D2DD"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Invalid - Null Value</w:t>
            </w:r>
          </w:p>
        </w:tc>
        <w:tc>
          <w:tcPr>
            <w:tcW w:w="228" w:type="pct"/>
          </w:tcPr>
          <w:p w14:paraId="7F2F35EF" w14:textId="60B73622"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Yes</w:t>
            </w:r>
          </w:p>
        </w:tc>
      </w:tr>
      <w:tr w:rsidR="00D40A90" w:rsidRPr="00D40A90" w14:paraId="1755FEC1" w14:textId="77777777" w:rsidTr="00FE33DB">
        <w:trPr>
          <w:cantSplit/>
          <w:trHeight w:val="20"/>
        </w:trPr>
        <w:tc>
          <w:tcPr>
            <w:tcW w:w="279" w:type="pct"/>
          </w:tcPr>
          <w:p w14:paraId="2EB3FF82" w14:textId="614D0AFC"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399</w:t>
            </w:r>
          </w:p>
        </w:tc>
        <w:tc>
          <w:tcPr>
            <w:tcW w:w="345" w:type="pct"/>
          </w:tcPr>
          <w:p w14:paraId="4A5DEEC6" w14:textId="1079EE78" w:rsidR="00D40A90" w:rsidRPr="00D40A90" w:rsidRDefault="00745E02" w:rsidP="00D40A90">
            <w:pPr>
              <w:spacing w:before="20"/>
              <w:jc w:val="center"/>
              <w:rPr>
                <w:rFonts w:asciiTheme="minorHAnsi" w:hAnsiTheme="minorHAnsi"/>
                <w:noProof/>
                <w:sz w:val="22"/>
                <w:szCs w:val="22"/>
              </w:rPr>
            </w:pPr>
            <w:r>
              <w:rPr>
                <w:rFonts w:asciiTheme="minorHAnsi" w:hAnsiTheme="minorHAnsi"/>
                <w:noProof/>
                <w:sz w:val="22"/>
                <w:szCs w:val="22"/>
              </w:rPr>
              <w:t>KV</w:t>
            </w:r>
            <w:r w:rsidR="00D40A90" w:rsidRPr="00D40A90">
              <w:rPr>
                <w:rFonts w:asciiTheme="minorHAnsi" w:hAnsiTheme="minorHAnsi"/>
                <w:noProof/>
                <w:sz w:val="22"/>
                <w:szCs w:val="22"/>
              </w:rPr>
              <w:t xml:space="preserve"> 26</w:t>
            </w:r>
          </w:p>
        </w:tc>
        <w:tc>
          <w:tcPr>
            <w:tcW w:w="850" w:type="pct"/>
          </w:tcPr>
          <w:p w14:paraId="109E05E3" w14:textId="08429E5C" w:rsidR="00D40A90" w:rsidRPr="00D40A90" w:rsidRDefault="00D40A90" w:rsidP="00D40A90">
            <w:pPr>
              <w:spacing w:before="20"/>
              <w:rPr>
                <w:rFonts w:asciiTheme="minorHAnsi" w:hAnsiTheme="minorHAnsi"/>
                <w:sz w:val="22"/>
                <w:szCs w:val="22"/>
              </w:rPr>
            </w:pPr>
            <w:r w:rsidRPr="00D40A90">
              <w:rPr>
                <w:rFonts w:asciiTheme="minorHAnsi" w:hAnsiTheme="minorHAnsi"/>
                <w:sz w:val="22"/>
                <w:szCs w:val="22"/>
              </w:rPr>
              <w:t>Dates Affecting Readiness to Treat Reason for 3</w:t>
            </w:r>
            <w:r w:rsidRPr="00D40A90">
              <w:rPr>
                <w:rFonts w:asciiTheme="minorHAnsi" w:hAnsiTheme="minorHAnsi"/>
                <w:sz w:val="22"/>
                <w:szCs w:val="22"/>
                <w:vertAlign w:val="superscript"/>
              </w:rPr>
              <w:t>rd</w:t>
            </w:r>
            <w:r w:rsidRPr="00D40A90">
              <w:rPr>
                <w:rFonts w:asciiTheme="minorHAnsi" w:hAnsiTheme="minorHAnsi"/>
                <w:sz w:val="22"/>
                <w:szCs w:val="22"/>
              </w:rPr>
              <w:t xml:space="preserve"> instance</w:t>
            </w:r>
          </w:p>
        </w:tc>
        <w:tc>
          <w:tcPr>
            <w:tcW w:w="854" w:type="pct"/>
          </w:tcPr>
          <w:p w14:paraId="195494C8" w14:textId="6FF959EA" w:rsidR="00D40A90" w:rsidRPr="00D40A90" w:rsidRDefault="00D40A90" w:rsidP="00D40A90">
            <w:pPr>
              <w:spacing w:before="20"/>
              <w:rPr>
                <w:rFonts w:asciiTheme="minorHAnsi" w:hAnsiTheme="minorHAnsi"/>
                <w:sz w:val="22"/>
                <w:szCs w:val="22"/>
              </w:rPr>
            </w:pPr>
            <w:r w:rsidRPr="00D40A90">
              <w:rPr>
                <w:rFonts w:asciiTheme="minorHAnsi" w:hAnsiTheme="minorHAnsi"/>
                <w:sz w:val="22"/>
                <w:szCs w:val="22"/>
              </w:rPr>
              <w:t>DART_Reason_3</w:t>
            </w:r>
          </w:p>
        </w:tc>
        <w:tc>
          <w:tcPr>
            <w:tcW w:w="1320" w:type="pct"/>
          </w:tcPr>
          <w:p w14:paraId="20241B14" w14:textId="77777777"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Is not a value in predefined list</w:t>
            </w:r>
          </w:p>
          <w:p w14:paraId="5CDC82CA" w14:textId="242FA2B6"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Ignore if Null</w:t>
            </w:r>
          </w:p>
        </w:tc>
        <w:tc>
          <w:tcPr>
            <w:tcW w:w="1124" w:type="pct"/>
          </w:tcPr>
          <w:p w14:paraId="129259D3" w14:textId="5281EECB"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Invalid answer</w:t>
            </w:r>
          </w:p>
        </w:tc>
        <w:tc>
          <w:tcPr>
            <w:tcW w:w="228" w:type="pct"/>
          </w:tcPr>
          <w:p w14:paraId="138CB059" w14:textId="5DB2B0F2"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Yes</w:t>
            </w:r>
          </w:p>
        </w:tc>
      </w:tr>
      <w:tr w:rsidR="00D40A90" w:rsidRPr="00D40A90" w14:paraId="5588179F" w14:textId="77777777" w:rsidTr="00FE33DB">
        <w:trPr>
          <w:cantSplit/>
          <w:trHeight w:val="20"/>
        </w:trPr>
        <w:tc>
          <w:tcPr>
            <w:tcW w:w="279" w:type="pct"/>
          </w:tcPr>
          <w:p w14:paraId="2CF421EB" w14:textId="0BDC36F0"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300</w:t>
            </w:r>
          </w:p>
        </w:tc>
        <w:tc>
          <w:tcPr>
            <w:tcW w:w="345" w:type="pct"/>
          </w:tcPr>
          <w:p w14:paraId="2CC5F509" w14:textId="09CEF325" w:rsidR="00D40A90" w:rsidRPr="00D40A90" w:rsidRDefault="00745E02" w:rsidP="00D40A90">
            <w:pPr>
              <w:spacing w:before="20"/>
              <w:jc w:val="center"/>
              <w:rPr>
                <w:rFonts w:asciiTheme="minorHAnsi" w:hAnsiTheme="minorHAnsi"/>
                <w:noProof/>
                <w:sz w:val="22"/>
                <w:szCs w:val="22"/>
              </w:rPr>
            </w:pPr>
            <w:r>
              <w:rPr>
                <w:rFonts w:asciiTheme="minorHAnsi" w:hAnsiTheme="minorHAnsi"/>
                <w:noProof/>
                <w:sz w:val="22"/>
                <w:szCs w:val="22"/>
              </w:rPr>
              <w:t>KV</w:t>
            </w:r>
            <w:r w:rsidR="00D40A90" w:rsidRPr="00D40A90">
              <w:rPr>
                <w:rFonts w:asciiTheme="minorHAnsi" w:hAnsiTheme="minorHAnsi"/>
                <w:noProof/>
                <w:sz w:val="22"/>
                <w:szCs w:val="22"/>
              </w:rPr>
              <w:t xml:space="preserve"> 27</w:t>
            </w:r>
          </w:p>
        </w:tc>
        <w:tc>
          <w:tcPr>
            <w:tcW w:w="850" w:type="pct"/>
          </w:tcPr>
          <w:p w14:paraId="41562ABE" w14:textId="153C5F46" w:rsidR="00D40A90" w:rsidRPr="00D40A90" w:rsidRDefault="00D40A90" w:rsidP="00D40A90">
            <w:pPr>
              <w:spacing w:before="20"/>
              <w:rPr>
                <w:rFonts w:asciiTheme="minorHAnsi" w:hAnsiTheme="minorHAnsi"/>
                <w:sz w:val="22"/>
                <w:szCs w:val="22"/>
              </w:rPr>
            </w:pPr>
            <w:r w:rsidRPr="00D40A90">
              <w:rPr>
                <w:rFonts w:asciiTheme="minorHAnsi" w:hAnsiTheme="minorHAnsi"/>
                <w:sz w:val="22"/>
                <w:szCs w:val="22"/>
              </w:rPr>
              <w:t>DART Timed Event Reason for 3</w:t>
            </w:r>
            <w:r w:rsidRPr="00D40A90">
              <w:rPr>
                <w:rFonts w:asciiTheme="minorHAnsi" w:hAnsiTheme="minorHAnsi"/>
                <w:sz w:val="22"/>
                <w:szCs w:val="22"/>
                <w:vertAlign w:val="superscript"/>
              </w:rPr>
              <w:t>rd</w:t>
            </w:r>
            <w:r w:rsidRPr="00D40A90">
              <w:rPr>
                <w:rFonts w:asciiTheme="minorHAnsi" w:hAnsiTheme="minorHAnsi"/>
                <w:sz w:val="22"/>
                <w:szCs w:val="22"/>
              </w:rPr>
              <w:t xml:space="preserve"> instance</w:t>
            </w:r>
          </w:p>
        </w:tc>
        <w:tc>
          <w:tcPr>
            <w:tcW w:w="854" w:type="pct"/>
          </w:tcPr>
          <w:p w14:paraId="21B29803" w14:textId="04651006" w:rsidR="00D40A90" w:rsidRPr="00D40A90" w:rsidRDefault="00D40A90" w:rsidP="00D40A90">
            <w:pPr>
              <w:spacing w:before="20"/>
              <w:rPr>
                <w:rFonts w:asciiTheme="minorHAnsi" w:hAnsiTheme="minorHAnsi"/>
                <w:sz w:val="22"/>
                <w:szCs w:val="22"/>
              </w:rPr>
            </w:pPr>
            <w:r w:rsidRPr="00D40A90">
              <w:rPr>
                <w:rFonts w:asciiTheme="minorHAnsi" w:hAnsiTheme="minorHAnsi"/>
                <w:sz w:val="22"/>
                <w:szCs w:val="22"/>
              </w:rPr>
              <w:t>DART_Timed_Event_3</w:t>
            </w:r>
          </w:p>
        </w:tc>
        <w:tc>
          <w:tcPr>
            <w:tcW w:w="1320" w:type="pct"/>
          </w:tcPr>
          <w:p w14:paraId="5B7E6E86" w14:textId="75605368"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Is Null and DART_Reason_3 =</w:t>
            </w:r>
            <w:r w:rsidRPr="00D40A90">
              <w:rPr>
                <w:rFonts w:asciiTheme="minorHAnsi" w:hAnsiTheme="minorHAnsi"/>
                <w:sz w:val="22"/>
                <w:szCs w:val="22"/>
              </w:rPr>
              <w:t xml:space="preserve"> ‘</w:t>
            </w:r>
            <w:r w:rsidRPr="00D40A90">
              <w:rPr>
                <w:rFonts w:asciiTheme="minorHAnsi" w:hAnsiTheme="minorHAnsi"/>
                <w:noProof/>
                <w:sz w:val="22"/>
                <w:szCs w:val="22"/>
              </w:rPr>
              <w:t>Patient treatment related timed event, please specify’</w:t>
            </w:r>
          </w:p>
        </w:tc>
        <w:tc>
          <w:tcPr>
            <w:tcW w:w="1124" w:type="pct"/>
          </w:tcPr>
          <w:p w14:paraId="1C62F6CE" w14:textId="7A52899A"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Invalid - Null Value</w:t>
            </w:r>
          </w:p>
        </w:tc>
        <w:tc>
          <w:tcPr>
            <w:tcW w:w="228" w:type="pct"/>
          </w:tcPr>
          <w:p w14:paraId="1BA2F46F" w14:textId="4B75D254"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Yes</w:t>
            </w:r>
          </w:p>
        </w:tc>
      </w:tr>
      <w:tr w:rsidR="00D40A90" w:rsidRPr="00D40A90" w14:paraId="24AFB961" w14:textId="77777777" w:rsidTr="00FE33DB">
        <w:trPr>
          <w:cantSplit/>
          <w:trHeight w:val="20"/>
        </w:trPr>
        <w:tc>
          <w:tcPr>
            <w:tcW w:w="279" w:type="pct"/>
          </w:tcPr>
          <w:p w14:paraId="7F061A08" w14:textId="0212C440"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399</w:t>
            </w:r>
          </w:p>
        </w:tc>
        <w:tc>
          <w:tcPr>
            <w:tcW w:w="345" w:type="pct"/>
          </w:tcPr>
          <w:p w14:paraId="2821AABB" w14:textId="71750831" w:rsidR="00D40A90" w:rsidRPr="00D40A90" w:rsidRDefault="00745E02" w:rsidP="00D40A90">
            <w:pPr>
              <w:spacing w:before="20"/>
              <w:jc w:val="center"/>
              <w:rPr>
                <w:rFonts w:asciiTheme="minorHAnsi" w:hAnsiTheme="minorHAnsi"/>
                <w:noProof/>
                <w:sz w:val="22"/>
                <w:szCs w:val="22"/>
              </w:rPr>
            </w:pPr>
            <w:r>
              <w:rPr>
                <w:rFonts w:asciiTheme="minorHAnsi" w:hAnsiTheme="minorHAnsi"/>
                <w:noProof/>
                <w:sz w:val="22"/>
                <w:szCs w:val="22"/>
              </w:rPr>
              <w:t>KV</w:t>
            </w:r>
            <w:r w:rsidR="00D40A90" w:rsidRPr="00D40A90">
              <w:rPr>
                <w:rFonts w:asciiTheme="minorHAnsi" w:hAnsiTheme="minorHAnsi"/>
                <w:noProof/>
                <w:sz w:val="22"/>
                <w:szCs w:val="22"/>
              </w:rPr>
              <w:t xml:space="preserve"> 27</w:t>
            </w:r>
          </w:p>
        </w:tc>
        <w:tc>
          <w:tcPr>
            <w:tcW w:w="850" w:type="pct"/>
          </w:tcPr>
          <w:p w14:paraId="2E9F8B4C" w14:textId="11DFA3DF" w:rsidR="00D40A90" w:rsidRPr="00D40A90" w:rsidRDefault="00D40A90" w:rsidP="00D40A90">
            <w:pPr>
              <w:spacing w:before="20"/>
              <w:rPr>
                <w:rFonts w:asciiTheme="minorHAnsi" w:hAnsiTheme="minorHAnsi"/>
                <w:sz w:val="22"/>
                <w:szCs w:val="22"/>
              </w:rPr>
            </w:pPr>
            <w:r w:rsidRPr="00D40A90">
              <w:rPr>
                <w:rFonts w:asciiTheme="minorHAnsi" w:hAnsiTheme="minorHAnsi"/>
                <w:sz w:val="22"/>
                <w:szCs w:val="22"/>
              </w:rPr>
              <w:t>DART Timed Event Reason for 3</w:t>
            </w:r>
            <w:r w:rsidRPr="00D40A90">
              <w:rPr>
                <w:rFonts w:asciiTheme="minorHAnsi" w:hAnsiTheme="minorHAnsi"/>
                <w:sz w:val="22"/>
                <w:szCs w:val="22"/>
                <w:vertAlign w:val="superscript"/>
              </w:rPr>
              <w:t>rd</w:t>
            </w:r>
            <w:r w:rsidRPr="00D40A90">
              <w:rPr>
                <w:rFonts w:asciiTheme="minorHAnsi" w:hAnsiTheme="minorHAnsi"/>
                <w:sz w:val="22"/>
                <w:szCs w:val="22"/>
              </w:rPr>
              <w:t xml:space="preserve"> instance</w:t>
            </w:r>
          </w:p>
        </w:tc>
        <w:tc>
          <w:tcPr>
            <w:tcW w:w="854" w:type="pct"/>
          </w:tcPr>
          <w:p w14:paraId="39AFA166" w14:textId="141D0FC4" w:rsidR="00D40A90" w:rsidRPr="00D40A90" w:rsidRDefault="00D40A90" w:rsidP="00D40A90">
            <w:pPr>
              <w:spacing w:before="20"/>
              <w:rPr>
                <w:rFonts w:asciiTheme="minorHAnsi" w:hAnsiTheme="minorHAnsi"/>
                <w:sz w:val="22"/>
                <w:szCs w:val="22"/>
              </w:rPr>
            </w:pPr>
            <w:r w:rsidRPr="00D40A90">
              <w:rPr>
                <w:rFonts w:asciiTheme="minorHAnsi" w:hAnsiTheme="minorHAnsi"/>
                <w:sz w:val="22"/>
                <w:szCs w:val="22"/>
              </w:rPr>
              <w:t>DART_Timed_Event_3</w:t>
            </w:r>
          </w:p>
        </w:tc>
        <w:tc>
          <w:tcPr>
            <w:tcW w:w="1320" w:type="pct"/>
          </w:tcPr>
          <w:p w14:paraId="49DA9512" w14:textId="77777777"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Is not a value in predefined list</w:t>
            </w:r>
          </w:p>
          <w:p w14:paraId="21CFA823" w14:textId="6195AB34"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Ignore if Null</w:t>
            </w:r>
          </w:p>
        </w:tc>
        <w:tc>
          <w:tcPr>
            <w:tcW w:w="1124" w:type="pct"/>
          </w:tcPr>
          <w:p w14:paraId="367217A3" w14:textId="45D5D7A9"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Invalid answer</w:t>
            </w:r>
          </w:p>
        </w:tc>
        <w:tc>
          <w:tcPr>
            <w:tcW w:w="228" w:type="pct"/>
          </w:tcPr>
          <w:p w14:paraId="5201A8A6" w14:textId="37BF4C35"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Yes</w:t>
            </w:r>
          </w:p>
        </w:tc>
      </w:tr>
      <w:tr w:rsidR="00D40A90" w:rsidRPr="00D40A90" w14:paraId="48C63B8F" w14:textId="77777777" w:rsidTr="00FE33DB">
        <w:trPr>
          <w:cantSplit/>
          <w:trHeight w:val="20"/>
        </w:trPr>
        <w:tc>
          <w:tcPr>
            <w:tcW w:w="279" w:type="pct"/>
          </w:tcPr>
          <w:p w14:paraId="23CB0F5A" w14:textId="40DB509D"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607</w:t>
            </w:r>
          </w:p>
        </w:tc>
        <w:tc>
          <w:tcPr>
            <w:tcW w:w="345" w:type="pct"/>
          </w:tcPr>
          <w:p w14:paraId="4018A51F" w14:textId="6B3DAD3F" w:rsidR="00D40A90" w:rsidRPr="00D40A90" w:rsidRDefault="00745E02" w:rsidP="00D40A90">
            <w:pPr>
              <w:spacing w:before="20"/>
              <w:jc w:val="center"/>
              <w:rPr>
                <w:rFonts w:asciiTheme="minorHAnsi" w:hAnsiTheme="minorHAnsi"/>
                <w:noProof/>
                <w:sz w:val="22"/>
                <w:szCs w:val="22"/>
              </w:rPr>
            </w:pPr>
            <w:r>
              <w:rPr>
                <w:rFonts w:asciiTheme="minorHAnsi" w:hAnsiTheme="minorHAnsi"/>
                <w:noProof/>
                <w:sz w:val="22"/>
                <w:szCs w:val="22"/>
              </w:rPr>
              <w:t>KV</w:t>
            </w:r>
            <w:r w:rsidR="00D40A90" w:rsidRPr="00D40A90">
              <w:rPr>
                <w:rFonts w:asciiTheme="minorHAnsi" w:hAnsiTheme="minorHAnsi"/>
                <w:noProof/>
                <w:sz w:val="22"/>
                <w:szCs w:val="22"/>
              </w:rPr>
              <w:t xml:space="preserve"> 28</w:t>
            </w:r>
          </w:p>
        </w:tc>
        <w:tc>
          <w:tcPr>
            <w:tcW w:w="850" w:type="pct"/>
          </w:tcPr>
          <w:p w14:paraId="0C835D4C" w14:textId="337D54BE" w:rsidR="00D40A90" w:rsidRPr="00D40A90" w:rsidRDefault="00D40A90" w:rsidP="00D40A90">
            <w:pPr>
              <w:spacing w:before="20"/>
              <w:rPr>
                <w:rFonts w:asciiTheme="minorHAnsi" w:hAnsiTheme="minorHAnsi"/>
                <w:sz w:val="22"/>
                <w:szCs w:val="22"/>
              </w:rPr>
            </w:pPr>
            <w:r w:rsidRPr="00D40A90">
              <w:rPr>
                <w:rFonts w:asciiTheme="minorHAnsi" w:hAnsiTheme="minorHAnsi"/>
                <w:sz w:val="22"/>
                <w:szCs w:val="22"/>
              </w:rPr>
              <w:t>DART Timed Event Other Reason for 3</w:t>
            </w:r>
            <w:r w:rsidRPr="00D40A90">
              <w:rPr>
                <w:rFonts w:asciiTheme="minorHAnsi" w:hAnsiTheme="minorHAnsi"/>
                <w:sz w:val="22"/>
                <w:szCs w:val="22"/>
                <w:vertAlign w:val="superscript"/>
              </w:rPr>
              <w:t>rd</w:t>
            </w:r>
            <w:r w:rsidRPr="00D40A90">
              <w:rPr>
                <w:rFonts w:asciiTheme="minorHAnsi" w:hAnsiTheme="minorHAnsi"/>
                <w:sz w:val="22"/>
                <w:szCs w:val="22"/>
              </w:rPr>
              <w:t xml:space="preserve"> instance</w:t>
            </w:r>
          </w:p>
        </w:tc>
        <w:tc>
          <w:tcPr>
            <w:tcW w:w="854" w:type="pct"/>
          </w:tcPr>
          <w:p w14:paraId="269EE794" w14:textId="399CE6EB" w:rsidR="00D40A90" w:rsidRPr="00D40A90" w:rsidRDefault="00D40A90" w:rsidP="00D40A90">
            <w:pPr>
              <w:spacing w:before="20"/>
              <w:rPr>
                <w:rFonts w:asciiTheme="minorHAnsi" w:hAnsiTheme="minorHAnsi"/>
                <w:sz w:val="22"/>
                <w:szCs w:val="22"/>
              </w:rPr>
            </w:pPr>
            <w:r w:rsidRPr="00D40A90">
              <w:rPr>
                <w:rFonts w:asciiTheme="minorHAnsi" w:hAnsiTheme="minorHAnsi"/>
                <w:sz w:val="22"/>
                <w:szCs w:val="22"/>
              </w:rPr>
              <w:t>DART_Timed_Event_Other_3</w:t>
            </w:r>
          </w:p>
        </w:tc>
        <w:tc>
          <w:tcPr>
            <w:tcW w:w="1320" w:type="pct"/>
          </w:tcPr>
          <w:p w14:paraId="3926F0BB" w14:textId="48749EC8"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Is Null and DART_Timed_Event_3 =</w:t>
            </w:r>
            <w:r w:rsidRPr="00D40A90">
              <w:rPr>
                <w:rFonts w:asciiTheme="minorHAnsi" w:hAnsiTheme="minorHAnsi"/>
                <w:sz w:val="22"/>
                <w:szCs w:val="22"/>
              </w:rPr>
              <w:t xml:space="preserve"> ‘</w:t>
            </w:r>
            <w:r w:rsidRPr="00D40A90">
              <w:rPr>
                <w:rFonts w:asciiTheme="minorHAnsi" w:hAnsiTheme="minorHAnsi"/>
                <w:noProof/>
                <w:sz w:val="22"/>
                <w:szCs w:val="22"/>
              </w:rPr>
              <w:t>Other, please specify’</w:t>
            </w:r>
          </w:p>
        </w:tc>
        <w:tc>
          <w:tcPr>
            <w:tcW w:w="1124" w:type="pct"/>
          </w:tcPr>
          <w:p w14:paraId="25EE1937" w14:textId="5AA99E4A"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Since Timed Event Reason is Other, a description of the reason is expected</w:t>
            </w:r>
          </w:p>
        </w:tc>
        <w:tc>
          <w:tcPr>
            <w:tcW w:w="228" w:type="pct"/>
          </w:tcPr>
          <w:p w14:paraId="3A4A204F" w14:textId="382A6B41" w:rsidR="00D40A90" w:rsidRPr="00D40A90" w:rsidRDefault="00D40A90" w:rsidP="00D40A90">
            <w:pPr>
              <w:spacing w:before="20"/>
              <w:rPr>
                <w:rFonts w:asciiTheme="minorHAnsi" w:hAnsiTheme="minorHAnsi"/>
                <w:noProof/>
                <w:sz w:val="22"/>
                <w:szCs w:val="22"/>
              </w:rPr>
            </w:pPr>
            <w:r w:rsidRPr="00D40A90">
              <w:rPr>
                <w:rFonts w:asciiTheme="minorHAnsi" w:hAnsiTheme="minorHAnsi"/>
                <w:noProof/>
                <w:sz w:val="22"/>
                <w:szCs w:val="22"/>
              </w:rPr>
              <w:t>Yes</w:t>
            </w:r>
          </w:p>
        </w:tc>
      </w:tr>
    </w:tbl>
    <w:p w14:paraId="7B03F243" w14:textId="77777777" w:rsidR="00C8543A" w:rsidRPr="00C722F4" w:rsidRDefault="00C8543A" w:rsidP="00DF2BDF">
      <w:pPr>
        <w:pStyle w:val="Heading2"/>
      </w:pPr>
      <w:bookmarkStart w:id="14" w:name="_Toc413136024"/>
      <w:bookmarkStart w:id="15" w:name="_Toc506458989"/>
      <w:r w:rsidRPr="00C722F4">
        <w:t>Validations: Content Errors, Record Not Rejected (Level 400)</w:t>
      </w:r>
      <w:bookmarkEnd w:id="14"/>
      <w:bookmarkEnd w:id="15"/>
    </w:p>
    <w:tbl>
      <w:tblPr>
        <w:tblStyle w:val="TableGrid"/>
        <w:tblW w:w="0" w:type="auto"/>
        <w:tblLook w:val="04A0" w:firstRow="1" w:lastRow="0" w:firstColumn="1" w:lastColumn="0" w:noHBand="0" w:noVBand="1"/>
      </w:tblPr>
      <w:tblGrid>
        <w:gridCol w:w="965"/>
        <w:gridCol w:w="2785"/>
        <w:gridCol w:w="2841"/>
        <w:gridCol w:w="3946"/>
        <w:gridCol w:w="7387"/>
        <w:gridCol w:w="786"/>
      </w:tblGrid>
      <w:tr w:rsidR="00266954" w:rsidRPr="00FE33DB" w14:paraId="7B03F24A" w14:textId="77777777" w:rsidTr="00FE33DB">
        <w:trPr>
          <w:trHeight w:val="20"/>
          <w:tblHeader/>
        </w:trPr>
        <w:tc>
          <w:tcPr>
            <w:tcW w:w="0" w:type="auto"/>
            <w:shd w:val="clear" w:color="auto" w:fill="F2F2F2" w:themeFill="background1" w:themeFillShade="F2"/>
          </w:tcPr>
          <w:p w14:paraId="7B03F244" w14:textId="77777777" w:rsidR="00C8543A" w:rsidRPr="00FE33DB" w:rsidRDefault="00C8543A" w:rsidP="00860EDA">
            <w:pPr>
              <w:jc w:val="center"/>
              <w:rPr>
                <w:rFonts w:asciiTheme="minorHAnsi" w:hAnsiTheme="minorHAnsi"/>
                <w:b/>
                <w:bCs/>
                <w:sz w:val="22"/>
                <w:szCs w:val="22"/>
              </w:rPr>
            </w:pPr>
            <w:r w:rsidRPr="00FE33DB">
              <w:rPr>
                <w:rFonts w:asciiTheme="minorHAnsi" w:hAnsiTheme="minorHAnsi"/>
                <w:b/>
                <w:bCs/>
                <w:sz w:val="22"/>
                <w:szCs w:val="22"/>
              </w:rPr>
              <w:t>Number</w:t>
            </w:r>
          </w:p>
        </w:tc>
        <w:tc>
          <w:tcPr>
            <w:tcW w:w="0" w:type="auto"/>
            <w:shd w:val="clear" w:color="auto" w:fill="F2F2F2" w:themeFill="background1" w:themeFillShade="F2"/>
          </w:tcPr>
          <w:p w14:paraId="7B03F245" w14:textId="77777777" w:rsidR="00C8543A" w:rsidRPr="00FE33DB" w:rsidRDefault="00C8543A" w:rsidP="00860EDA">
            <w:pPr>
              <w:jc w:val="center"/>
              <w:rPr>
                <w:rFonts w:asciiTheme="minorHAnsi" w:hAnsiTheme="minorHAnsi"/>
                <w:b/>
                <w:bCs/>
                <w:sz w:val="22"/>
                <w:szCs w:val="22"/>
              </w:rPr>
            </w:pPr>
            <w:r w:rsidRPr="00FE33DB">
              <w:rPr>
                <w:rFonts w:asciiTheme="minorHAnsi" w:hAnsiTheme="minorHAnsi"/>
                <w:b/>
                <w:bCs/>
                <w:sz w:val="22"/>
                <w:szCs w:val="22"/>
              </w:rPr>
              <w:t>Entity</w:t>
            </w:r>
          </w:p>
        </w:tc>
        <w:tc>
          <w:tcPr>
            <w:tcW w:w="0" w:type="auto"/>
            <w:shd w:val="clear" w:color="auto" w:fill="F2F2F2" w:themeFill="background1" w:themeFillShade="F2"/>
          </w:tcPr>
          <w:p w14:paraId="7B03F246" w14:textId="77777777" w:rsidR="00C8543A" w:rsidRPr="00FE33DB" w:rsidRDefault="00C8543A" w:rsidP="00860EDA">
            <w:pPr>
              <w:jc w:val="center"/>
              <w:rPr>
                <w:rFonts w:asciiTheme="minorHAnsi" w:hAnsiTheme="minorHAnsi"/>
                <w:b/>
                <w:bCs/>
                <w:sz w:val="22"/>
                <w:szCs w:val="22"/>
              </w:rPr>
            </w:pPr>
            <w:r w:rsidRPr="00FE33DB">
              <w:rPr>
                <w:rFonts w:asciiTheme="minorHAnsi" w:hAnsiTheme="minorHAnsi"/>
                <w:b/>
                <w:bCs/>
                <w:sz w:val="22"/>
                <w:szCs w:val="22"/>
              </w:rPr>
              <w:t>Data Element</w:t>
            </w:r>
          </w:p>
        </w:tc>
        <w:tc>
          <w:tcPr>
            <w:tcW w:w="0" w:type="auto"/>
            <w:shd w:val="clear" w:color="auto" w:fill="F2F2F2" w:themeFill="background1" w:themeFillShade="F2"/>
          </w:tcPr>
          <w:p w14:paraId="7B03F247" w14:textId="77777777" w:rsidR="00C8543A" w:rsidRPr="00FE33DB" w:rsidRDefault="00C8543A" w:rsidP="00860EDA">
            <w:pPr>
              <w:jc w:val="center"/>
              <w:rPr>
                <w:rFonts w:asciiTheme="minorHAnsi" w:hAnsiTheme="minorHAnsi"/>
                <w:b/>
                <w:bCs/>
                <w:sz w:val="22"/>
                <w:szCs w:val="22"/>
              </w:rPr>
            </w:pPr>
            <w:r w:rsidRPr="00FE33DB">
              <w:rPr>
                <w:rFonts w:asciiTheme="minorHAnsi" w:hAnsiTheme="minorHAnsi"/>
                <w:b/>
                <w:bCs/>
                <w:sz w:val="22"/>
                <w:szCs w:val="22"/>
              </w:rPr>
              <w:t>Condition</w:t>
            </w:r>
          </w:p>
        </w:tc>
        <w:tc>
          <w:tcPr>
            <w:tcW w:w="0" w:type="auto"/>
            <w:shd w:val="clear" w:color="auto" w:fill="F2F2F2" w:themeFill="background1" w:themeFillShade="F2"/>
          </w:tcPr>
          <w:p w14:paraId="7B03F248" w14:textId="77777777" w:rsidR="00C8543A" w:rsidRPr="00FE33DB" w:rsidRDefault="00C8543A" w:rsidP="00860EDA">
            <w:pPr>
              <w:jc w:val="center"/>
              <w:rPr>
                <w:rFonts w:asciiTheme="minorHAnsi" w:hAnsiTheme="minorHAnsi"/>
                <w:b/>
                <w:bCs/>
                <w:sz w:val="22"/>
                <w:szCs w:val="22"/>
              </w:rPr>
            </w:pPr>
            <w:r w:rsidRPr="00FE33DB">
              <w:rPr>
                <w:rFonts w:asciiTheme="minorHAnsi" w:hAnsiTheme="minorHAnsi"/>
                <w:b/>
                <w:bCs/>
                <w:sz w:val="22"/>
                <w:szCs w:val="22"/>
              </w:rPr>
              <w:t>Error Message</w:t>
            </w:r>
          </w:p>
        </w:tc>
        <w:tc>
          <w:tcPr>
            <w:tcW w:w="0" w:type="auto"/>
            <w:shd w:val="clear" w:color="auto" w:fill="F2F2F2" w:themeFill="background1" w:themeFillShade="F2"/>
          </w:tcPr>
          <w:p w14:paraId="7B03F249" w14:textId="77777777" w:rsidR="00C8543A" w:rsidRPr="00FE33DB" w:rsidRDefault="00C8543A" w:rsidP="00860EDA">
            <w:pPr>
              <w:jc w:val="center"/>
              <w:rPr>
                <w:rFonts w:asciiTheme="minorHAnsi" w:hAnsiTheme="minorHAnsi"/>
                <w:b/>
                <w:bCs/>
                <w:sz w:val="22"/>
                <w:szCs w:val="22"/>
              </w:rPr>
            </w:pPr>
            <w:r w:rsidRPr="00FE33DB">
              <w:rPr>
                <w:rFonts w:asciiTheme="minorHAnsi" w:hAnsiTheme="minorHAnsi"/>
                <w:b/>
                <w:bCs/>
                <w:sz w:val="22"/>
                <w:szCs w:val="22"/>
              </w:rPr>
              <w:t>Reject</w:t>
            </w:r>
          </w:p>
        </w:tc>
      </w:tr>
      <w:tr w:rsidR="00C23C2B" w:rsidRPr="00FE33DB" w14:paraId="7B03F251" w14:textId="77777777" w:rsidTr="00FE33DB">
        <w:trPr>
          <w:trHeight w:val="20"/>
        </w:trPr>
        <w:tc>
          <w:tcPr>
            <w:tcW w:w="0" w:type="auto"/>
            <w:shd w:val="clear" w:color="auto" w:fill="auto"/>
          </w:tcPr>
          <w:p w14:paraId="7B03F24B" w14:textId="125A955B" w:rsidR="00C23C2B" w:rsidRPr="00FE33DB" w:rsidRDefault="00C23C2B" w:rsidP="00C23C2B">
            <w:pPr>
              <w:spacing w:before="20" w:line="259" w:lineRule="auto"/>
              <w:rPr>
                <w:rFonts w:asciiTheme="minorHAnsi" w:hAnsiTheme="minorHAnsi"/>
                <w:noProof/>
                <w:sz w:val="22"/>
                <w:szCs w:val="22"/>
              </w:rPr>
            </w:pPr>
            <w:r w:rsidRPr="00FE33DB">
              <w:rPr>
                <w:rFonts w:asciiTheme="minorHAnsi" w:hAnsiTheme="minorHAnsi"/>
                <w:noProof/>
                <w:sz w:val="22"/>
                <w:szCs w:val="22"/>
              </w:rPr>
              <w:t>401</w:t>
            </w:r>
          </w:p>
        </w:tc>
        <w:tc>
          <w:tcPr>
            <w:tcW w:w="0" w:type="auto"/>
            <w:shd w:val="clear" w:color="auto" w:fill="auto"/>
          </w:tcPr>
          <w:p w14:paraId="7B03F24C" w14:textId="2CFCA0DC" w:rsidR="00C23C2B" w:rsidRPr="00FE33DB" w:rsidRDefault="00C23C2B" w:rsidP="00C23C2B">
            <w:pPr>
              <w:spacing w:before="20" w:line="259" w:lineRule="auto"/>
              <w:rPr>
                <w:rFonts w:asciiTheme="minorHAnsi" w:hAnsiTheme="minorHAnsi"/>
                <w:noProof/>
                <w:sz w:val="22"/>
                <w:szCs w:val="22"/>
              </w:rPr>
            </w:pPr>
            <w:r w:rsidRPr="00FE33DB">
              <w:rPr>
                <w:rFonts w:asciiTheme="minorHAnsi" w:hAnsiTheme="minorHAnsi"/>
                <w:sz w:val="22"/>
                <w:szCs w:val="22"/>
              </w:rPr>
              <w:t xml:space="preserve">Eligibility for </w:t>
            </w:r>
            <w:proofErr w:type="spellStart"/>
            <w:r w:rsidRPr="00FE33DB">
              <w:rPr>
                <w:rFonts w:asciiTheme="minorHAnsi" w:hAnsiTheme="minorHAnsi"/>
                <w:sz w:val="22"/>
                <w:szCs w:val="22"/>
              </w:rPr>
              <w:t>Kyphoplasty</w:t>
            </w:r>
            <w:proofErr w:type="spellEnd"/>
          </w:p>
        </w:tc>
        <w:tc>
          <w:tcPr>
            <w:tcW w:w="0" w:type="auto"/>
            <w:shd w:val="clear" w:color="auto" w:fill="auto"/>
          </w:tcPr>
          <w:p w14:paraId="7B03F24D" w14:textId="7C4E9782" w:rsidR="00C23C2B" w:rsidRPr="00FE33DB" w:rsidRDefault="00C23C2B" w:rsidP="00C23C2B">
            <w:pPr>
              <w:spacing w:before="20" w:line="259" w:lineRule="auto"/>
              <w:rPr>
                <w:rFonts w:asciiTheme="minorHAnsi" w:hAnsiTheme="minorHAnsi"/>
                <w:noProof/>
                <w:sz w:val="22"/>
                <w:szCs w:val="22"/>
              </w:rPr>
            </w:pPr>
            <w:proofErr w:type="spellStart"/>
            <w:r w:rsidRPr="00FE33DB">
              <w:rPr>
                <w:rFonts w:asciiTheme="minorHAnsi" w:hAnsiTheme="minorHAnsi"/>
                <w:sz w:val="22"/>
                <w:szCs w:val="22"/>
              </w:rPr>
              <w:t>Eligibility_for_Kyphoplasty</w:t>
            </w:r>
            <w:proofErr w:type="spellEnd"/>
          </w:p>
        </w:tc>
        <w:tc>
          <w:tcPr>
            <w:tcW w:w="0" w:type="auto"/>
            <w:shd w:val="clear" w:color="auto" w:fill="auto"/>
          </w:tcPr>
          <w:p w14:paraId="7B03F24E" w14:textId="46E006FC" w:rsidR="00C23C2B" w:rsidRPr="00FE33DB" w:rsidRDefault="00C23C2B" w:rsidP="00C23C2B">
            <w:pPr>
              <w:spacing w:before="20" w:line="259" w:lineRule="auto"/>
              <w:rPr>
                <w:rFonts w:asciiTheme="minorHAnsi" w:hAnsiTheme="minorHAnsi"/>
                <w:noProof/>
                <w:sz w:val="22"/>
                <w:szCs w:val="22"/>
              </w:rPr>
            </w:pPr>
            <w:r w:rsidRPr="00FE33DB">
              <w:rPr>
                <w:rFonts w:asciiTheme="minorHAnsi" w:hAnsiTheme="minorHAnsi"/>
                <w:noProof/>
                <w:sz w:val="22"/>
                <w:szCs w:val="22"/>
              </w:rPr>
              <w:t>Type of Procedure &lt;&gt; ‘Kyphoplasty' or ‘FTA-assisted Kyphoplasty’</w:t>
            </w:r>
          </w:p>
        </w:tc>
        <w:tc>
          <w:tcPr>
            <w:tcW w:w="0" w:type="auto"/>
            <w:shd w:val="clear" w:color="auto" w:fill="auto"/>
          </w:tcPr>
          <w:p w14:paraId="7B03F24F" w14:textId="51378113" w:rsidR="00C23C2B" w:rsidRPr="00FE33DB" w:rsidRDefault="00BA06F2" w:rsidP="00BA06F2">
            <w:pPr>
              <w:spacing w:before="20" w:line="259" w:lineRule="auto"/>
              <w:rPr>
                <w:rFonts w:asciiTheme="minorHAnsi" w:hAnsiTheme="minorHAnsi"/>
                <w:noProof/>
                <w:sz w:val="22"/>
                <w:szCs w:val="22"/>
              </w:rPr>
            </w:pPr>
            <w:r w:rsidRPr="00FE33DB">
              <w:rPr>
                <w:rFonts w:asciiTheme="minorHAnsi" w:hAnsiTheme="minorHAnsi"/>
                <w:noProof/>
                <w:sz w:val="22"/>
                <w:szCs w:val="22"/>
              </w:rPr>
              <w:t>It is not expected that the ‘Eligibility for Kyphoplasty’ is completed for a procedure type</w:t>
            </w:r>
            <w:r w:rsidR="00C23C2B" w:rsidRPr="00FE33DB">
              <w:rPr>
                <w:rFonts w:asciiTheme="minorHAnsi" w:hAnsiTheme="minorHAnsi"/>
                <w:noProof/>
                <w:sz w:val="22"/>
                <w:szCs w:val="22"/>
              </w:rPr>
              <w:t xml:space="preserve"> other than </w:t>
            </w:r>
            <w:r w:rsidRPr="00FE33DB">
              <w:rPr>
                <w:rFonts w:asciiTheme="minorHAnsi" w:hAnsiTheme="minorHAnsi"/>
                <w:noProof/>
                <w:sz w:val="22"/>
                <w:szCs w:val="22"/>
              </w:rPr>
              <w:t>‘Kyphoplasty' or ‘FTA-assisted Kyphoplasty’.</w:t>
            </w:r>
          </w:p>
        </w:tc>
        <w:tc>
          <w:tcPr>
            <w:tcW w:w="0" w:type="auto"/>
            <w:shd w:val="clear" w:color="auto" w:fill="auto"/>
          </w:tcPr>
          <w:p w14:paraId="7B03F250" w14:textId="77777777" w:rsidR="00C23C2B" w:rsidRPr="00FE33DB" w:rsidRDefault="00C23C2B" w:rsidP="00C23C2B">
            <w:pPr>
              <w:spacing w:before="20" w:line="259" w:lineRule="auto"/>
              <w:rPr>
                <w:rFonts w:asciiTheme="minorHAnsi" w:hAnsiTheme="minorHAnsi"/>
                <w:noProof/>
                <w:sz w:val="22"/>
                <w:szCs w:val="22"/>
              </w:rPr>
            </w:pPr>
            <w:r w:rsidRPr="00FE33DB">
              <w:rPr>
                <w:rFonts w:asciiTheme="minorHAnsi" w:hAnsiTheme="minorHAnsi"/>
                <w:noProof/>
                <w:sz w:val="22"/>
                <w:szCs w:val="22"/>
              </w:rPr>
              <w:t>No</w:t>
            </w:r>
          </w:p>
        </w:tc>
      </w:tr>
      <w:tr w:rsidR="00FE33DB" w:rsidRPr="00FE33DB" w14:paraId="353FACA9" w14:textId="77777777" w:rsidTr="00FE33DB">
        <w:trPr>
          <w:trHeight w:val="20"/>
        </w:trPr>
        <w:tc>
          <w:tcPr>
            <w:tcW w:w="0" w:type="auto"/>
            <w:shd w:val="clear" w:color="auto" w:fill="auto"/>
          </w:tcPr>
          <w:p w14:paraId="3186B9D7" w14:textId="1298182F" w:rsidR="00FE33DB" w:rsidRPr="00FE33DB" w:rsidRDefault="00FE33DB" w:rsidP="00FE33DB">
            <w:pPr>
              <w:spacing w:before="20"/>
              <w:rPr>
                <w:rFonts w:asciiTheme="minorHAnsi" w:hAnsiTheme="minorHAnsi"/>
                <w:noProof/>
                <w:sz w:val="22"/>
                <w:szCs w:val="22"/>
              </w:rPr>
            </w:pPr>
            <w:r w:rsidRPr="00FE33DB">
              <w:rPr>
                <w:rFonts w:asciiTheme="minorHAnsi" w:hAnsiTheme="minorHAnsi"/>
                <w:noProof/>
                <w:sz w:val="22"/>
                <w:szCs w:val="22"/>
              </w:rPr>
              <w:t>402</w:t>
            </w:r>
          </w:p>
        </w:tc>
        <w:tc>
          <w:tcPr>
            <w:tcW w:w="0" w:type="auto"/>
            <w:shd w:val="clear" w:color="auto" w:fill="auto"/>
          </w:tcPr>
          <w:p w14:paraId="18944274" w14:textId="18DAA33A" w:rsidR="00FE33DB" w:rsidRPr="00FE33DB" w:rsidRDefault="00FE33DB" w:rsidP="00FE33DB">
            <w:pPr>
              <w:spacing w:before="20"/>
              <w:rPr>
                <w:rFonts w:asciiTheme="minorHAnsi" w:hAnsiTheme="minorHAnsi"/>
                <w:sz w:val="22"/>
                <w:szCs w:val="22"/>
              </w:rPr>
            </w:pPr>
            <w:r w:rsidRPr="00FE33DB">
              <w:rPr>
                <w:rFonts w:asciiTheme="minorHAnsi" w:hAnsiTheme="minorHAnsi"/>
                <w:sz w:val="22"/>
                <w:szCs w:val="22"/>
              </w:rPr>
              <w:t>DART Timed Event Other Reason for 1</w:t>
            </w:r>
            <w:r w:rsidRPr="00FE33DB">
              <w:rPr>
                <w:rFonts w:asciiTheme="minorHAnsi" w:hAnsiTheme="minorHAnsi"/>
                <w:sz w:val="22"/>
                <w:szCs w:val="22"/>
                <w:vertAlign w:val="superscript"/>
              </w:rPr>
              <w:t>st</w:t>
            </w:r>
            <w:r w:rsidRPr="00FE33DB">
              <w:rPr>
                <w:rFonts w:asciiTheme="minorHAnsi" w:hAnsiTheme="minorHAnsi"/>
                <w:sz w:val="22"/>
                <w:szCs w:val="22"/>
              </w:rPr>
              <w:t xml:space="preserve"> instance</w:t>
            </w:r>
          </w:p>
        </w:tc>
        <w:tc>
          <w:tcPr>
            <w:tcW w:w="0" w:type="auto"/>
            <w:shd w:val="clear" w:color="auto" w:fill="auto"/>
          </w:tcPr>
          <w:p w14:paraId="0AC60B59" w14:textId="16B4A4FD" w:rsidR="00FE33DB" w:rsidRPr="00FE33DB" w:rsidRDefault="00FE33DB" w:rsidP="00FE33DB">
            <w:pPr>
              <w:spacing w:before="20"/>
              <w:rPr>
                <w:rFonts w:asciiTheme="minorHAnsi" w:hAnsiTheme="minorHAnsi"/>
                <w:sz w:val="22"/>
                <w:szCs w:val="22"/>
              </w:rPr>
            </w:pPr>
            <w:r w:rsidRPr="00FE33DB">
              <w:rPr>
                <w:rFonts w:asciiTheme="minorHAnsi" w:hAnsiTheme="minorHAnsi"/>
                <w:sz w:val="22"/>
                <w:szCs w:val="22"/>
              </w:rPr>
              <w:t>DART_Timed_Event_Other_1</w:t>
            </w:r>
          </w:p>
        </w:tc>
        <w:tc>
          <w:tcPr>
            <w:tcW w:w="0" w:type="auto"/>
            <w:shd w:val="clear" w:color="auto" w:fill="auto"/>
          </w:tcPr>
          <w:p w14:paraId="6AAE1971" w14:textId="452D1EE2" w:rsidR="00FE33DB" w:rsidRPr="00FE33DB" w:rsidRDefault="00FE33DB" w:rsidP="00FE33DB">
            <w:pPr>
              <w:spacing w:before="20"/>
              <w:rPr>
                <w:rFonts w:asciiTheme="minorHAnsi" w:hAnsiTheme="minorHAnsi"/>
                <w:noProof/>
                <w:sz w:val="22"/>
                <w:szCs w:val="22"/>
              </w:rPr>
            </w:pPr>
            <w:r w:rsidRPr="00FE33DB">
              <w:rPr>
                <w:rFonts w:asciiTheme="minorHAnsi" w:hAnsiTheme="minorHAnsi"/>
                <w:sz w:val="22"/>
                <w:szCs w:val="22"/>
              </w:rPr>
              <w:t>Is not null when DART_Timed_Event_1 &lt;&gt; Other, please specify</w:t>
            </w:r>
          </w:p>
        </w:tc>
        <w:tc>
          <w:tcPr>
            <w:tcW w:w="0" w:type="auto"/>
            <w:shd w:val="clear" w:color="auto" w:fill="auto"/>
          </w:tcPr>
          <w:p w14:paraId="3412E229" w14:textId="16784047" w:rsidR="00FE33DB" w:rsidRPr="00FE33DB" w:rsidRDefault="00FE33DB" w:rsidP="00FE33DB">
            <w:pPr>
              <w:spacing w:before="20"/>
              <w:rPr>
                <w:rFonts w:asciiTheme="minorHAnsi" w:hAnsiTheme="minorHAnsi"/>
                <w:noProof/>
                <w:sz w:val="22"/>
                <w:szCs w:val="22"/>
              </w:rPr>
            </w:pPr>
            <w:r w:rsidRPr="00FE33DB">
              <w:rPr>
                <w:rFonts w:asciiTheme="minorHAnsi" w:hAnsiTheme="minorHAnsi"/>
                <w:noProof/>
                <w:sz w:val="22"/>
                <w:szCs w:val="22"/>
              </w:rPr>
              <w:t>Since Timed Event Reason is not Other, a description of the reason is not expected</w:t>
            </w:r>
          </w:p>
        </w:tc>
        <w:tc>
          <w:tcPr>
            <w:tcW w:w="0" w:type="auto"/>
            <w:shd w:val="clear" w:color="auto" w:fill="auto"/>
          </w:tcPr>
          <w:p w14:paraId="537B1E21" w14:textId="1E46B1DF" w:rsidR="00FE33DB" w:rsidRPr="00FE33DB" w:rsidRDefault="00FE33DB" w:rsidP="00FE33DB">
            <w:pPr>
              <w:spacing w:before="20"/>
              <w:rPr>
                <w:rFonts w:asciiTheme="minorHAnsi" w:hAnsiTheme="minorHAnsi"/>
                <w:noProof/>
                <w:sz w:val="22"/>
                <w:szCs w:val="22"/>
              </w:rPr>
            </w:pPr>
            <w:r w:rsidRPr="00FE33DB">
              <w:rPr>
                <w:rFonts w:asciiTheme="minorHAnsi" w:hAnsiTheme="minorHAnsi"/>
                <w:noProof/>
                <w:sz w:val="22"/>
                <w:szCs w:val="22"/>
              </w:rPr>
              <w:t>No</w:t>
            </w:r>
          </w:p>
        </w:tc>
      </w:tr>
      <w:tr w:rsidR="00FE33DB" w:rsidRPr="00FE33DB" w14:paraId="642A2DEC" w14:textId="77777777" w:rsidTr="00FE33DB">
        <w:trPr>
          <w:trHeight w:val="20"/>
        </w:trPr>
        <w:tc>
          <w:tcPr>
            <w:tcW w:w="0" w:type="auto"/>
            <w:shd w:val="clear" w:color="auto" w:fill="auto"/>
          </w:tcPr>
          <w:p w14:paraId="071F5DC0" w14:textId="6A721A3E" w:rsidR="00FE33DB" w:rsidRPr="00FE33DB" w:rsidRDefault="00FE33DB" w:rsidP="00FE33DB">
            <w:pPr>
              <w:spacing w:before="20"/>
              <w:rPr>
                <w:rFonts w:asciiTheme="minorHAnsi" w:hAnsiTheme="minorHAnsi"/>
                <w:noProof/>
                <w:sz w:val="22"/>
                <w:szCs w:val="22"/>
              </w:rPr>
            </w:pPr>
            <w:r w:rsidRPr="00FE33DB">
              <w:rPr>
                <w:rFonts w:asciiTheme="minorHAnsi" w:hAnsiTheme="minorHAnsi"/>
                <w:noProof/>
                <w:sz w:val="22"/>
                <w:szCs w:val="22"/>
              </w:rPr>
              <w:t>402</w:t>
            </w:r>
          </w:p>
        </w:tc>
        <w:tc>
          <w:tcPr>
            <w:tcW w:w="0" w:type="auto"/>
            <w:shd w:val="clear" w:color="auto" w:fill="auto"/>
          </w:tcPr>
          <w:p w14:paraId="595C4AEB" w14:textId="573025FA" w:rsidR="00FE33DB" w:rsidRPr="00FE33DB" w:rsidRDefault="00FE33DB" w:rsidP="00FE33DB">
            <w:pPr>
              <w:spacing w:before="20"/>
              <w:rPr>
                <w:rFonts w:asciiTheme="minorHAnsi" w:hAnsiTheme="minorHAnsi"/>
                <w:sz w:val="22"/>
                <w:szCs w:val="22"/>
              </w:rPr>
            </w:pPr>
            <w:r w:rsidRPr="00FE33DB">
              <w:rPr>
                <w:rFonts w:asciiTheme="minorHAnsi" w:hAnsiTheme="minorHAnsi"/>
                <w:sz w:val="22"/>
                <w:szCs w:val="22"/>
              </w:rPr>
              <w:t>DART Timed Event Other Reason for 2</w:t>
            </w:r>
            <w:r w:rsidRPr="00FE33DB">
              <w:rPr>
                <w:rFonts w:asciiTheme="minorHAnsi" w:hAnsiTheme="minorHAnsi"/>
                <w:sz w:val="22"/>
                <w:szCs w:val="22"/>
                <w:vertAlign w:val="superscript"/>
              </w:rPr>
              <w:t>nd</w:t>
            </w:r>
            <w:r w:rsidRPr="00FE33DB">
              <w:rPr>
                <w:rFonts w:asciiTheme="minorHAnsi" w:hAnsiTheme="minorHAnsi"/>
                <w:sz w:val="22"/>
                <w:szCs w:val="22"/>
              </w:rPr>
              <w:t xml:space="preserve"> instance</w:t>
            </w:r>
          </w:p>
        </w:tc>
        <w:tc>
          <w:tcPr>
            <w:tcW w:w="0" w:type="auto"/>
            <w:shd w:val="clear" w:color="auto" w:fill="auto"/>
          </w:tcPr>
          <w:p w14:paraId="44B2EDBE" w14:textId="12D51AC1" w:rsidR="00FE33DB" w:rsidRPr="00FE33DB" w:rsidRDefault="00FE33DB" w:rsidP="00FE33DB">
            <w:pPr>
              <w:spacing w:before="20"/>
              <w:rPr>
                <w:rFonts w:asciiTheme="minorHAnsi" w:hAnsiTheme="minorHAnsi"/>
                <w:sz w:val="22"/>
                <w:szCs w:val="22"/>
              </w:rPr>
            </w:pPr>
            <w:r w:rsidRPr="00FE33DB">
              <w:rPr>
                <w:rFonts w:asciiTheme="minorHAnsi" w:hAnsiTheme="minorHAnsi"/>
                <w:sz w:val="22"/>
                <w:szCs w:val="22"/>
              </w:rPr>
              <w:t>DART_Timed_Event_Other_2</w:t>
            </w:r>
          </w:p>
        </w:tc>
        <w:tc>
          <w:tcPr>
            <w:tcW w:w="0" w:type="auto"/>
            <w:shd w:val="clear" w:color="auto" w:fill="auto"/>
          </w:tcPr>
          <w:p w14:paraId="1F5759BB" w14:textId="2C4E0949" w:rsidR="00FE33DB" w:rsidRPr="00FE33DB" w:rsidRDefault="00FE33DB" w:rsidP="00FE33DB">
            <w:pPr>
              <w:spacing w:before="20"/>
              <w:rPr>
                <w:rFonts w:asciiTheme="minorHAnsi" w:hAnsiTheme="minorHAnsi"/>
                <w:sz w:val="22"/>
                <w:szCs w:val="22"/>
              </w:rPr>
            </w:pPr>
            <w:r w:rsidRPr="00FE33DB">
              <w:rPr>
                <w:rFonts w:asciiTheme="minorHAnsi" w:hAnsiTheme="minorHAnsi"/>
                <w:sz w:val="22"/>
                <w:szCs w:val="22"/>
              </w:rPr>
              <w:t>Is not null when DART_Timed_Event_2 &lt;&gt; Other, please specify</w:t>
            </w:r>
          </w:p>
        </w:tc>
        <w:tc>
          <w:tcPr>
            <w:tcW w:w="0" w:type="auto"/>
            <w:shd w:val="clear" w:color="auto" w:fill="auto"/>
          </w:tcPr>
          <w:p w14:paraId="751A2E40" w14:textId="651E2FEA" w:rsidR="00FE33DB" w:rsidRPr="00FE33DB" w:rsidRDefault="00FE33DB" w:rsidP="00FE33DB">
            <w:pPr>
              <w:spacing w:before="20"/>
              <w:rPr>
                <w:rFonts w:asciiTheme="minorHAnsi" w:hAnsiTheme="minorHAnsi"/>
                <w:noProof/>
                <w:sz w:val="22"/>
                <w:szCs w:val="22"/>
              </w:rPr>
            </w:pPr>
            <w:r w:rsidRPr="00FE33DB">
              <w:rPr>
                <w:rFonts w:asciiTheme="minorHAnsi" w:hAnsiTheme="minorHAnsi"/>
                <w:noProof/>
                <w:sz w:val="22"/>
                <w:szCs w:val="22"/>
              </w:rPr>
              <w:t>Since Timed Event Reason is not Other, a description of the reason is not expected</w:t>
            </w:r>
          </w:p>
        </w:tc>
        <w:tc>
          <w:tcPr>
            <w:tcW w:w="0" w:type="auto"/>
            <w:shd w:val="clear" w:color="auto" w:fill="auto"/>
          </w:tcPr>
          <w:p w14:paraId="086D4CDB" w14:textId="52210F74" w:rsidR="00FE33DB" w:rsidRPr="00FE33DB" w:rsidRDefault="00FE33DB" w:rsidP="00FE33DB">
            <w:pPr>
              <w:spacing w:before="20"/>
              <w:rPr>
                <w:rFonts w:asciiTheme="minorHAnsi" w:hAnsiTheme="minorHAnsi"/>
                <w:noProof/>
                <w:sz w:val="22"/>
                <w:szCs w:val="22"/>
              </w:rPr>
            </w:pPr>
            <w:r w:rsidRPr="00FE33DB">
              <w:rPr>
                <w:rFonts w:asciiTheme="minorHAnsi" w:hAnsiTheme="minorHAnsi"/>
                <w:noProof/>
                <w:sz w:val="22"/>
                <w:szCs w:val="22"/>
              </w:rPr>
              <w:t>No</w:t>
            </w:r>
          </w:p>
        </w:tc>
      </w:tr>
      <w:tr w:rsidR="00FE33DB" w:rsidRPr="00FE33DB" w14:paraId="14D24A17" w14:textId="77777777" w:rsidTr="00FE33DB">
        <w:trPr>
          <w:trHeight w:val="20"/>
        </w:trPr>
        <w:tc>
          <w:tcPr>
            <w:tcW w:w="0" w:type="auto"/>
            <w:shd w:val="clear" w:color="auto" w:fill="auto"/>
          </w:tcPr>
          <w:p w14:paraId="65CAD35A" w14:textId="53858C38" w:rsidR="00FE33DB" w:rsidRPr="00FE33DB" w:rsidRDefault="00FE33DB" w:rsidP="00FE33DB">
            <w:pPr>
              <w:spacing w:before="20"/>
              <w:rPr>
                <w:rFonts w:asciiTheme="minorHAnsi" w:hAnsiTheme="minorHAnsi"/>
                <w:noProof/>
                <w:sz w:val="22"/>
                <w:szCs w:val="22"/>
              </w:rPr>
            </w:pPr>
            <w:r w:rsidRPr="00FE33DB">
              <w:rPr>
                <w:rFonts w:asciiTheme="minorHAnsi" w:hAnsiTheme="minorHAnsi"/>
                <w:noProof/>
                <w:sz w:val="22"/>
                <w:szCs w:val="22"/>
              </w:rPr>
              <w:t>402</w:t>
            </w:r>
          </w:p>
        </w:tc>
        <w:tc>
          <w:tcPr>
            <w:tcW w:w="0" w:type="auto"/>
            <w:shd w:val="clear" w:color="auto" w:fill="auto"/>
          </w:tcPr>
          <w:p w14:paraId="311B1849" w14:textId="62738A8F" w:rsidR="00FE33DB" w:rsidRPr="00FE33DB" w:rsidRDefault="00FE33DB" w:rsidP="00FE33DB">
            <w:pPr>
              <w:spacing w:before="20"/>
              <w:rPr>
                <w:rFonts w:asciiTheme="minorHAnsi" w:hAnsiTheme="minorHAnsi"/>
                <w:sz w:val="22"/>
                <w:szCs w:val="22"/>
              </w:rPr>
            </w:pPr>
            <w:r w:rsidRPr="00FE33DB">
              <w:rPr>
                <w:rFonts w:asciiTheme="minorHAnsi" w:hAnsiTheme="minorHAnsi"/>
                <w:sz w:val="22"/>
                <w:szCs w:val="22"/>
              </w:rPr>
              <w:t>DART Timed Event Other Reason for 3</w:t>
            </w:r>
            <w:r w:rsidRPr="00FE33DB">
              <w:rPr>
                <w:rFonts w:asciiTheme="minorHAnsi" w:hAnsiTheme="minorHAnsi"/>
                <w:sz w:val="22"/>
                <w:szCs w:val="22"/>
                <w:vertAlign w:val="superscript"/>
              </w:rPr>
              <w:t>rd</w:t>
            </w:r>
            <w:r w:rsidRPr="00FE33DB">
              <w:rPr>
                <w:rFonts w:asciiTheme="minorHAnsi" w:hAnsiTheme="minorHAnsi"/>
                <w:sz w:val="22"/>
                <w:szCs w:val="22"/>
              </w:rPr>
              <w:t xml:space="preserve"> instance</w:t>
            </w:r>
          </w:p>
        </w:tc>
        <w:tc>
          <w:tcPr>
            <w:tcW w:w="0" w:type="auto"/>
            <w:shd w:val="clear" w:color="auto" w:fill="auto"/>
          </w:tcPr>
          <w:p w14:paraId="777F7445" w14:textId="1DFFAFCC" w:rsidR="00FE33DB" w:rsidRPr="00FE33DB" w:rsidRDefault="00FE33DB" w:rsidP="00FE33DB">
            <w:pPr>
              <w:spacing w:before="20"/>
              <w:rPr>
                <w:rFonts w:asciiTheme="minorHAnsi" w:hAnsiTheme="minorHAnsi"/>
                <w:sz w:val="22"/>
                <w:szCs w:val="22"/>
              </w:rPr>
            </w:pPr>
            <w:r w:rsidRPr="00FE33DB">
              <w:rPr>
                <w:rFonts w:asciiTheme="minorHAnsi" w:hAnsiTheme="minorHAnsi"/>
                <w:sz w:val="22"/>
                <w:szCs w:val="22"/>
              </w:rPr>
              <w:t>DART_Timed_Event_Other_3</w:t>
            </w:r>
          </w:p>
        </w:tc>
        <w:tc>
          <w:tcPr>
            <w:tcW w:w="0" w:type="auto"/>
            <w:shd w:val="clear" w:color="auto" w:fill="auto"/>
          </w:tcPr>
          <w:p w14:paraId="6F9C6D68" w14:textId="4CF7F707" w:rsidR="00FE33DB" w:rsidRPr="00FE33DB" w:rsidRDefault="00FE33DB" w:rsidP="00FE33DB">
            <w:pPr>
              <w:spacing w:before="20"/>
              <w:rPr>
                <w:rFonts w:asciiTheme="minorHAnsi" w:hAnsiTheme="minorHAnsi"/>
                <w:sz w:val="22"/>
                <w:szCs w:val="22"/>
              </w:rPr>
            </w:pPr>
            <w:r w:rsidRPr="00FE33DB">
              <w:rPr>
                <w:rFonts w:asciiTheme="minorHAnsi" w:hAnsiTheme="minorHAnsi"/>
                <w:sz w:val="22"/>
                <w:szCs w:val="22"/>
              </w:rPr>
              <w:t>Is not null when DART_Timed_Event_3 &lt;&gt; Other, please specify</w:t>
            </w:r>
          </w:p>
        </w:tc>
        <w:tc>
          <w:tcPr>
            <w:tcW w:w="0" w:type="auto"/>
            <w:shd w:val="clear" w:color="auto" w:fill="auto"/>
          </w:tcPr>
          <w:p w14:paraId="5F1E0FD0" w14:textId="6F1016FF" w:rsidR="00FE33DB" w:rsidRPr="00FE33DB" w:rsidRDefault="00FE33DB" w:rsidP="00FE33DB">
            <w:pPr>
              <w:spacing w:before="20"/>
              <w:rPr>
                <w:rFonts w:asciiTheme="minorHAnsi" w:hAnsiTheme="minorHAnsi"/>
                <w:noProof/>
                <w:sz w:val="22"/>
                <w:szCs w:val="22"/>
              </w:rPr>
            </w:pPr>
            <w:r w:rsidRPr="00FE33DB">
              <w:rPr>
                <w:rFonts w:asciiTheme="minorHAnsi" w:hAnsiTheme="minorHAnsi"/>
                <w:noProof/>
                <w:sz w:val="22"/>
                <w:szCs w:val="22"/>
              </w:rPr>
              <w:t>Since Timed Event Reason is not Other, a description of the reason is not expected</w:t>
            </w:r>
          </w:p>
        </w:tc>
        <w:tc>
          <w:tcPr>
            <w:tcW w:w="0" w:type="auto"/>
            <w:shd w:val="clear" w:color="auto" w:fill="auto"/>
          </w:tcPr>
          <w:p w14:paraId="1F518118" w14:textId="574F1F8F" w:rsidR="00FE33DB" w:rsidRPr="00FE33DB" w:rsidRDefault="00FE33DB" w:rsidP="00FE33DB">
            <w:pPr>
              <w:spacing w:before="20"/>
              <w:rPr>
                <w:rFonts w:asciiTheme="minorHAnsi" w:hAnsiTheme="minorHAnsi"/>
                <w:noProof/>
                <w:sz w:val="22"/>
                <w:szCs w:val="22"/>
              </w:rPr>
            </w:pPr>
            <w:r w:rsidRPr="00FE33DB">
              <w:rPr>
                <w:rFonts w:asciiTheme="minorHAnsi" w:hAnsiTheme="minorHAnsi"/>
                <w:noProof/>
                <w:sz w:val="22"/>
                <w:szCs w:val="22"/>
              </w:rPr>
              <w:t>No</w:t>
            </w:r>
          </w:p>
        </w:tc>
      </w:tr>
      <w:tr w:rsidR="004A29A4" w:rsidRPr="00FE33DB" w14:paraId="36B7BBF5" w14:textId="77777777" w:rsidTr="00FE33DB">
        <w:trPr>
          <w:trHeight w:val="20"/>
        </w:trPr>
        <w:tc>
          <w:tcPr>
            <w:tcW w:w="0" w:type="auto"/>
            <w:shd w:val="clear" w:color="auto" w:fill="auto"/>
          </w:tcPr>
          <w:p w14:paraId="6AF11354" w14:textId="41B26698" w:rsidR="004A29A4" w:rsidRPr="004A29A4" w:rsidRDefault="004A29A4" w:rsidP="004A29A4">
            <w:pPr>
              <w:spacing w:before="20"/>
              <w:rPr>
                <w:rFonts w:asciiTheme="minorHAnsi" w:hAnsiTheme="minorHAnsi"/>
                <w:noProof/>
                <w:sz w:val="22"/>
                <w:szCs w:val="22"/>
              </w:rPr>
            </w:pPr>
            <w:r w:rsidRPr="004A29A4">
              <w:rPr>
                <w:rFonts w:asciiTheme="minorHAnsi" w:hAnsiTheme="minorHAnsi"/>
                <w:noProof/>
                <w:sz w:val="22"/>
                <w:szCs w:val="22"/>
              </w:rPr>
              <w:t>403</w:t>
            </w:r>
          </w:p>
        </w:tc>
        <w:tc>
          <w:tcPr>
            <w:tcW w:w="0" w:type="auto"/>
            <w:shd w:val="clear" w:color="auto" w:fill="auto"/>
          </w:tcPr>
          <w:p w14:paraId="3D7F6A03" w14:textId="3D2CCFEF" w:rsidR="004A29A4" w:rsidRPr="004A29A4" w:rsidRDefault="004A29A4" w:rsidP="004A29A4">
            <w:pPr>
              <w:spacing w:before="20"/>
              <w:rPr>
                <w:rFonts w:asciiTheme="minorHAnsi" w:hAnsiTheme="minorHAnsi"/>
                <w:sz w:val="22"/>
                <w:szCs w:val="22"/>
              </w:rPr>
            </w:pPr>
            <w:r w:rsidRPr="004A29A4">
              <w:rPr>
                <w:rFonts w:asciiTheme="minorHAnsi" w:hAnsiTheme="minorHAnsi"/>
                <w:noProof/>
                <w:sz w:val="22"/>
                <w:szCs w:val="22"/>
              </w:rPr>
              <w:t>Date of Birth</w:t>
            </w:r>
          </w:p>
        </w:tc>
        <w:tc>
          <w:tcPr>
            <w:tcW w:w="0" w:type="auto"/>
            <w:shd w:val="clear" w:color="auto" w:fill="auto"/>
          </w:tcPr>
          <w:p w14:paraId="5C12CF87" w14:textId="7B31CAA1" w:rsidR="004A29A4" w:rsidRPr="004A29A4" w:rsidRDefault="004A29A4" w:rsidP="004A29A4">
            <w:pPr>
              <w:spacing w:before="20"/>
              <w:rPr>
                <w:rFonts w:asciiTheme="minorHAnsi" w:hAnsiTheme="minorHAnsi"/>
                <w:sz w:val="22"/>
                <w:szCs w:val="22"/>
              </w:rPr>
            </w:pPr>
            <w:r w:rsidRPr="004A29A4">
              <w:rPr>
                <w:rFonts w:asciiTheme="minorHAnsi" w:hAnsiTheme="minorHAnsi"/>
                <w:noProof/>
                <w:sz w:val="22"/>
                <w:szCs w:val="22"/>
              </w:rPr>
              <w:t>Date_Of_Birth</w:t>
            </w:r>
          </w:p>
        </w:tc>
        <w:tc>
          <w:tcPr>
            <w:tcW w:w="0" w:type="auto"/>
            <w:shd w:val="clear" w:color="auto" w:fill="auto"/>
          </w:tcPr>
          <w:p w14:paraId="58B05119" w14:textId="599F4073" w:rsidR="004A29A4" w:rsidRPr="004A29A4" w:rsidRDefault="004A29A4" w:rsidP="004A29A4">
            <w:pPr>
              <w:spacing w:before="20"/>
              <w:rPr>
                <w:rFonts w:asciiTheme="minorHAnsi" w:hAnsiTheme="minorHAnsi"/>
                <w:sz w:val="22"/>
                <w:szCs w:val="22"/>
              </w:rPr>
            </w:pPr>
            <w:r w:rsidRPr="004A29A4">
              <w:rPr>
                <w:rFonts w:asciiTheme="minorHAnsi" w:hAnsiTheme="minorHAnsi"/>
                <w:sz w:val="22"/>
                <w:szCs w:val="22"/>
              </w:rPr>
              <w:t>Patie</w:t>
            </w:r>
            <w:r w:rsidR="001D40DD">
              <w:rPr>
                <w:rFonts w:asciiTheme="minorHAnsi" w:hAnsiTheme="minorHAnsi"/>
                <w:sz w:val="22"/>
                <w:szCs w:val="22"/>
              </w:rPr>
              <w:t>nt age is less than 18 years of age.</w:t>
            </w:r>
          </w:p>
        </w:tc>
        <w:tc>
          <w:tcPr>
            <w:tcW w:w="0" w:type="auto"/>
            <w:shd w:val="clear" w:color="auto" w:fill="auto"/>
          </w:tcPr>
          <w:p w14:paraId="7F240ADD" w14:textId="4D786547" w:rsidR="004A29A4" w:rsidRPr="004A29A4" w:rsidRDefault="001D40DD" w:rsidP="004A29A4">
            <w:pPr>
              <w:spacing w:before="20"/>
              <w:rPr>
                <w:rFonts w:asciiTheme="minorHAnsi" w:hAnsiTheme="minorHAnsi"/>
                <w:noProof/>
                <w:sz w:val="22"/>
                <w:szCs w:val="22"/>
              </w:rPr>
            </w:pPr>
            <w:r>
              <w:rPr>
                <w:rFonts w:asciiTheme="minorHAnsi" w:hAnsiTheme="minorHAnsi"/>
                <w:noProof/>
                <w:sz w:val="22"/>
                <w:szCs w:val="22"/>
              </w:rPr>
              <w:t xml:space="preserve">Warning: </w:t>
            </w:r>
            <w:r w:rsidR="004A29A4" w:rsidRPr="004A29A4">
              <w:rPr>
                <w:rFonts w:asciiTheme="minorHAnsi" w:hAnsiTheme="minorHAnsi"/>
                <w:noProof/>
                <w:sz w:val="22"/>
                <w:szCs w:val="22"/>
              </w:rPr>
              <w:t>This record is for a person less than 18 years of age.  Please note CCO does not provide funding for cases where the patient is less than 18 years of age.</w:t>
            </w:r>
          </w:p>
        </w:tc>
        <w:tc>
          <w:tcPr>
            <w:tcW w:w="0" w:type="auto"/>
            <w:shd w:val="clear" w:color="auto" w:fill="auto"/>
          </w:tcPr>
          <w:p w14:paraId="24C1B7DF" w14:textId="18B9CC6C" w:rsidR="004A29A4" w:rsidRPr="004A29A4" w:rsidRDefault="004A29A4" w:rsidP="004A29A4">
            <w:pPr>
              <w:spacing w:before="20"/>
              <w:rPr>
                <w:rFonts w:asciiTheme="minorHAnsi" w:hAnsiTheme="minorHAnsi"/>
                <w:noProof/>
                <w:sz w:val="22"/>
                <w:szCs w:val="22"/>
              </w:rPr>
            </w:pPr>
            <w:r w:rsidRPr="004A29A4">
              <w:rPr>
                <w:rFonts w:asciiTheme="minorHAnsi" w:hAnsiTheme="minorHAnsi"/>
                <w:noProof/>
                <w:sz w:val="22"/>
                <w:szCs w:val="22"/>
              </w:rPr>
              <w:t>No</w:t>
            </w:r>
          </w:p>
        </w:tc>
      </w:tr>
    </w:tbl>
    <w:p w14:paraId="7B03F275" w14:textId="77777777" w:rsidR="00C8543A" w:rsidRPr="00C722F4" w:rsidRDefault="00C8543A" w:rsidP="00C23C2B">
      <w:pPr>
        <w:pStyle w:val="Heading2"/>
      </w:pPr>
      <w:bookmarkStart w:id="16" w:name="_Toc413136025"/>
      <w:bookmarkStart w:id="17" w:name="_Toc506458990"/>
      <w:r w:rsidRPr="00C722F4">
        <w:t>Validations: Duplicate or Apparent Duplicate Records (Level 500)</w:t>
      </w:r>
      <w:bookmarkEnd w:id="16"/>
      <w:bookmarkEnd w:id="17"/>
    </w:p>
    <w:tbl>
      <w:tblPr>
        <w:tblStyle w:val="TableGrid"/>
        <w:tblW w:w="5000" w:type="pct"/>
        <w:tblLook w:val="04A0" w:firstRow="1" w:lastRow="0" w:firstColumn="1" w:lastColumn="0" w:noHBand="0" w:noVBand="1"/>
      </w:tblPr>
      <w:tblGrid>
        <w:gridCol w:w="599"/>
        <w:gridCol w:w="2256"/>
        <w:gridCol w:w="2309"/>
        <w:gridCol w:w="9950"/>
        <w:gridCol w:w="2747"/>
        <w:gridCol w:w="849"/>
      </w:tblGrid>
      <w:tr w:rsidR="00266954" w:rsidRPr="00C722F4" w14:paraId="7B03F27C" w14:textId="77777777" w:rsidTr="00BA06F2">
        <w:tc>
          <w:tcPr>
            <w:tcW w:w="160" w:type="pct"/>
            <w:shd w:val="clear" w:color="auto" w:fill="F2F2F2" w:themeFill="background1" w:themeFillShade="F2"/>
          </w:tcPr>
          <w:p w14:paraId="7B03F276" w14:textId="77777777" w:rsidR="00C8543A" w:rsidRPr="00C722F4" w:rsidRDefault="00C8543A" w:rsidP="00860EDA">
            <w:pPr>
              <w:jc w:val="center"/>
              <w:rPr>
                <w:rFonts w:asciiTheme="minorHAnsi" w:hAnsiTheme="minorHAnsi"/>
                <w:b/>
                <w:bCs/>
                <w:sz w:val="22"/>
                <w:szCs w:val="22"/>
              </w:rPr>
            </w:pPr>
            <w:r w:rsidRPr="00C722F4">
              <w:rPr>
                <w:rFonts w:asciiTheme="minorHAnsi" w:hAnsiTheme="minorHAnsi"/>
                <w:b/>
                <w:bCs/>
                <w:sz w:val="22"/>
                <w:szCs w:val="22"/>
              </w:rPr>
              <w:t>No.</w:t>
            </w:r>
          </w:p>
        </w:tc>
        <w:tc>
          <w:tcPr>
            <w:tcW w:w="603" w:type="pct"/>
            <w:shd w:val="clear" w:color="auto" w:fill="F2F2F2" w:themeFill="background1" w:themeFillShade="F2"/>
          </w:tcPr>
          <w:p w14:paraId="7B03F277" w14:textId="77777777" w:rsidR="00C8543A" w:rsidRPr="00C722F4" w:rsidRDefault="00C8543A" w:rsidP="00860EDA">
            <w:pPr>
              <w:jc w:val="center"/>
              <w:rPr>
                <w:rFonts w:asciiTheme="minorHAnsi" w:hAnsiTheme="minorHAnsi"/>
                <w:b/>
                <w:bCs/>
                <w:sz w:val="22"/>
                <w:szCs w:val="22"/>
              </w:rPr>
            </w:pPr>
            <w:r w:rsidRPr="00C722F4">
              <w:rPr>
                <w:rFonts w:asciiTheme="minorHAnsi" w:hAnsiTheme="minorHAnsi"/>
                <w:b/>
                <w:bCs/>
                <w:sz w:val="22"/>
                <w:szCs w:val="22"/>
              </w:rPr>
              <w:t>Entity</w:t>
            </w:r>
          </w:p>
        </w:tc>
        <w:tc>
          <w:tcPr>
            <w:tcW w:w="617" w:type="pct"/>
            <w:shd w:val="clear" w:color="auto" w:fill="F2F2F2" w:themeFill="background1" w:themeFillShade="F2"/>
          </w:tcPr>
          <w:p w14:paraId="7B03F278" w14:textId="77777777" w:rsidR="00C8543A" w:rsidRPr="00C722F4" w:rsidRDefault="00C8543A" w:rsidP="00860EDA">
            <w:pPr>
              <w:jc w:val="center"/>
              <w:rPr>
                <w:rFonts w:asciiTheme="minorHAnsi" w:hAnsiTheme="minorHAnsi"/>
                <w:b/>
                <w:bCs/>
                <w:sz w:val="22"/>
                <w:szCs w:val="22"/>
              </w:rPr>
            </w:pPr>
            <w:r w:rsidRPr="00C722F4">
              <w:rPr>
                <w:rFonts w:asciiTheme="minorHAnsi" w:hAnsiTheme="minorHAnsi"/>
                <w:b/>
                <w:bCs/>
                <w:sz w:val="22"/>
                <w:szCs w:val="22"/>
              </w:rPr>
              <w:t>Data Element</w:t>
            </w:r>
          </w:p>
        </w:tc>
        <w:tc>
          <w:tcPr>
            <w:tcW w:w="2659" w:type="pct"/>
            <w:shd w:val="clear" w:color="auto" w:fill="F2F2F2" w:themeFill="background1" w:themeFillShade="F2"/>
          </w:tcPr>
          <w:p w14:paraId="7B03F279" w14:textId="77777777" w:rsidR="00C8543A" w:rsidRPr="00C722F4" w:rsidRDefault="00C8543A" w:rsidP="00860EDA">
            <w:pPr>
              <w:jc w:val="center"/>
              <w:rPr>
                <w:rFonts w:asciiTheme="minorHAnsi" w:hAnsiTheme="minorHAnsi"/>
                <w:b/>
                <w:bCs/>
                <w:sz w:val="22"/>
                <w:szCs w:val="22"/>
              </w:rPr>
            </w:pPr>
            <w:r w:rsidRPr="00C722F4">
              <w:rPr>
                <w:rFonts w:asciiTheme="minorHAnsi" w:hAnsiTheme="minorHAnsi"/>
                <w:b/>
                <w:bCs/>
                <w:sz w:val="22"/>
                <w:szCs w:val="22"/>
              </w:rPr>
              <w:t>Condition</w:t>
            </w:r>
          </w:p>
        </w:tc>
        <w:tc>
          <w:tcPr>
            <w:tcW w:w="734" w:type="pct"/>
            <w:shd w:val="clear" w:color="auto" w:fill="F2F2F2" w:themeFill="background1" w:themeFillShade="F2"/>
          </w:tcPr>
          <w:p w14:paraId="7B03F27A" w14:textId="77777777" w:rsidR="00C8543A" w:rsidRPr="00C722F4" w:rsidRDefault="00C8543A" w:rsidP="00860EDA">
            <w:pPr>
              <w:jc w:val="center"/>
              <w:rPr>
                <w:rFonts w:asciiTheme="minorHAnsi" w:hAnsiTheme="minorHAnsi"/>
                <w:b/>
                <w:bCs/>
                <w:sz w:val="22"/>
                <w:szCs w:val="22"/>
              </w:rPr>
            </w:pPr>
            <w:r w:rsidRPr="00C722F4">
              <w:rPr>
                <w:rFonts w:asciiTheme="minorHAnsi" w:hAnsiTheme="minorHAnsi"/>
                <w:b/>
                <w:bCs/>
                <w:sz w:val="22"/>
                <w:szCs w:val="22"/>
              </w:rPr>
              <w:t>Error Message</w:t>
            </w:r>
          </w:p>
        </w:tc>
        <w:tc>
          <w:tcPr>
            <w:tcW w:w="228" w:type="pct"/>
            <w:shd w:val="clear" w:color="auto" w:fill="F2F2F2" w:themeFill="background1" w:themeFillShade="F2"/>
          </w:tcPr>
          <w:p w14:paraId="7B03F27B" w14:textId="77777777" w:rsidR="00C8543A" w:rsidRPr="00C722F4" w:rsidRDefault="00C8543A" w:rsidP="00860EDA">
            <w:pPr>
              <w:jc w:val="center"/>
              <w:rPr>
                <w:rFonts w:asciiTheme="minorHAnsi" w:hAnsiTheme="minorHAnsi"/>
                <w:b/>
                <w:bCs/>
                <w:sz w:val="22"/>
                <w:szCs w:val="22"/>
              </w:rPr>
            </w:pPr>
            <w:r w:rsidRPr="00C722F4">
              <w:rPr>
                <w:rFonts w:asciiTheme="minorHAnsi" w:hAnsiTheme="minorHAnsi"/>
                <w:b/>
                <w:bCs/>
                <w:sz w:val="22"/>
                <w:szCs w:val="22"/>
              </w:rPr>
              <w:t>Reject</w:t>
            </w:r>
          </w:p>
        </w:tc>
      </w:tr>
      <w:tr w:rsidR="00C8543A" w:rsidRPr="00C722F4" w14:paraId="7B03F286" w14:textId="77777777" w:rsidTr="00BA06F2">
        <w:tc>
          <w:tcPr>
            <w:tcW w:w="160" w:type="pct"/>
          </w:tcPr>
          <w:p w14:paraId="7B03F27D" w14:textId="77777777" w:rsidR="00C8543A" w:rsidRPr="00C722F4" w:rsidRDefault="00C8543A" w:rsidP="00763BA3">
            <w:pPr>
              <w:spacing w:before="20" w:line="259" w:lineRule="auto"/>
              <w:rPr>
                <w:rFonts w:asciiTheme="minorHAnsi" w:hAnsiTheme="minorHAnsi"/>
                <w:noProof/>
                <w:sz w:val="22"/>
                <w:szCs w:val="22"/>
              </w:rPr>
            </w:pPr>
            <w:r w:rsidRPr="00C722F4">
              <w:rPr>
                <w:rFonts w:asciiTheme="minorHAnsi" w:hAnsiTheme="minorHAnsi"/>
                <w:noProof/>
                <w:sz w:val="22"/>
                <w:szCs w:val="22"/>
              </w:rPr>
              <w:lastRenderedPageBreak/>
              <w:t>501</w:t>
            </w:r>
          </w:p>
        </w:tc>
        <w:tc>
          <w:tcPr>
            <w:tcW w:w="603" w:type="pct"/>
            <w:shd w:val="clear" w:color="auto" w:fill="auto"/>
          </w:tcPr>
          <w:p w14:paraId="7B03F27E" w14:textId="77777777" w:rsidR="00C8543A" w:rsidRPr="00C722F4" w:rsidRDefault="00557581" w:rsidP="00763BA3">
            <w:pPr>
              <w:spacing w:before="20" w:line="259" w:lineRule="auto"/>
              <w:rPr>
                <w:rFonts w:asciiTheme="minorHAnsi" w:hAnsiTheme="minorHAnsi"/>
                <w:noProof/>
                <w:sz w:val="22"/>
                <w:szCs w:val="22"/>
              </w:rPr>
            </w:pPr>
            <w:r w:rsidRPr="00C722F4">
              <w:rPr>
                <w:rFonts w:asciiTheme="minorHAnsi" w:hAnsiTheme="minorHAnsi"/>
                <w:noProof/>
                <w:sz w:val="22"/>
                <w:szCs w:val="22"/>
              </w:rPr>
              <w:t>Uniqueness of procedure</w:t>
            </w:r>
          </w:p>
        </w:tc>
        <w:tc>
          <w:tcPr>
            <w:tcW w:w="617" w:type="pct"/>
            <w:shd w:val="clear" w:color="auto" w:fill="auto"/>
          </w:tcPr>
          <w:p w14:paraId="7B03F27F" w14:textId="77777777" w:rsidR="00C8543A" w:rsidRPr="00C722F4" w:rsidRDefault="003E79CC" w:rsidP="00763BA3">
            <w:pPr>
              <w:spacing w:before="20" w:line="259" w:lineRule="auto"/>
              <w:rPr>
                <w:rFonts w:asciiTheme="minorHAnsi" w:hAnsiTheme="minorHAnsi"/>
                <w:noProof/>
                <w:sz w:val="22"/>
                <w:szCs w:val="22"/>
              </w:rPr>
            </w:pPr>
            <w:r w:rsidRPr="00C722F4">
              <w:rPr>
                <w:rFonts w:asciiTheme="minorHAnsi" w:hAnsiTheme="minorHAnsi"/>
                <w:noProof/>
                <w:sz w:val="22"/>
                <w:szCs w:val="22"/>
              </w:rPr>
              <w:t>Health Card Number</w:t>
            </w:r>
          </w:p>
          <w:p w14:paraId="7B03F280" w14:textId="77777777" w:rsidR="003E79CC" w:rsidRPr="00C722F4" w:rsidRDefault="003E79CC" w:rsidP="00763BA3">
            <w:pPr>
              <w:spacing w:before="20" w:line="259" w:lineRule="auto"/>
              <w:rPr>
                <w:rFonts w:asciiTheme="minorHAnsi" w:hAnsiTheme="minorHAnsi"/>
                <w:noProof/>
                <w:sz w:val="22"/>
                <w:szCs w:val="22"/>
              </w:rPr>
            </w:pPr>
            <w:r w:rsidRPr="00C722F4">
              <w:rPr>
                <w:rFonts w:asciiTheme="minorHAnsi" w:hAnsiTheme="minorHAnsi"/>
                <w:noProof/>
                <w:sz w:val="22"/>
                <w:szCs w:val="22"/>
              </w:rPr>
              <w:t>Facility Number</w:t>
            </w:r>
          </w:p>
          <w:p w14:paraId="581804E9" w14:textId="74F92353" w:rsidR="00BA06F2" w:rsidRDefault="00BA06F2" w:rsidP="00763BA3">
            <w:pPr>
              <w:spacing w:before="20" w:line="259" w:lineRule="auto"/>
              <w:rPr>
                <w:rFonts w:asciiTheme="minorHAnsi" w:hAnsiTheme="minorHAnsi"/>
                <w:sz w:val="22"/>
                <w:szCs w:val="22"/>
              </w:rPr>
            </w:pPr>
            <w:r>
              <w:rPr>
                <w:rFonts w:asciiTheme="minorHAnsi" w:hAnsiTheme="minorHAnsi"/>
                <w:sz w:val="22"/>
                <w:szCs w:val="22"/>
              </w:rPr>
              <w:t>T</w:t>
            </w:r>
            <w:r w:rsidRPr="00EA3049">
              <w:rPr>
                <w:rFonts w:asciiTheme="minorHAnsi" w:hAnsiTheme="minorHAnsi"/>
                <w:sz w:val="22"/>
                <w:szCs w:val="22"/>
              </w:rPr>
              <w:t>ype of Procedure</w:t>
            </w:r>
          </w:p>
          <w:p w14:paraId="7B03F282" w14:textId="38534B31" w:rsidR="003E79CC" w:rsidRPr="00C722F4" w:rsidRDefault="00BA06F2" w:rsidP="00763BA3">
            <w:pPr>
              <w:spacing w:before="20" w:line="259" w:lineRule="auto"/>
              <w:rPr>
                <w:rFonts w:asciiTheme="minorHAnsi" w:hAnsiTheme="minorHAnsi"/>
                <w:noProof/>
                <w:sz w:val="22"/>
                <w:szCs w:val="22"/>
              </w:rPr>
            </w:pPr>
            <w:r w:rsidRPr="00EA3049">
              <w:rPr>
                <w:rFonts w:asciiTheme="minorHAnsi" w:hAnsiTheme="minorHAnsi"/>
                <w:sz w:val="22"/>
                <w:szCs w:val="22"/>
              </w:rPr>
              <w:t>Procedure Date</w:t>
            </w:r>
          </w:p>
        </w:tc>
        <w:tc>
          <w:tcPr>
            <w:tcW w:w="2659" w:type="pct"/>
            <w:shd w:val="clear" w:color="auto" w:fill="auto"/>
          </w:tcPr>
          <w:p w14:paraId="7B03F283" w14:textId="4A707FDD" w:rsidR="00C8543A" w:rsidRPr="00C722F4" w:rsidRDefault="00A11F9C" w:rsidP="00BA06F2">
            <w:pPr>
              <w:spacing w:before="20" w:line="259" w:lineRule="auto"/>
              <w:rPr>
                <w:rFonts w:asciiTheme="minorHAnsi" w:hAnsiTheme="minorHAnsi"/>
                <w:noProof/>
                <w:sz w:val="22"/>
                <w:szCs w:val="22"/>
              </w:rPr>
            </w:pPr>
            <w:r w:rsidRPr="00C722F4">
              <w:rPr>
                <w:rFonts w:asciiTheme="minorHAnsi" w:hAnsiTheme="minorHAnsi"/>
                <w:noProof/>
                <w:sz w:val="22"/>
                <w:szCs w:val="22"/>
              </w:rPr>
              <w:t>T</w:t>
            </w:r>
            <w:r w:rsidR="003E79CC" w:rsidRPr="00C722F4">
              <w:rPr>
                <w:rFonts w:asciiTheme="minorHAnsi" w:hAnsiTheme="minorHAnsi"/>
                <w:noProof/>
                <w:sz w:val="22"/>
                <w:szCs w:val="22"/>
              </w:rPr>
              <w:t xml:space="preserve">he four data elements </w:t>
            </w:r>
            <w:r w:rsidRPr="00C722F4">
              <w:rPr>
                <w:rFonts w:asciiTheme="minorHAnsi" w:hAnsiTheme="minorHAnsi"/>
                <w:noProof/>
                <w:sz w:val="22"/>
                <w:szCs w:val="22"/>
              </w:rPr>
              <w:t xml:space="preserve">(Health Card Number, Facility Number, </w:t>
            </w:r>
            <w:r w:rsidR="00BA06F2">
              <w:rPr>
                <w:rFonts w:asciiTheme="minorHAnsi" w:hAnsiTheme="minorHAnsi"/>
                <w:noProof/>
                <w:sz w:val="22"/>
                <w:szCs w:val="22"/>
              </w:rPr>
              <w:t xml:space="preserve">Type of </w:t>
            </w:r>
            <w:r w:rsidR="00BA06F2" w:rsidRPr="00C722F4">
              <w:rPr>
                <w:rFonts w:asciiTheme="minorHAnsi" w:hAnsiTheme="minorHAnsi"/>
                <w:noProof/>
                <w:sz w:val="22"/>
                <w:szCs w:val="22"/>
              </w:rPr>
              <w:t>Procedure</w:t>
            </w:r>
            <w:r w:rsidR="00BA06F2">
              <w:rPr>
                <w:rFonts w:asciiTheme="minorHAnsi" w:hAnsiTheme="minorHAnsi"/>
                <w:noProof/>
                <w:sz w:val="22"/>
                <w:szCs w:val="22"/>
              </w:rPr>
              <w:t xml:space="preserve"> and </w:t>
            </w:r>
            <w:r w:rsidR="00914657" w:rsidRPr="00C722F4">
              <w:rPr>
                <w:rFonts w:asciiTheme="minorHAnsi" w:hAnsiTheme="minorHAnsi"/>
                <w:noProof/>
                <w:sz w:val="22"/>
                <w:szCs w:val="22"/>
              </w:rPr>
              <w:t>Procedure Date</w:t>
            </w:r>
            <w:r w:rsidRPr="00C722F4">
              <w:rPr>
                <w:rFonts w:asciiTheme="minorHAnsi" w:hAnsiTheme="minorHAnsi"/>
                <w:noProof/>
                <w:sz w:val="22"/>
                <w:szCs w:val="22"/>
              </w:rPr>
              <w:t xml:space="preserve">) </w:t>
            </w:r>
            <w:r w:rsidR="003E79CC" w:rsidRPr="00C722F4">
              <w:rPr>
                <w:rFonts w:asciiTheme="minorHAnsi" w:hAnsiTheme="minorHAnsi"/>
                <w:noProof/>
                <w:sz w:val="22"/>
                <w:szCs w:val="22"/>
              </w:rPr>
              <w:t>are the same for two records</w:t>
            </w:r>
            <w:r w:rsidRPr="00C722F4">
              <w:rPr>
                <w:rFonts w:asciiTheme="minorHAnsi" w:hAnsiTheme="minorHAnsi"/>
                <w:noProof/>
                <w:sz w:val="22"/>
                <w:szCs w:val="22"/>
              </w:rPr>
              <w:t xml:space="preserve"> in the same file</w:t>
            </w:r>
            <w:r w:rsidR="003E79CC" w:rsidRPr="00C722F4">
              <w:rPr>
                <w:rFonts w:asciiTheme="minorHAnsi" w:hAnsiTheme="minorHAnsi"/>
                <w:noProof/>
                <w:sz w:val="22"/>
                <w:szCs w:val="22"/>
              </w:rPr>
              <w:t>.</w:t>
            </w:r>
          </w:p>
        </w:tc>
        <w:tc>
          <w:tcPr>
            <w:tcW w:w="734" w:type="pct"/>
            <w:shd w:val="clear" w:color="auto" w:fill="auto"/>
          </w:tcPr>
          <w:p w14:paraId="7B03F284" w14:textId="77777777" w:rsidR="00C8543A" w:rsidRPr="00C722F4" w:rsidRDefault="003E79CC" w:rsidP="00763BA3">
            <w:pPr>
              <w:spacing w:before="20" w:line="259" w:lineRule="auto"/>
              <w:rPr>
                <w:rFonts w:asciiTheme="minorHAnsi" w:hAnsiTheme="minorHAnsi"/>
                <w:noProof/>
                <w:sz w:val="22"/>
                <w:szCs w:val="22"/>
              </w:rPr>
            </w:pPr>
            <w:r w:rsidRPr="00C722F4">
              <w:rPr>
                <w:rFonts w:asciiTheme="minorHAnsi" w:hAnsiTheme="minorHAnsi"/>
                <w:noProof/>
                <w:sz w:val="22"/>
                <w:szCs w:val="22"/>
              </w:rPr>
              <w:t>Error: Apparent duplicate records</w:t>
            </w:r>
          </w:p>
        </w:tc>
        <w:tc>
          <w:tcPr>
            <w:tcW w:w="228" w:type="pct"/>
            <w:shd w:val="clear" w:color="auto" w:fill="auto"/>
          </w:tcPr>
          <w:p w14:paraId="7B03F285" w14:textId="77777777" w:rsidR="00C8543A" w:rsidRPr="00C722F4" w:rsidRDefault="00C8543A" w:rsidP="00763BA3">
            <w:pPr>
              <w:spacing w:before="20" w:line="259" w:lineRule="auto"/>
              <w:rPr>
                <w:rFonts w:asciiTheme="minorHAnsi" w:hAnsiTheme="minorHAnsi"/>
                <w:noProof/>
                <w:sz w:val="22"/>
                <w:szCs w:val="22"/>
              </w:rPr>
            </w:pPr>
            <w:r w:rsidRPr="00C722F4">
              <w:rPr>
                <w:rFonts w:asciiTheme="minorHAnsi" w:hAnsiTheme="minorHAnsi"/>
                <w:noProof/>
                <w:sz w:val="22"/>
                <w:szCs w:val="22"/>
              </w:rPr>
              <w:t>Yes</w:t>
            </w:r>
          </w:p>
        </w:tc>
      </w:tr>
      <w:tr w:rsidR="00C8543A" w:rsidRPr="00C722F4" w14:paraId="7B03F28D" w14:textId="77777777" w:rsidTr="00BA06F2">
        <w:trPr>
          <w:trHeight w:val="152"/>
        </w:trPr>
        <w:tc>
          <w:tcPr>
            <w:tcW w:w="160" w:type="pct"/>
          </w:tcPr>
          <w:p w14:paraId="7B03F287" w14:textId="77777777" w:rsidR="00C8543A" w:rsidRPr="00C722F4" w:rsidRDefault="00C8543A" w:rsidP="00763BA3">
            <w:pPr>
              <w:spacing w:before="20" w:line="259" w:lineRule="auto"/>
              <w:rPr>
                <w:rFonts w:asciiTheme="minorHAnsi" w:hAnsiTheme="minorHAnsi"/>
                <w:noProof/>
                <w:sz w:val="22"/>
                <w:szCs w:val="22"/>
              </w:rPr>
            </w:pPr>
            <w:r w:rsidRPr="00C722F4">
              <w:rPr>
                <w:rFonts w:asciiTheme="minorHAnsi" w:hAnsiTheme="minorHAnsi"/>
                <w:noProof/>
                <w:sz w:val="22"/>
                <w:szCs w:val="22"/>
              </w:rPr>
              <w:t>502</w:t>
            </w:r>
          </w:p>
        </w:tc>
        <w:tc>
          <w:tcPr>
            <w:tcW w:w="603" w:type="pct"/>
            <w:shd w:val="clear" w:color="auto" w:fill="auto"/>
          </w:tcPr>
          <w:p w14:paraId="7B03F288" w14:textId="77777777" w:rsidR="00C8543A" w:rsidRPr="00C722F4" w:rsidRDefault="00C8543A" w:rsidP="00763BA3">
            <w:pPr>
              <w:spacing w:before="20" w:line="259" w:lineRule="auto"/>
              <w:rPr>
                <w:rFonts w:asciiTheme="minorHAnsi" w:hAnsiTheme="minorHAnsi"/>
                <w:noProof/>
                <w:sz w:val="22"/>
                <w:szCs w:val="22"/>
              </w:rPr>
            </w:pPr>
            <w:r w:rsidRPr="00C722F4">
              <w:rPr>
                <w:rFonts w:asciiTheme="minorHAnsi" w:hAnsiTheme="minorHAnsi"/>
                <w:noProof/>
                <w:sz w:val="22"/>
                <w:szCs w:val="22"/>
              </w:rPr>
              <w:t>Facility number</w:t>
            </w:r>
          </w:p>
        </w:tc>
        <w:tc>
          <w:tcPr>
            <w:tcW w:w="617" w:type="pct"/>
            <w:shd w:val="clear" w:color="auto" w:fill="auto"/>
          </w:tcPr>
          <w:p w14:paraId="7B03F289" w14:textId="77777777" w:rsidR="00C8543A" w:rsidRPr="00C722F4" w:rsidRDefault="00557581" w:rsidP="00763BA3">
            <w:pPr>
              <w:spacing w:before="20" w:line="259" w:lineRule="auto"/>
              <w:rPr>
                <w:rFonts w:asciiTheme="minorHAnsi" w:hAnsiTheme="minorHAnsi"/>
                <w:noProof/>
                <w:sz w:val="22"/>
                <w:szCs w:val="22"/>
              </w:rPr>
            </w:pPr>
            <w:r w:rsidRPr="00C722F4">
              <w:rPr>
                <w:rFonts w:asciiTheme="minorHAnsi" w:hAnsiTheme="minorHAnsi"/>
                <w:noProof/>
                <w:sz w:val="22"/>
                <w:szCs w:val="22"/>
              </w:rPr>
              <w:t>Facility Number</w:t>
            </w:r>
          </w:p>
        </w:tc>
        <w:tc>
          <w:tcPr>
            <w:tcW w:w="2659" w:type="pct"/>
            <w:shd w:val="clear" w:color="auto" w:fill="auto"/>
          </w:tcPr>
          <w:p w14:paraId="7B03F28A" w14:textId="1CD8BE62" w:rsidR="00C8543A" w:rsidRPr="00C722F4" w:rsidDel="00E051CF" w:rsidRDefault="00BA06F2" w:rsidP="00763BA3">
            <w:pPr>
              <w:spacing w:before="20" w:line="259" w:lineRule="auto"/>
              <w:rPr>
                <w:rFonts w:asciiTheme="minorHAnsi" w:hAnsiTheme="minorHAnsi"/>
                <w:noProof/>
                <w:sz w:val="22"/>
                <w:szCs w:val="22"/>
              </w:rPr>
            </w:pPr>
            <w:r w:rsidRPr="00BA06F2">
              <w:rPr>
                <w:rFonts w:asciiTheme="minorHAnsi" w:hAnsiTheme="minorHAnsi"/>
                <w:noProof/>
                <w:sz w:val="22"/>
                <w:szCs w:val="22"/>
              </w:rPr>
              <w:t>Facility number in the data does not match with the facility number associated with MFT Tumbleweed folder permissions.</w:t>
            </w:r>
          </w:p>
        </w:tc>
        <w:tc>
          <w:tcPr>
            <w:tcW w:w="734" w:type="pct"/>
            <w:shd w:val="clear" w:color="auto" w:fill="auto"/>
          </w:tcPr>
          <w:p w14:paraId="7B03F28B" w14:textId="77777777" w:rsidR="00C8543A" w:rsidRPr="00C722F4" w:rsidRDefault="00C8543A" w:rsidP="00763BA3">
            <w:pPr>
              <w:spacing w:before="20" w:line="259" w:lineRule="auto"/>
              <w:rPr>
                <w:rFonts w:asciiTheme="minorHAnsi" w:hAnsiTheme="minorHAnsi"/>
                <w:noProof/>
                <w:sz w:val="22"/>
                <w:szCs w:val="22"/>
              </w:rPr>
            </w:pPr>
            <w:r w:rsidRPr="00C722F4">
              <w:rPr>
                <w:rFonts w:asciiTheme="minorHAnsi" w:hAnsiTheme="minorHAnsi"/>
                <w:noProof/>
                <w:sz w:val="22"/>
                <w:szCs w:val="22"/>
              </w:rPr>
              <w:t xml:space="preserve">Facility number mismatch </w:t>
            </w:r>
          </w:p>
        </w:tc>
        <w:tc>
          <w:tcPr>
            <w:tcW w:w="228" w:type="pct"/>
            <w:shd w:val="clear" w:color="auto" w:fill="auto"/>
          </w:tcPr>
          <w:p w14:paraId="7B03F28C" w14:textId="77777777" w:rsidR="00C8543A" w:rsidRPr="00C722F4" w:rsidRDefault="00C8543A" w:rsidP="00763BA3">
            <w:pPr>
              <w:spacing w:before="20" w:line="259" w:lineRule="auto"/>
              <w:rPr>
                <w:rFonts w:asciiTheme="minorHAnsi" w:hAnsiTheme="minorHAnsi"/>
                <w:noProof/>
                <w:sz w:val="22"/>
                <w:szCs w:val="22"/>
              </w:rPr>
            </w:pPr>
            <w:r w:rsidRPr="00C722F4">
              <w:rPr>
                <w:rFonts w:asciiTheme="minorHAnsi" w:hAnsiTheme="minorHAnsi"/>
                <w:noProof/>
                <w:sz w:val="22"/>
                <w:szCs w:val="22"/>
              </w:rPr>
              <w:t>Yes</w:t>
            </w:r>
          </w:p>
        </w:tc>
      </w:tr>
    </w:tbl>
    <w:p w14:paraId="7249E1B4" w14:textId="5FF1C295" w:rsidR="00373695" w:rsidRDefault="00373695" w:rsidP="00373695">
      <w:pPr>
        <w:pStyle w:val="Heading1"/>
        <w:rPr>
          <w:lang w:val="en-CA"/>
        </w:rPr>
      </w:pPr>
      <w:bookmarkStart w:id="18" w:name="_Toc489816831"/>
      <w:bookmarkStart w:id="19" w:name="_Toc506458991"/>
      <w:bookmarkStart w:id="20" w:name="_Toc413136026"/>
      <w:r w:rsidRPr="00373695">
        <w:rPr>
          <w:lang w:val="en-CA"/>
        </w:rPr>
        <w:t>Data Submission, Validation and Error Reporting Schedule</w:t>
      </w:r>
      <w:bookmarkEnd w:id="18"/>
      <w:bookmarkEnd w:id="19"/>
    </w:p>
    <w:p w14:paraId="53C80458" w14:textId="1C9A1DB4" w:rsidR="006129E5" w:rsidRPr="006129E5" w:rsidRDefault="006129E5" w:rsidP="006129E5">
      <w:pPr>
        <w:rPr>
          <w:lang w:val="en-CA"/>
        </w:rPr>
      </w:pPr>
      <w:bookmarkStart w:id="21" w:name="_GoBack"/>
      <w:bookmarkEnd w:id="21"/>
      <w:r>
        <w:rPr>
          <w:lang w:val="en-CA"/>
        </w:rPr>
        <w:t>For FY 2018/19 data and moving forward, data submission windows will be as follows:</w:t>
      </w:r>
    </w:p>
    <w:tbl>
      <w:tblPr>
        <w:tblW w:w="0" w:type="auto"/>
        <w:tblCellMar>
          <w:left w:w="0" w:type="dxa"/>
          <w:right w:w="0" w:type="dxa"/>
        </w:tblCellMar>
        <w:tblLook w:val="0420" w:firstRow="1" w:lastRow="0" w:firstColumn="0" w:lastColumn="0" w:noHBand="0" w:noVBand="1"/>
      </w:tblPr>
      <w:tblGrid>
        <w:gridCol w:w="938"/>
        <w:gridCol w:w="2190"/>
        <w:gridCol w:w="2012"/>
        <w:gridCol w:w="4706"/>
        <w:gridCol w:w="3285"/>
        <w:gridCol w:w="5569"/>
      </w:tblGrid>
      <w:tr w:rsidR="00373695" w:rsidRPr="00373695" w14:paraId="0AFD76BB" w14:textId="77777777" w:rsidTr="00373695">
        <w:trPr>
          <w:trHeight w:val="20"/>
        </w:trPr>
        <w:tc>
          <w:tcPr>
            <w:tcW w:w="0" w:type="auto"/>
            <w:gridSpan w:val="6"/>
            <w:tcBorders>
              <w:top w:val="single" w:sz="8" w:space="0" w:color="FFFFFF"/>
              <w:left w:val="single" w:sz="8" w:space="0" w:color="FFFFFF"/>
              <w:bottom w:val="single" w:sz="24" w:space="0" w:color="FFFFFF"/>
              <w:right w:val="single" w:sz="8" w:space="0" w:color="FFFFFF"/>
            </w:tcBorders>
            <w:shd w:val="clear" w:color="auto" w:fill="201E43"/>
            <w:tcMar>
              <w:top w:w="72" w:type="dxa"/>
              <w:left w:w="144" w:type="dxa"/>
              <w:bottom w:w="72" w:type="dxa"/>
              <w:right w:w="144" w:type="dxa"/>
            </w:tcMar>
            <w:hideMark/>
          </w:tcPr>
          <w:p w14:paraId="1764A43D" w14:textId="66168228" w:rsidR="00373695" w:rsidRPr="005004AA" w:rsidRDefault="00745E02" w:rsidP="00373695">
            <w:pPr>
              <w:spacing w:after="0" w:line="240" w:lineRule="auto"/>
              <w:rPr>
                <w:b/>
              </w:rPr>
            </w:pPr>
            <w:proofErr w:type="spellStart"/>
            <w:r>
              <w:rPr>
                <w:b/>
              </w:rPr>
              <w:t>Kyphoplasty</w:t>
            </w:r>
            <w:proofErr w:type="spellEnd"/>
            <w:r>
              <w:rPr>
                <w:b/>
              </w:rPr>
              <w:t xml:space="preserve"> and </w:t>
            </w:r>
            <w:proofErr w:type="spellStart"/>
            <w:r>
              <w:rPr>
                <w:b/>
              </w:rPr>
              <w:t>Vertebroplasty</w:t>
            </w:r>
            <w:proofErr w:type="spellEnd"/>
            <w:r w:rsidR="00373695" w:rsidRPr="005004AA">
              <w:rPr>
                <w:b/>
              </w:rPr>
              <w:t xml:space="preserve"> Procedures Manual Data Collection Submission Timelines</w:t>
            </w:r>
            <w:r w:rsidR="006129E5">
              <w:rPr>
                <w:b/>
              </w:rPr>
              <w:t xml:space="preserve"> for FY 2018/19 data and beyond</w:t>
            </w:r>
          </w:p>
        </w:tc>
      </w:tr>
      <w:tr w:rsidR="00373695" w:rsidRPr="00373695" w14:paraId="46870723" w14:textId="77777777" w:rsidTr="00373695">
        <w:trPr>
          <w:trHeight w:val="20"/>
        </w:trPr>
        <w:tc>
          <w:tcPr>
            <w:tcW w:w="0" w:type="auto"/>
            <w:tcBorders>
              <w:top w:val="single" w:sz="24" w:space="0" w:color="FFFFFF"/>
              <w:left w:val="single" w:sz="8" w:space="0" w:color="FFFFFF"/>
              <w:bottom w:val="single" w:sz="8" w:space="0" w:color="FFFFFF"/>
              <w:right w:val="single" w:sz="8" w:space="0" w:color="FFFFFF"/>
            </w:tcBorders>
            <w:shd w:val="clear" w:color="auto" w:fill="BAB8DF"/>
            <w:tcMar>
              <w:top w:w="15" w:type="dxa"/>
              <w:left w:w="108" w:type="dxa"/>
              <w:bottom w:w="0" w:type="dxa"/>
              <w:right w:w="108" w:type="dxa"/>
            </w:tcMar>
            <w:hideMark/>
          </w:tcPr>
          <w:p w14:paraId="38C08ABF" w14:textId="77777777" w:rsidR="00373695" w:rsidRPr="00373695" w:rsidRDefault="00373695" w:rsidP="00373695">
            <w:pPr>
              <w:spacing w:after="0" w:line="240" w:lineRule="auto"/>
              <w:rPr>
                <w:b/>
              </w:rPr>
            </w:pPr>
            <w:r w:rsidRPr="00373695">
              <w:rPr>
                <w:b/>
              </w:rPr>
              <w:t>Quarter</w:t>
            </w:r>
          </w:p>
        </w:tc>
        <w:tc>
          <w:tcPr>
            <w:tcW w:w="0" w:type="auto"/>
            <w:tcBorders>
              <w:top w:val="single" w:sz="24" w:space="0" w:color="FFFFFF"/>
              <w:left w:val="single" w:sz="8" w:space="0" w:color="FFFFFF"/>
              <w:bottom w:val="single" w:sz="8" w:space="0" w:color="FFFFFF"/>
              <w:right w:val="single" w:sz="8" w:space="0" w:color="FFFFFF"/>
            </w:tcBorders>
            <w:shd w:val="clear" w:color="auto" w:fill="BAB8DF"/>
            <w:tcMar>
              <w:top w:w="15" w:type="dxa"/>
              <w:left w:w="108" w:type="dxa"/>
              <w:bottom w:w="0" w:type="dxa"/>
              <w:right w:w="108" w:type="dxa"/>
            </w:tcMar>
            <w:hideMark/>
          </w:tcPr>
          <w:p w14:paraId="4D979EAC" w14:textId="77777777" w:rsidR="00373695" w:rsidRPr="00373695" w:rsidRDefault="00373695" w:rsidP="00373695">
            <w:pPr>
              <w:spacing w:after="0" w:line="240" w:lineRule="auto"/>
              <w:rPr>
                <w:b/>
              </w:rPr>
            </w:pPr>
            <w:r w:rsidRPr="00373695">
              <w:rPr>
                <w:b/>
              </w:rPr>
              <w:t>Corresponding Time Frame</w:t>
            </w:r>
          </w:p>
        </w:tc>
        <w:tc>
          <w:tcPr>
            <w:tcW w:w="0" w:type="auto"/>
            <w:tcBorders>
              <w:top w:val="single" w:sz="24" w:space="0" w:color="FFFFFF"/>
              <w:left w:val="single" w:sz="8" w:space="0" w:color="FFFFFF"/>
              <w:bottom w:val="single" w:sz="8" w:space="0" w:color="FFFFFF"/>
              <w:right w:val="single" w:sz="8" w:space="0" w:color="FFFFFF"/>
            </w:tcBorders>
            <w:shd w:val="clear" w:color="auto" w:fill="BAB8DF"/>
            <w:tcMar>
              <w:top w:w="15" w:type="dxa"/>
              <w:left w:w="108" w:type="dxa"/>
              <w:bottom w:w="0" w:type="dxa"/>
              <w:right w:w="108" w:type="dxa"/>
            </w:tcMar>
            <w:hideMark/>
          </w:tcPr>
          <w:p w14:paraId="4CAF0BCB" w14:textId="77777777" w:rsidR="00373695" w:rsidRPr="00373695" w:rsidRDefault="00373695" w:rsidP="00373695">
            <w:pPr>
              <w:spacing w:after="0" w:line="240" w:lineRule="auto"/>
              <w:rPr>
                <w:b/>
              </w:rPr>
            </w:pPr>
            <w:r w:rsidRPr="00373695">
              <w:rPr>
                <w:b/>
              </w:rPr>
              <w:t>Submission Window</w:t>
            </w:r>
          </w:p>
        </w:tc>
        <w:tc>
          <w:tcPr>
            <w:tcW w:w="0" w:type="auto"/>
            <w:tcBorders>
              <w:top w:val="single" w:sz="24" w:space="0" w:color="FFFFFF"/>
              <w:left w:val="single" w:sz="8" w:space="0" w:color="FFFFFF"/>
              <w:bottom w:val="single" w:sz="8" w:space="0" w:color="FFFFFF"/>
              <w:right w:val="single" w:sz="8" w:space="0" w:color="FFFFFF"/>
            </w:tcBorders>
            <w:shd w:val="clear" w:color="auto" w:fill="BAB8DF"/>
            <w:tcMar>
              <w:top w:w="15" w:type="dxa"/>
              <w:left w:w="108" w:type="dxa"/>
              <w:bottom w:w="0" w:type="dxa"/>
              <w:right w:w="108" w:type="dxa"/>
            </w:tcMar>
            <w:hideMark/>
          </w:tcPr>
          <w:p w14:paraId="72644661" w14:textId="77777777" w:rsidR="00373695" w:rsidRPr="00373695" w:rsidRDefault="00373695" w:rsidP="00373695">
            <w:pPr>
              <w:spacing w:after="0" w:line="240" w:lineRule="auto"/>
              <w:rPr>
                <w:b/>
              </w:rPr>
            </w:pPr>
            <w:r w:rsidRPr="00373695">
              <w:rPr>
                <w:b/>
              </w:rPr>
              <w:t>Initial Data Validation and Error Report Send Back for all submissions received</w:t>
            </w:r>
          </w:p>
        </w:tc>
        <w:tc>
          <w:tcPr>
            <w:tcW w:w="0" w:type="auto"/>
            <w:tcBorders>
              <w:top w:val="single" w:sz="24" w:space="0" w:color="FFFFFF"/>
              <w:left w:val="single" w:sz="8" w:space="0" w:color="FFFFFF"/>
              <w:bottom w:val="single" w:sz="8" w:space="0" w:color="FFFFFF"/>
              <w:right w:val="single" w:sz="8" w:space="0" w:color="FFFFFF"/>
            </w:tcBorders>
            <w:shd w:val="clear" w:color="auto" w:fill="BAB8DF"/>
            <w:tcMar>
              <w:top w:w="15" w:type="dxa"/>
              <w:left w:w="108" w:type="dxa"/>
              <w:bottom w:w="0" w:type="dxa"/>
              <w:right w:w="108" w:type="dxa"/>
            </w:tcMar>
            <w:hideMark/>
          </w:tcPr>
          <w:p w14:paraId="0BECFD10" w14:textId="77777777" w:rsidR="00373695" w:rsidRPr="00373695" w:rsidRDefault="00373695" w:rsidP="00373695">
            <w:pPr>
              <w:spacing w:after="0" w:line="240" w:lineRule="auto"/>
              <w:rPr>
                <w:b/>
              </w:rPr>
            </w:pPr>
            <w:r w:rsidRPr="00373695">
              <w:rPr>
                <w:b/>
              </w:rPr>
              <w:t>Second Data Validation and Error Report Send Back</w:t>
            </w:r>
          </w:p>
        </w:tc>
        <w:tc>
          <w:tcPr>
            <w:tcW w:w="0" w:type="auto"/>
            <w:tcBorders>
              <w:top w:val="single" w:sz="24" w:space="0" w:color="FFFFFF"/>
              <w:left w:val="single" w:sz="8" w:space="0" w:color="FFFFFF"/>
              <w:bottom w:val="single" w:sz="8" w:space="0" w:color="FFFFFF"/>
              <w:right w:val="single" w:sz="8" w:space="0" w:color="FFFFFF"/>
            </w:tcBorders>
            <w:shd w:val="clear" w:color="auto" w:fill="BAB8DF"/>
            <w:tcMar>
              <w:top w:w="15" w:type="dxa"/>
              <w:left w:w="108" w:type="dxa"/>
              <w:bottom w:w="0" w:type="dxa"/>
              <w:right w:w="108" w:type="dxa"/>
            </w:tcMar>
            <w:hideMark/>
          </w:tcPr>
          <w:p w14:paraId="1DB5122D" w14:textId="77777777" w:rsidR="00373695" w:rsidRPr="00373695" w:rsidRDefault="00373695" w:rsidP="00373695">
            <w:pPr>
              <w:spacing w:after="0" w:line="240" w:lineRule="auto"/>
              <w:rPr>
                <w:b/>
              </w:rPr>
            </w:pPr>
            <w:r w:rsidRPr="00373695">
              <w:rPr>
                <w:b/>
              </w:rPr>
              <w:t>Data Resubmission Window Open (Optional) with data validation for all submissions received</w:t>
            </w:r>
          </w:p>
        </w:tc>
      </w:tr>
      <w:tr w:rsidR="00373695" w:rsidRPr="00373695" w14:paraId="4577F21A" w14:textId="77777777" w:rsidTr="00373695">
        <w:trPr>
          <w:trHeight w:val="20"/>
        </w:trPr>
        <w:tc>
          <w:tcPr>
            <w:tcW w:w="0" w:type="auto"/>
            <w:tcBorders>
              <w:top w:val="single" w:sz="8" w:space="0" w:color="FFFFFF"/>
              <w:left w:val="single" w:sz="8" w:space="0" w:color="FFFFFF"/>
              <w:bottom w:val="single" w:sz="8" w:space="0" w:color="FFFFFF"/>
              <w:right w:val="single" w:sz="8" w:space="0" w:color="FFFFFF"/>
            </w:tcBorders>
            <w:shd w:val="clear" w:color="auto" w:fill="E7E7E9"/>
            <w:tcMar>
              <w:top w:w="15" w:type="dxa"/>
              <w:left w:w="108" w:type="dxa"/>
              <w:bottom w:w="0" w:type="dxa"/>
              <w:right w:w="108" w:type="dxa"/>
            </w:tcMar>
            <w:hideMark/>
          </w:tcPr>
          <w:p w14:paraId="4529ABCC" w14:textId="77777777" w:rsidR="00373695" w:rsidRPr="00373695" w:rsidRDefault="00373695" w:rsidP="00373695">
            <w:pPr>
              <w:spacing w:after="0" w:line="240" w:lineRule="auto"/>
              <w:rPr>
                <w:b/>
              </w:rPr>
            </w:pPr>
            <w:r w:rsidRPr="00373695">
              <w:rPr>
                <w:b/>
              </w:rPr>
              <w:t>Q1</w:t>
            </w:r>
          </w:p>
        </w:tc>
        <w:tc>
          <w:tcPr>
            <w:tcW w:w="0" w:type="auto"/>
            <w:tcBorders>
              <w:top w:val="single" w:sz="8" w:space="0" w:color="FFFFFF"/>
              <w:left w:val="single" w:sz="8" w:space="0" w:color="FFFFFF"/>
              <w:bottom w:val="single" w:sz="8" w:space="0" w:color="FFFFFF"/>
              <w:right w:val="single" w:sz="8" w:space="0" w:color="FFFFFF"/>
            </w:tcBorders>
            <w:shd w:val="clear" w:color="auto" w:fill="E7E7E9"/>
            <w:tcMar>
              <w:top w:w="15" w:type="dxa"/>
              <w:left w:w="108" w:type="dxa"/>
              <w:bottom w:w="0" w:type="dxa"/>
              <w:right w:w="108" w:type="dxa"/>
            </w:tcMar>
            <w:hideMark/>
          </w:tcPr>
          <w:p w14:paraId="6AB08208" w14:textId="77777777" w:rsidR="00373695" w:rsidRPr="00373695" w:rsidRDefault="00373695" w:rsidP="00373695">
            <w:pPr>
              <w:spacing w:after="0" w:line="240" w:lineRule="auto"/>
            </w:pPr>
            <w:r w:rsidRPr="00373695">
              <w:t>April 1 - June 30</w:t>
            </w:r>
          </w:p>
        </w:tc>
        <w:tc>
          <w:tcPr>
            <w:tcW w:w="0" w:type="auto"/>
            <w:tcBorders>
              <w:top w:val="single" w:sz="8" w:space="0" w:color="FFFFFF"/>
              <w:left w:val="single" w:sz="8" w:space="0" w:color="FFFFFF"/>
              <w:bottom w:val="single" w:sz="8" w:space="0" w:color="FFFFFF"/>
              <w:right w:val="single" w:sz="8" w:space="0" w:color="FFFFFF"/>
            </w:tcBorders>
            <w:shd w:val="clear" w:color="auto" w:fill="E7E7E9"/>
            <w:tcMar>
              <w:top w:w="15" w:type="dxa"/>
              <w:left w:w="108" w:type="dxa"/>
              <w:bottom w:w="0" w:type="dxa"/>
              <w:right w:w="108" w:type="dxa"/>
            </w:tcMar>
            <w:hideMark/>
          </w:tcPr>
          <w:p w14:paraId="10794D58" w14:textId="77777777" w:rsidR="00373695" w:rsidRPr="00373695" w:rsidRDefault="00373695" w:rsidP="00373695">
            <w:pPr>
              <w:spacing w:after="0" w:line="240" w:lineRule="auto"/>
            </w:pPr>
            <w:r w:rsidRPr="00373695">
              <w:t>July 15 - August 30</w:t>
            </w:r>
          </w:p>
        </w:tc>
        <w:tc>
          <w:tcPr>
            <w:tcW w:w="0" w:type="auto"/>
            <w:tcBorders>
              <w:top w:val="single" w:sz="8" w:space="0" w:color="FFFFFF"/>
              <w:left w:val="single" w:sz="8" w:space="0" w:color="FFFFFF"/>
              <w:bottom w:val="single" w:sz="8" w:space="0" w:color="FFFFFF"/>
              <w:right w:val="single" w:sz="8" w:space="0" w:color="FFFFFF"/>
            </w:tcBorders>
            <w:shd w:val="clear" w:color="auto" w:fill="E7E7E9"/>
            <w:tcMar>
              <w:top w:w="15" w:type="dxa"/>
              <w:left w:w="108" w:type="dxa"/>
              <w:bottom w:w="0" w:type="dxa"/>
              <w:right w:w="108" w:type="dxa"/>
            </w:tcMar>
            <w:hideMark/>
          </w:tcPr>
          <w:p w14:paraId="1898D3AE" w14:textId="77777777" w:rsidR="00373695" w:rsidRPr="00373695" w:rsidRDefault="00373695" w:rsidP="00373695">
            <w:pPr>
              <w:spacing w:after="0" w:line="240" w:lineRule="auto"/>
            </w:pPr>
            <w:r w:rsidRPr="00373695">
              <w:rPr>
                <w:lang w:val="en-CA"/>
              </w:rPr>
              <w:t xml:space="preserve">Every Friday from </w:t>
            </w:r>
            <w:r w:rsidRPr="00373695">
              <w:t>July 15 - August 30</w:t>
            </w:r>
          </w:p>
        </w:tc>
        <w:tc>
          <w:tcPr>
            <w:tcW w:w="0" w:type="auto"/>
            <w:tcBorders>
              <w:top w:val="single" w:sz="8" w:space="0" w:color="FFFFFF"/>
              <w:left w:val="single" w:sz="8" w:space="0" w:color="FFFFFF"/>
              <w:bottom w:val="single" w:sz="8" w:space="0" w:color="FFFFFF"/>
              <w:right w:val="single" w:sz="8" w:space="0" w:color="FFFFFF"/>
            </w:tcBorders>
            <w:shd w:val="clear" w:color="auto" w:fill="E7E7E9"/>
            <w:tcMar>
              <w:top w:w="15" w:type="dxa"/>
              <w:left w:w="108" w:type="dxa"/>
              <w:bottom w:w="0" w:type="dxa"/>
              <w:right w:w="108" w:type="dxa"/>
            </w:tcMar>
            <w:hideMark/>
          </w:tcPr>
          <w:p w14:paraId="39FD8238" w14:textId="77777777" w:rsidR="00373695" w:rsidRPr="00373695" w:rsidRDefault="00373695" w:rsidP="00373695">
            <w:pPr>
              <w:spacing w:after="0" w:line="240" w:lineRule="auto"/>
            </w:pPr>
            <w:r w:rsidRPr="00373695">
              <w:t xml:space="preserve">September 1 - 21 </w:t>
            </w:r>
          </w:p>
        </w:tc>
        <w:tc>
          <w:tcPr>
            <w:tcW w:w="0" w:type="auto"/>
            <w:tcBorders>
              <w:top w:val="single" w:sz="8" w:space="0" w:color="FFFFFF"/>
              <w:left w:val="single" w:sz="8" w:space="0" w:color="FFFFFF"/>
              <w:bottom w:val="single" w:sz="8" w:space="0" w:color="FFFFFF"/>
              <w:right w:val="single" w:sz="8" w:space="0" w:color="FFFFFF"/>
            </w:tcBorders>
            <w:shd w:val="clear" w:color="auto" w:fill="E7E7E9"/>
            <w:tcMar>
              <w:top w:w="15" w:type="dxa"/>
              <w:left w:w="108" w:type="dxa"/>
              <w:bottom w:w="0" w:type="dxa"/>
              <w:right w:w="108" w:type="dxa"/>
            </w:tcMar>
            <w:hideMark/>
          </w:tcPr>
          <w:p w14:paraId="4D79672C" w14:textId="77777777" w:rsidR="00373695" w:rsidRPr="00373695" w:rsidRDefault="00373695" w:rsidP="00373695">
            <w:pPr>
              <w:spacing w:after="0" w:line="240" w:lineRule="auto"/>
            </w:pPr>
            <w:r w:rsidRPr="00373695">
              <w:t>September 22-28</w:t>
            </w:r>
          </w:p>
        </w:tc>
      </w:tr>
      <w:tr w:rsidR="00373695" w:rsidRPr="00373695" w14:paraId="03CE3DE1" w14:textId="77777777" w:rsidTr="00373695">
        <w:trPr>
          <w:trHeight w:val="20"/>
        </w:trPr>
        <w:tc>
          <w:tcPr>
            <w:tcW w:w="0" w:type="auto"/>
            <w:tcBorders>
              <w:top w:val="single" w:sz="8" w:space="0" w:color="FFFFFF"/>
              <w:left w:val="single" w:sz="8" w:space="0" w:color="FFFFFF"/>
              <w:bottom w:val="single" w:sz="8" w:space="0" w:color="FFFFFF"/>
              <w:right w:val="single" w:sz="8" w:space="0" w:color="FFFFFF"/>
            </w:tcBorders>
            <w:shd w:val="clear" w:color="auto" w:fill="CCCCCF"/>
            <w:tcMar>
              <w:top w:w="15" w:type="dxa"/>
              <w:left w:w="108" w:type="dxa"/>
              <w:bottom w:w="0" w:type="dxa"/>
              <w:right w:w="108" w:type="dxa"/>
            </w:tcMar>
            <w:hideMark/>
          </w:tcPr>
          <w:p w14:paraId="258FB799" w14:textId="77777777" w:rsidR="00373695" w:rsidRPr="00373695" w:rsidRDefault="00373695" w:rsidP="00373695">
            <w:pPr>
              <w:spacing w:after="0" w:line="240" w:lineRule="auto"/>
              <w:rPr>
                <w:b/>
              </w:rPr>
            </w:pPr>
            <w:r w:rsidRPr="00373695">
              <w:rPr>
                <w:b/>
              </w:rPr>
              <w:t>Q2</w:t>
            </w:r>
          </w:p>
        </w:tc>
        <w:tc>
          <w:tcPr>
            <w:tcW w:w="0" w:type="auto"/>
            <w:tcBorders>
              <w:top w:val="single" w:sz="8" w:space="0" w:color="FFFFFF"/>
              <w:left w:val="single" w:sz="8" w:space="0" w:color="FFFFFF"/>
              <w:bottom w:val="single" w:sz="8" w:space="0" w:color="FFFFFF"/>
              <w:right w:val="single" w:sz="8" w:space="0" w:color="FFFFFF"/>
            </w:tcBorders>
            <w:shd w:val="clear" w:color="auto" w:fill="CCCCCF"/>
            <w:tcMar>
              <w:top w:w="15" w:type="dxa"/>
              <w:left w:w="108" w:type="dxa"/>
              <w:bottom w:w="0" w:type="dxa"/>
              <w:right w:w="108" w:type="dxa"/>
            </w:tcMar>
            <w:hideMark/>
          </w:tcPr>
          <w:p w14:paraId="15832E7E" w14:textId="77777777" w:rsidR="00373695" w:rsidRPr="00373695" w:rsidRDefault="00373695" w:rsidP="00373695">
            <w:pPr>
              <w:spacing w:after="0" w:line="240" w:lineRule="auto"/>
            </w:pPr>
            <w:r w:rsidRPr="00373695">
              <w:t>July 1 - September 30</w:t>
            </w:r>
          </w:p>
        </w:tc>
        <w:tc>
          <w:tcPr>
            <w:tcW w:w="0" w:type="auto"/>
            <w:tcBorders>
              <w:top w:val="single" w:sz="8" w:space="0" w:color="FFFFFF"/>
              <w:left w:val="single" w:sz="8" w:space="0" w:color="FFFFFF"/>
              <w:bottom w:val="single" w:sz="8" w:space="0" w:color="FFFFFF"/>
              <w:right w:val="single" w:sz="8" w:space="0" w:color="FFFFFF"/>
            </w:tcBorders>
            <w:shd w:val="clear" w:color="auto" w:fill="CCCCCF"/>
            <w:tcMar>
              <w:top w:w="15" w:type="dxa"/>
              <w:left w:w="108" w:type="dxa"/>
              <w:bottom w:w="0" w:type="dxa"/>
              <w:right w:w="108" w:type="dxa"/>
            </w:tcMar>
            <w:hideMark/>
          </w:tcPr>
          <w:p w14:paraId="649B5D4E" w14:textId="77777777" w:rsidR="00373695" w:rsidRPr="00373695" w:rsidRDefault="00373695" w:rsidP="00373695">
            <w:pPr>
              <w:spacing w:after="0" w:line="240" w:lineRule="auto"/>
            </w:pPr>
            <w:r w:rsidRPr="00373695">
              <w:t>October 15 - November 30</w:t>
            </w:r>
          </w:p>
        </w:tc>
        <w:tc>
          <w:tcPr>
            <w:tcW w:w="0" w:type="auto"/>
            <w:tcBorders>
              <w:top w:val="single" w:sz="8" w:space="0" w:color="FFFFFF"/>
              <w:left w:val="single" w:sz="8" w:space="0" w:color="FFFFFF"/>
              <w:bottom w:val="single" w:sz="8" w:space="0" w:color="FFFFFF"/>
              <w:right w:val="single" w:sz="8" w:space="0" w:color="FFFFFF"/>
            </w:tcBorders>
            <w:shd w:val="clear" w:color="auto" w:fill="CCCCCF"/>
            <w:tcMar>
              <w:top w:w="15" w:type="dxa"/>
              <w:left w:w="108" w:type="dxa"/>
              <w:bottom w:w="0" w:type="dxa"/>
              <w:right w:w="108" w:type="dxa"/>
            </w:tcMar>
            <w:hideMark/>
          </w:tcPr>
          <w:p w14:paraId="375768C1" w14:textId="77777777" w:rsidR="00373695" w:rsidRPr="00373695" w:rsidRDefault="00373695" w:rsidP="00373695">
            <w:pPr>
              <w:spacing w:after="0" w:line="240" w:lineRule="auto"/>
            </w:pPr>
            <w:r w:rsidRPr="00373695">
              <w:rPr>
                <w:lang w:val="en-CA"/>
              </w:rPr>
              <w:t xml:space="preserve">Every Friday from </w:t>
            </w:r>
            <w:r w:rsidRPr="00373695">
              <w:t>October 15 - November 30</w:t>
            </w:r>
          </w:p>
        </w:tc>
        <w:tc>
          <w:tcPr>
            <w:tcW w:w="0" w:type="auto"/>
            <w:tcBorders>
              <w:top w:val="single" w:sz="8" w:space="0" w:color="FFFFFF"/>
              <w:left w:val="single" w:sz="8" w:space="0" w:color="FFFFFF"/>
              <w:bottom w:val="single" w:sz="8" w:space="0" w:color="FFFFFF"/>
              <w:right w:val="single" w:sz="8" w:space="0" w:color="FFFFFF"/>
            </w:tcBorders>
            <w:shd w:val="clear" w:color="auto" w:fill="CCCCCF"/>
            <w:tcMar>
              <w:top w:w="15" w:type="dxa"/>
              <w:left w:w="108" w:type="dxa"/>
              <w:bottom w:w="0" w:type="dxa"/>
              <w:right w:w="108" w:type="dxa"/>
            </w:tcMar>
            <w:hideMark/>
          </w:tcPr>
          <w:p w14:paraId="2F5A91C6" w14:textId="77777777" w:rsidR="00373695" w:rsidRPr="00373695" w:rsidRDefault="00373695" w:rsidP="00373695">
            <w:pPr>
              <w:spacing w:after="0" w:line="240" w:lineRule="auto"/>
            </w:pPr>
            <w:r w:rsidRPr="00373695">
              <w:t>December 1 -21</w:t>
            </w:r>
          </w:p>
        </w:tc>
        <w:tc>
          <w:tcPr>
            <w:tcW w:w="0" w:type="auto"/>
            <w:tcBorders>
              <w:top w:val="single" w:sz="8" w:space="0" w:color="FFFFFF"/>
              <w:left w:val="single" w:sz="8" w:space="0" w:color="FFFFFF"/>
              <w:bottom w:val="single" w:sz="8" w:space="0" w:color="FFFFFF"/>
              <w:right w:val="single" w:sz="8" w:space="0" w:color="FFFFFF"/>
            </w:tcBorders>
            <w:shd w:val="clear" w:color="auto" w:fill="CCCCCF"/>
            <w:tcMar>
              <w:top w:w="15" w:type="dxa"/>
              <w:left w:w="108" w:type="dxa"/>
              <w:bottom w:w="0" w:type="dxa"/>
              <w:right w:w="108" w:type="dxa"/>
            </w:tcMar>
            <w:hideMark/>
          </w:tcPr>
          <w:p w14:paraId="409734B8" w14:textId="58D7F2D9" w:rsidR="00373695" w:rsidRPr="00373695" w:rsidRDefault="00373695" w:rsidP="00373695">
            <w:pPr>
              <w:spacing w:after="0" w:line="240" w:lineRule="auto"/>
            </w:pPr>
            <w:r w:rsidRPr="00373695">
              <w:t>December 22-</w:t>
            </w:r>
            <w:r w:rsidR="006129E5">
              <w:t xml:space="preserve"> January 12</w:t>
            </w:r>
          </w:p>
        </w:tc>
      </w:tr>
      <w:tr w:rsidR="00373695" w:rsidRPr="00373695" w14:paraId="1AE44111" w14:textId="77777777" w:rsidTr="00373695">
        <w:trPr>
          <w:trHeight w:val="20"/>
        </w:trPr>
        <w:tc>
          <w:tcPr>
            <w:tcW w:w="0" w:type="auto"/>
            <w:tcBorders>
              <w:top w:val="single" w:sz="8" w:space="0" w:color="FFFFFF"/>
              <w:left w:val="single" w:sz="8" w:space="0" w:color="FFFFFF"/>
              <w:bottom w:val="single" w:sz="8" w:space="0" w:color="FFFFFF"/>
              <w:right w:val="single" w:sz="8" w:space="0" w:color="FFFFFF"/>
            </w:tcBorders>
            <w:shd w:val="clear" w:color="auto" w:fill="E7E7E9"/>
            <w:tcMar>
              <w:top w:w="15" w:type="dxa"/>
              <w:left w:w="108" w:type="dxa"/>
              <w:bottom w:w="0" w:type="dxa"/>
              <w:right w:w="108" w:type="dxa"/>
            </w:tcMar>
            <w:hideMark/>
          </w:tcPr>
          <w:p w14:paraId="1A289BB6" w14:textId="77777777" w:rsidR="00373695" w:rsidRPr="00373695" w:rsidRDefault="00373695" w:rsidP="00373695">
            <w:pPr>
              <w:spacing w:after="0" w:line="240" w:lineRule="auto"/>
              <w:rPr>
                <w:b/>
              </w:rPr>
            </w:pPr>
            <w:r w:rsidRPr="00373695">
              <w:rPr>
                <w:b/>
              </w:rPr>
              <w:t>Q3</w:t>
            </w:r>
          </w:p>
        </w:tc>
        <w:tc>
          <w:tcPr>
            <w:tcW w:w="0" w:type="auto"/>
            <w:tcBorders>
              <w:top w:val="single" w:sz="8" w:space="0" w:color="FFFFFF"/>
              <w:left w:val="single" w:sz="8" w:space="0" w:color="FFFFFF"/>
              <w:bottom w:val="single" w:sz="8" w:space="0" w:color="FFFFFF"/>
              <w:right w:val="single" w:sz="8" w:space="0" w:color="FFFFFF"/>
            </w:tcBorders>
            <w:shd w:val="clear" w:color="auto" w:fill="E7E7E9"/>
            <w:tcMar>
              <w:top w:w="15" w:type="dxa"/>
              <w:left w:w="108" w:type="dxa"/>
              <w:bottom w:w="0" w:type="dxa"/>
              <w:right w:w="108" w:type="dxa"/>
            </w:tcMar>
            <w:hideMark/>
          </w:tcPr>
          <w:p w14:paraId="22EA46B9" w14:textId="77777777" w:rsidR="00373695" w:rsidRPr="00373695" w:rsidRDefault="00373695" w:rsidP="00373695">
            <w:pPr>
              <w:spacing w:after="0" w:line="240" w:lineRule="auto"/>
            </w:pPr>
            <w:r w:rsidRPr="00373695">
              <w:t>October 1 - December 31</w:t>
            </w:r>
          </w:p>
        </w:tc>
        <w:tc>
          <w:tcPr>
            <w:tcW w:w="0" w:type="auto"/>
            <w:tcBorders>
              <w:top w:val="single" w:sz="8" w:space="0" w:color="FFFFFF"/>
              <w:left w:val="single" w:sz="8" w:space="0" w:color="FFFFFF"/>
              <w:bottom w:val="single" w:sz="8" w:space="0" w:color="FFFFFF"/>
              <w:right w:val="single" w:sz="8" w:space="0" w:color="FFFFFF"/>
            </w:tcBorders>
            <w:shd w:val="clear" w:color="auto" w:fill="E7E7E9"/>
            <w:tcMar>
              <w:top w:w="15" w:type="dxa"/>
              <w:left w:w="108" w:type="dxa"/>
              <w:bottom w:w="0" w:type="dxa"/>
              <w:right w:w="108" w:type="dxa"/>
            </w:tcMar>
            <w:hideMark/>
          </w:tcPr>
          <w:p w14:paraId="10A7E420" w14:textId="77777777" w:rsidR="00373695" w:rsidRPr="00373695" w:rsidRDefault="00373695" w:rsidP="00373695">
            <w:pPr>
              <w:spacing w:after="0" w:line="240" w:lineRule="auto"/>
            </w:pPr>
            <w:r w:rsidRPr="00373695">
              <w:t>January 15 - February 28</w:t>
            </w:r>
          </w:p>
        </w:tc>
        <w:tc>
          <w:tcPr>
            <w:tcW w:w="0" w:type="auto"/>
            <w:tcBorders>
              <w:top w:val="single" w:sz="8" w:space="0" w:color="FFFFFF"/>
              <w:left w:val="single" w:sz="8" w:space="0" w:color="FFFFFF"/>
              <w:bottom w:val="single" w:sz="8" w:space="0" w:color="FFFFFF"/>
              <w:right w:val="single" w:sz="8" w:space="0" w:color="FFFFFF"/>
            </w:tcBorders>
            <w:shd w:val="clear" w:color="auto" w:fill="E7E7E9"/>
            <w:tcMar>
              <w:top w:w="15" w:type="dxa"/>
              <w:left w:w="108" w:type="dxa"/>
              <w:bottom w:w="0" w:type="dxa"/>
              <w:right w:w="108" w:type="dxa"/>
            </w:tcMar>
            <w:hideMark/>
          </w:tcPr>
          <w:p w14:paraId="13E76CF4" w14:textId="77777777" w:rsidR="00373695" w:rsidRPr="00373695" w:rsidRDefault="00373695" w:rsidP="00373695">
            <w:pPr>
              <w:spacing w:after="0" w:line="240" w:lineRule="auto"/>
            </w:pPr>
            <w:r w:rsidRPr="00373695">
              <w:rPr>
                <w:lang w:val="en-CA"/>
              </w:rPr>
              <w:t xml:space="preserve">Every Friday from  </w:t>
            </w:r>
            <w:r w:rsidRPr="00373695">
              <w:t>January 15 - February 28</w:t>
            </w:r>
          </w:p>
        </w:tc>
        <w:tc>
          <w:tcPr>
            <w:tcW w:w="0" w:type="auto"/>
            <w:tcBorders>
              <w:top w:val="single" w:sz="8" w:space="0" w:color="FFFFFF"/>
              <w:left w:val="single" w:sz="8" w:space="0" w:color="FFFFFF"/>
              <w:bottom w:val="single" w:sz="8" w:space="0" w:color="FFFFFF"/>
              <w:right w:val="single" w:sz="8" w:space="0" w:color="FFFFFF"/>
            </w:tcBorders>
            <w:shd w:val="clear" w:color="auto" w:fill="E7E7E9"/>
            <w:tcMar>
              <w:top w:w="15" w:type="dxa"/>
              <w:left w:w="108" w:type="dxa"/>
              <w:bottom w:w="0" w:type="dxa"/>
              <w:right w:w="108" w:type="dxa"/>
            </w:tcMar>
            <w:hideMark/>
          </w:tcPr>
          <w:p w14:paraId="304B9180" w14:textId="77777777" w:rsidR="00373695" w:rsidRPr="00373695" w:rsidRDefault="00373695" w:rsidP="00373695">
            <w:pPr>
              <w:spacing w:after="0" w:line="240" w:lineRule="auto"/>
            </w:pPr>
            <w:r w:rsidRPr="00373695">
              <w:t>March 1 – 21</w:t>
            </w:r>
          </w:p>
        </w:tc>
        <w:tc>
          <w:tcPr>
            <w:tcW w:w="0" w:type="auto"/>
            <w:tcBorders>
              <w:top w:val="single" w:sz="8" w:space="0" w:color="FFFFFF"/>
              <w:left w:val="single" w:sz="8" w:space="0" w:color="FFFFFF"/>
              <w:bottom w:val="single" w:sz="8" w:space="0" w:color="FFFFFF"/>
              <w:right w:val="single" w:sz="8" w:space="0" w:color="FFFFFF"/>
            </w:tcBorders>
            <w:shd w:val="clear" w:color="auto" w:fill="E7E7E9"/>
            <w:tcMar>
              <w:top w:w="15" w:type="dxa"/>
              <w:left w:w="108" w:type="dxa"/>
              <w:bottom w:w="0" w:type="dxa"/>
              <w:right w:w="108" w:type="dxa"/>
            </w:tcMar>
            <w:hideMark/>
          </w:tcPr>
          <w:p w14:paraId="5E19B291" w14:textId="77777777" w:rsidR="00373695" w:rsidRPr="00373695" w:rsidRDefault="00373695" w:rsidP="00373695">
            <w:pPr>
              <w:spacing w:after="0" w:line="240" w:lineRule="auto"/>
            </w:pPr>
            <w:r w:rsidRPr="00373695">
              <w:t>March 22 -28</w:t>
            </w:r>
          </w:p>
        </w:tc>
      </w:tr>
      <w:tr w:rsidR="00373695" w:rsidRPr="00373695" w14:paraId="5C0901B1" w14:textId="77777777" w:rsidTr="00373695">
        <w:trPr>
          <w:trHeight w:val="20"/>
        </w:trPr>
        <w:tc>
          <w:tcPr>
            <w:tcW w:w="0" w:type="auto"/>
            <w:tcBorders>
              <w:top w:val="single" w:sz="8" w:space="0" w:color="FFFFFF"/>
              <w:left w:val="single" w:sz="8" w:space="0" w:color="FFFFFF"/>
              <w:bottom w:val="single" w:sz="8" w:space="0" w:color="FFFFFF"/>
              <w:right w:val="single" w:sz="8" w:space="0" w:color="FFFFFF"/>
            </w:tcBorders>
            <w:shd w:val="clear" w:color="auto" w:fill="CCCCCF"/>
            <w:tcMar>
              <w:top w:w="15" w:type="dxa"/>
              <w:left w:w="108" w:type="dxa"/>
              <w:bottom w:w="0" w:type="dxa"/>
              <w:right w:w="108" w:type="dxa"/>
            </w:tcMar>
            <w:hideMark/>
          </w:tcPr>
          <w:p w14:paraId="41A0DB3A" w14:textId="77777777" w:rsidR="00373695" w:rsidRPr="00373695" w:rsidRDefault="00373695" w:rsidP="00373695">
            <w:pPr>
              <w:spacing w:after="0" w:line="240" w:lineRule="auto"/>
              <w:rPr>
                <w:b/>
              </w:rPr>
            </w:pPr>
            <w:r w:rsidRPr="00373695">
              <w:rPr>
                <w:b/>
              </w:rPr>
              <w:t>Q4</w:t>
            </w:r>
          </w:p>
        </w:tc>
        <w:tc>
          <w:tcPr>
            <w:tcW w:w="0" w:type="auto"/>
            <w:tcBorders>
              <w:top w:val="single" w:sz="8" w:space="0" w:color="FFFFFF"/>
              <w:left w:val="single" w:sz="8" w:space="0" w:color="FFFFFF"/>
              <w:bottom w:val="single" w:sz="8" w:space="0" w:color="FFFFFF"/>
              <w:right w:val="single" w:sz="8" w:space="0" w:color="FFFFFF"/>
            </w:tcBorders>
            <w:shd w:val="clear" w:color="auto" w:fill="CCCCCF"/>
            <w:tcMar>
              <w:top w:w="15" w:type="dxa"/>
              <w:left w:w="108" w:type="dxa"/>
              <w:bottom w:w="0" w:type="dxa"/>
              <w:right w:w="108" w:type="dxa"/>
            </w:tcMar>
            <w:hideMark/>
          </w:tcPr>
          <w:p w14:paraId="530726CC" w14:textId="77777777" w:rsidR="00373695" w:rsidRPr="00373695" w:rsidRDefault="00373695" w:rsidP="00373695">
            <w:pPr>
              <w:spacing w:after="0" w:line="240" w:lineRule="auto"/>
            </w:pPr>
            <w:r w:rsidRPr="00373695">
              <w:t>January 1 - March 31</w:t>
            </w:r>
          </w:p>
        </w:tc>
        <w:tc>
          <w:tcPr>
            <w:tcW w:w="0" w:type="auto"/>
            <w:tcBorders>
              <w:top w:val="single" w:sz="8" w:space="0" w:color="FFFFFF"/>
              <w:left w:val="single" w:sz="8" w:space="0" w:color="FFFFFF"/>
              <w:bottom w:val="single" w:sz="8" w:space="0" w:color="FFFFFF"/>
              <w:right w:val="single" w:sz="8" w:space="0" w:color="FFFFFF"/>
            </w:tcBorders>
            <w:shd w:val="clear" w:color="auto" w:fill="CCCCCF"/>
            <w:tcMar>
              <w:top w:w="15" w:type="dxa"/>
              <w:left w:w="108" w:type="dxa"/>
              <w:bottom w:w="0" w:type="dxa"/>
              <w:right w:w="108" w:type="dxa"/>
            </w:tcMar>
            <w:hideMark/>
          </w:tcPr>
          <w:p w14:paraId="54683B12" w14:textId="77777777" w:rsidR="00373695" w:rsidRPr="00373695" w:rsidRDefault="00373695" w:rsidP="00373695">
            <w:pPr>
              <w:spacing w:after="0" w:line="240" w:lineRule="auto"/>
            </w:pPr>
            <w:r w:rsidRPr="00373695">
              <w:t>April 15 - May 30</w:t>
            </w:r>
          </w:p>
        </w:tc>
        <w:tc>
          <w:tcPr>
            <w:tcW w:w="0" w:type="auto"/>
            <w:tcBorders>
              <w:top w:val="single" w:sz="8" w:space="0" w:color="FFFFFF"/>
              <w:left w:val="single" w:sz="8" w:space="0" w:color="FFFFFF"/>
              <w:bottom w:val="single" w:sz="8" w:space="0" w:color="FFFFFF"/>
              <w:right w:val="single" w:sz="8" w:space="0" w:color="FFFFFF"/>
            </w:tcBorders>
            <w:shd w:val="clear" w:color="auto" w:fill="CCCCCF"/>
            <w:tcMar>
              <w:top w:w="15" w:type="dxa"/>
              <w:left w:w="108" w:type="dxa"/>
              <w:bottom w:w="0" w:type="dxa"/>
              <w:right w:w="108" w:type="dxa"/>
            </w:tcMar>
            <w:hideMark/>
          </w:tcPr>
          <w:p w14:paraId="3DAF0F02" w14:textId="77777777" w:rsidR="00373695" w:rsidRPr="00373695" w:rsidRDefault="00373695" w:rsidP="00373695">
            <w:pPr>
              <w:spacing w:after="0" w:line="240" w:lineRule="auto"/>
            </w:pPr>
            <w:r w:rsidRPr="00373695">
              <w:rPr>
                <w:lang w:val="en-CA"/>
              </w:rPr>
              <w:t xml:space="preserve">Every Friday from </w:t>
            </w:r>
            <w:r w:rsidRPr="00373695">
              <w:t>April 15 - May 30</w:t>
            </w:r>
          </w:p>
        </w:tc>
        <w:tc>
          <w:tcPr>
            <w:tcW w:w="0" w:type="auto"/>
            <w:tcBorders>
              <w:top w:val="single" w:sz="8" w:space="0" w:color="FFFFFF"/>
              <w:left w:val="single" w:sz="8" w:space="0" w:color="FFFFFF"/>
              <w:bottom w:val="single" w:sz="8" w:space="0" w:color="FFFFFF"/>
              <w:right w:val="single" w:sz="8" w:space="0" w:color="FFFFFF"/>
            </w:tcBorders>
            <w:shd w:val="clear" w:color="auto" w:fill="CCCCCF"/>
            <w:tcMar>
              <w:top w:w="15" w:type="dxa"/>
              <w:left w:w="108" w:type="dxa"/>
              <w:bottom w:w="0" w:type="dxa"/>
              <w:right w:w="108" w:type="dxa"/>
            </w:tcMar>
            <w:hideMark/>
          </w:tcPr>
          <w:p w14:paraId="7FDFA806" w14:textId="77777777" w:rsidR="00373695" w:rsidRPr="00373695" w:rsidRDefault="00373695" w:rsidP="00373695">
            <w:pPr>
              <w:spacing w:after="0" w:line="240" w:lineRule="auto"/>
            </w:pPr>
            <w:r w:rsidRPr="00373695">
              <w:t>June 1 – 21</w:t>
            </w:r>
          </w:p>
        </w:tc>
        <w:tc>
          <w:tcPr>
            <w:tcW w:w="0" w:type="auto"/>
            <w:tcBorders>
              <w:top w:val="single" w:sz="8" w:space="0" w:color="FFFFFF"/>
              <w:left w:val="single" w:sz="8" w:space="0" w:color="FFFFFF"/>
              <w:bottom w:val="single" w:sz="8" w:space="0" w:color="FFFFFF"/>
              <w:right w:val="single" w:sz="8" w:space="0" w:color="FFFFFF"/>
            </w:tcBorders>
            <w:shd w:val="clear" w:color="auto" w:fill="CCCCCF"/>
            <w:tcMar>
              <w:top w:w="15" w:type="dxa"/>
              <w:left w:w="108" w:type="dxa"/>
              <w:bottom w:w="0" w:type="dxa"/>
              <w:right w:w="108" w:type="dxa"/>
            </w:tcMar>
            <w:hideMark/>
          </w:tcPr>
          <w:p w14:paraId="423DE863" w14:textId="77777777" w:rsidR="00373695" w:rsidRPr="00373695" w:rsidRDefault="00373695" w:rsidP="00373695">
            <w:pPr>
              <w:spacing w:after="0" w:line="240" w:lineRule="auto"/>
            </w:pPr>
            <w:r w:rsidRPr="00373695">
              <w:t>June 22 - 28</w:t>
            </w:r>
          </w:p>
        </w:tc>
      </w:tr>
    </w:tbl>
    <w:p w14:paraId="76CD189F" w14:textId="1EE29883" w:rsidR="00BA06F2" w:rsidRDefault="00BA06F2" w:rsidP="00BA06F2">
      <w:pPr>
        <w:pStyle w:val="Heading1"/>
      </w:pPr>
      <w:bookmarkStart w:id="22" w:name="_Toc506458992"/>
      <w:r>
        <w:t>Appendix</w:t>
      </w:r>
      <w:bookmarkEnd w:id="22"/>
    </w:p>
    <w:p w14:paraId="7B03F28F" w14:textId="1A347EA3" w:rsidR="00EA0405" w:rsidRPr="00BA06F2" w:rsidRDefault="00B8413F" w:rsidP="00BA06F2">
      <w:pPr>
        <w:pStyle w:val="Heading2"/>
        <w:rPr>
          <w:sz w:val="32"/>
          <w:szCs w:val="32"/>
        </w:rPr>
      </w:pPr>
      <w:bookmarkStart w:id="23" w:name="_Toc506458993"/>
      <w:r w:rsidRPr="00C722F4">
        <w:t>Appendix</w:t>
      </w:r>
      <w:r w:rsidR="008968AF" w:rsidRPr="00C722F4">
        <w:t>-1</w:t>
      </w:r>
      <w:r w:rsidR="002E18BE" w:rsidRPr="00C722F4">
        <w:t>:</w:t>
      </w:r>
      <w:r w:rsidRPr="00C722F4">
        <w:t xml:space="preserve"> Facility Numbers</w:t>
      </w:r>
      <w:bookmarkEnd w:id="20"/>
      <w:r w:rsidR="008968AF" w:rsidRPr="00BA06F2">
        <w:rPr>
          <w:rStyle w:val="FootnoteReference"/>
          <w:rFonts w:asciiTheme="minorHAnsi" w:hAnsiTheme="minorHAnsi"/>
          <w:sz w:val="22"/>
          <w:szCs w:val="22"/>
        </w:rPr>
        <w:footnoteReference w:id="3"/>
      </w:r>
      <w:bookmarkEnd w:id="23"/>
    </w:p>
    <w:tbl>
      <w:tblPr>
        <w:tblW w:w="0" w:type="auto"/>
        <w:tblLook w:val="04A0" w:firstRow="1" w:lastRow="0" w:firstColumn="1" w:lastColumn="0" w:noHBand="0" w:noVBand="1"/>
      </w:tblPr>
      <w:tblGrid>
        <w:gridCol w:w="1020"/>
        <w:gridCol w:w="4268"/>
      </w:tblGrid>
      <w:tr w:rsidR="007B0E6E" w:rsidRPr="007B0E6E" w14:paraId="4AC80D67" w14:textId="77777777" w:rsidTr="007B0E6E">
        <w:trPr>
          <w:trHeight w:val="20"/>
          <w:tblHeader/>
        </w:trPr>
        <w:tc>
          <w:tcPr>
            <w:tcW w:w="0" w:type="auto"/>
            <w:tcBorders>
              <w:top w:val="single" w:sz="4" w:space="0" w:color="auto"/>
              <w:left w:val="single" w:sz="4" w:space="0" w:color="auto"/>
              <w:bottom w:val="single" w:sz="4" w:space="0" w:color="auto"/>
              <w:right w:val="single" w:sz="4" w:space="0" w:color="auto"/>
            </w:tcBorders>
            <w:shd w:val="clear" w:color="000000" w:fill="1F497D"/>
            <w:noWrap/>
            <w:vAlign w:val="center"/>
            <w:hideMark/>
          </w:tcPr>
          <w:p w14:paraId="72E734BC" w14:textId="77777777" w:rsidR="007B0E6E" w:rsidRPr="007B0E6E" w:rsidRDefault="007B0E6E" w:rsidP="007B0E6E">
            <w:pPr>
              <w:pStyle w:val="NoSpacing"/>
              <w:rPr>
                <w:b/>
                <w:color w:val="FFFFFF" w:themeColor="background1"/>
              </w:rPr>
            </w:pPr>
            <w:r w:rsidRPr="007B0E6E">
              <w:rPr>
                <w:b/>
                <w:color w:val="FFFFFF" w:themeColor="background1"/>
              </w:rPr>
              <w:t>Facility #</w:t>
            </w:r>
          </w:p>
        </w:tc>
        <w:tc>
          <w:tcPr>
            <w:tcW w:w="0" w:type="auto"/>
            <w:tcBorders>
              <w:top w:val="single" w:sz="4" w:space="0" w:color="auto"/>
              <w:left w:val="nil"/>
              <w:bottom w:val="single" w:sz="4" w:space="0" w:color="auto"/>
              <w:right w:val="single" w:sz="4" w:space="0" w:color="auto"/>
            </w:tcBorders>
            <w:shd w:val="clear" w:color="000000" w:fill="1F497D"/>
            <w:noWrap/>
            <w:vAlign w:val="center"/>
            <w:hideMark/>
          </w:tcPr>
          <w:p w14:paraId="2ADF1226" w14:textId="77777777" w:rsidR="007B0E6E" w:rsidRPr="007B0E6E" w:rsidRDefault="007B0E6E" w:rsidP="007B0E6E">
            <w:pPr>
              <w:pStyle w:val="NoSpacing"/>
              <w:rPr>
                <w:b/>
                <w:color w:val="FFFFFF" w:themeColor="background1"/>
              </w:rPr>
            </w:pPr>
            <w:r w:rsidRPr="007B0E6E">
              <w:rPr>
                <w:b/>
                <w:color w:val="FFFFFF" w:themeColor="background1"/>
              </w:rPr>
              <w:t>Legal Name</w:t>
            </w:r>
          </w:p>
        </w:tc>
      </w:tr>
      <w:tr w:rsidR="007B0E6E" w:rsidRPr="007B0E6E" w14:paraId="45331998" w14:textId="77777777" w:rsidTr="007B0E6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B6FAD6" w14:textId="77777777" w:rsidR="007B0E6E" w:rsidRPr="007B0E6E" w:rsidRDefault="007B0E6E" w:rsidP="007B0E6E">
            <w:pPr>
              <w:pStyle w:val="NoSpacing"/>
            </w:pPr>
            <w:r w:rsidRPr="007B0E6E">
              <w:t>930</w:t>
            </w:r>
          </w:p>
        </w:tc>
        <w:tc>
          <w:tcPr>
            <w:tcW w:w="0" w:type="auto"/>
            <w:tcBorders>
              <w:top w:val="nil"/>
              <w:left w:val="nil"/>
              <w:bottom w:val="single" w:sz="4" w:space="0" w:color="auto"/>
              <w:right w:val="single" w:sz="4" w:space="0" w:color="auto"/>
            </w:tcBorders>
            <w:shd w:val="clear" w:color="auto" w:fill="auto"/>
            <w:noWrap/>
            <w:vAlign w:val="center"/>
            <w:hideMark/>
          </w:tcPr>
          <w:p w14:paraId="41C1DC74" w14:textId="77777777" w:rsidR="007B0E6E" w:rsidRPr="007B0E6E" w:rsidRDefault="007B0E6E" w:rsidP="007B0E6E">
            <w:pPr>
              <w:pStyle w:val="NoSpacing"/>
            </w:pPr>
            <w:r w:rsidRPr="007B0E6E">
              <w:t>Grand River Hospital</w:t>
            </w:r>
          </w:p>
        </w:tc>
      </w:tr>
      <w:tr w:rsidR="007B0E6E" w:rsidRPr="007B0E6E" w14:paraId="660DF492" w14:textId="77777777" w:rsidTr="007B0E6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69B2AF" w14:textId="77777777" w:rsidR="007B0E6E" w:rsidRPr="007B0E6E" w:rsidRDefault="007B0E6E" w:rsidP="007B0E6E">
            <w:pPr>
              <w:pStyle w:val="NoSpacing"/>
            </w:pPr>
            <w:r w:rsidRPr="007B0E6E">
              <w:t>950</w:t>
            </w:r>
          </w:p>
        </w:tc>
        <w:tc>
          <w:tcPr>
            <w:tcW w:w="0" w:type="auto"/>
            <w:tcBorders>
              <w:top w:val="nil"/>
              <w:left w:val="nil"/>
              <w:bottom w:val="single" w:sz="4" w:space="0" w:color="auto"/>
              <w:right w:val="single" w:sz="4" w:space="0" w:color="auto"/>
            </w:tcBorders>
            <w:shd w:val="clear" w:color="auto" w:fill="auto"/>
            <w:noWrap/>
            <w:vAlign w:val="center"/>
            <w:hideMark/>
          </w:tcPr>
          <w:p w14:paraId="75F8D4F0" w14:textId="77777777" w:rsidR="007B0E6E" w:rsidRPr="007B0E6E" w:rsidRDefault="007B0E6E" w:rsidP="007B0E6E">
            <w:pPr>
              <w:pStyle w:val="NoSpacing"/>
            </w:pPr>
            <w:proofErr w:type="spellStart"/>
            <w:r w:rsidRPr="007B0E6E">
              <w:t>Halton</w:t>
            </w:r>
            <w:proofErr w:type="spellEnd"/>
            <w:r w:rsidRPr="007B0E6E">
              <w:t xml:space="preserve"> Healthcare Services Corporation</w:t>
            </w:r>
          </w:p>
        </w:tc>
      </w:tr>
      <w:tr w:rsidR="007B0E6E" w:rsidRPr="007B0E6E" w14:paraId="7824C219" w14:textId="77777777" w:rsidTr="007B0E6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6C68C5" w14:textId="77777777" w:rsidR="007B0E6E" w:rsidRPr="007B0E6E" w:rsidRDefault="007B0E6E" w:rsidP="007B0E6E">
            <w:pPr>
              <w:pStyle w:val="NoSpacing"/>
            </w:pPr>
            <w:r w:rsidRPr="007B0E6E">
              <w:t>942</w:t>
            </w:r>
          </w:p>
        </w:tc>
        <w:tc>
          <w:tcPr>
            <w:tcW w:w="0" w:type="auto"/>
            <w:tcBorders>
              <w:top w:val="nil"/>
              <w:left w:val="nil"/>
              <w:bottom w:val="single" w:sz="4" w:space="0" w:color="auto"/>
              <w:right w:val="single" w:sz="4" w:space="0" w:color="auto"/>
            </w:tcBorders>
            <w:shd w:val="clear" w:color="auto" w:fill="auto"/>
            <w:noWrap/>
            <w:vAlign w:val="center"/>
            <w:hideMark/>
          </w:tcPr>
          <w:p w14:paraId="19FC1E57" w14:textId="77777777" w:rsidR="007B0E6E" w:rsidRPr="007B0E6E" w:rsidRDefault="007B0E6E" w:rsidP="007B0E6E">
            <w:pPr>
              <w:pStyle w:val="NoSpacing"/>
            </w:pPr>
            <w:r w:rsidRPr="007B0E6E">
              <w:t>Hamilton Health Sciences Corporation</w:t>
            </w:r>
          </w:p>
        </w:tc>
      </w:tr>
      <w:tr w:rsidR="007B0E6E" w:rsidRPr="007B0E6E" w14:paraId="0A0586F6" w14:textId="77777777" w:rsidTr="007B0E6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3738C3" w14:textId="77777777" w:rsidR="007B0E6E" w:rsidRPr="007B0E6E" w:rsidRDefault="007B0E6E" w:rsidP="007B0E6E">
            <w:pPr>
              <w:pStyle w:val="NoSpacing"/>
            </w:pPr>
            <w:r w:rsidRPr="007B0E6E">
              <w:t>959</w:t>
            </w:r>
          </w:p>
        </w:tc>
        <w:tc>
          <w:tcPr>
            <w:tcW w:w="0" w:type="auto"/>
            <w:tcBorders>
              <w:top w:val="nil"/>
              <w:left w:val="nil"/>
              <w:bottom w:val="single" w:sz="4" w:space="0" w:color="auto"/>
              <w:right w:val="single" w:sz="4" w:space="0" w:color="auto"/>
            </w:tcBorders>
            <w:shd w:val="clear" w:color="auto" w:fill="auto"/>
            <w:noWrap/>
            <w:vAlign w:val="center"/>
            <w:hideMark/>
          </w:tcPr>
          <w:p w14:paraId="22895819" w14:textId="77777777" w:rsidR="007B0E6E" w:rsidRPr="007B0E6E" w:rsidRDefault="007B0E6E" w:rsidP="007B0E6E">
            <w:pPr>
              <w:pStyle w:val="NoSpacing"/>
            </w:pPr>
            <w:r w:rsidRPr="007B0E6E">
              <w:t>Health Sciences North / Horizon Santé Nord</w:t>
            </w:r>
          </w:p>
        </w:tc>
      </w:tr>
      <w:tr w:rsidR="007B0E6E" w:rsidRPr="007B0E6E" w14:paraId="2D5FC53E" w14:textId="77777777" w:rsidTr="007B0E6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17309C" w14:textId="77777777" w:rsidR="007B0E6E" w:rsidRPr="007B0E6E" w:rsidRDefault="007B0E6E" w:rsidP="007B0E6E">
            <w:pPr>
              <w:pStyle w:val="NoSpacing"/>
            </w:pPr>
            <w:r w:rsidRPr="007B0E6E">
              <w:t>941</w:t>
            </w:r>
          </w:p>
        </w:tc>
        <w:tc>
          <w:tcPr>
            <w:tcW w:w="0" w:type="auto"/>
            <w:tcBorders>
              <w:top w:val="nil"/>
              <w:left w:val="nil"/>
              <w:bottom w:val="single" w:sz="4" w:space="0" w:color="auto"/>
              <w:right w:val="single" w:sz="4" w:space="0" w:color="auto"/>
            </w:tcBorders>
            <w:shd w:val="clear" w:color="auto" w:fill="auto"/>
            <w:noWrap/>
            <w:vAlign w:val="center"/>
            <w:hideMark/>
          </w:tcPr>
          <w:p w14:paraId="41B08EB6" w14:textId="77777777" w:rsidR="007B0E6E" w:rsidRPr="007B0E6E" w:rsidRDefault="007B0E6E" w:rsidP="007B0E6E">
            <w:pPr>
              <w:pStyle w:val="NoSpacing"/>
            </w:pPr>
            <w:r w:rsidRPr="007B0E6E">
              <w:t>Humber River Hospital</w:t>
            </w:r>
          </w:p>
        </w:tc>
      </w:tr>
      <w:tr w:rsidR="007B0E6E" w:rsidRPr="007B0E6E" w14:paraId="14F21AC1" w14:textId="77777777" w:rsidTr="007B0E6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1EAF4B" w14:textId="77777777" w:rsidR="007B0E6E" w:rsidRPr="007B0E6E" w:rsidRDefault="007B0E6E" w:rsidP="007B0E6E">
            <w:pPr>
              <w:pStyle w:val="NoSpacing"/>
            </w:pPr>
            <w:r w:rsidRPr="007B0E6E">
              <w:t>978</w:t>
            </w:r>
          </w:p>
        </w:tc>
        <w:tc>
          <w:tcPr>
            <w:tcW w:w="0" w:type="auto"/>
            <w:tcBorders>
              <w:top w:val="nil"/>
              <w:left w:val="nil"/>
              <w:bottom w:val="single" w:sz="4" w:space="0" w:color="auto"/>
              <w:right w:val="single" w:sz="4" w:space="0" w:color="auto"/>
            </w:tcBorders>
            <w:shd w:val="clear" w:color="auto" w:fill="auto"/>
            <w:noWrap/>
            <w:vAlign w:val="center"/>
            <w:hideMark/>
          </w:tcPr>
          <w:p w14:paraId="0A37ACF0" w14:textId="77777777" w:rsidR="007B0E6E" w:rsidRPr="007B0E6E" w:rsidRDefault="007B0E6E" w:rsidP="007B0E6E">
            <w:pPr>
              <w:pStyle w:val="NoSpacing"/>
            </w:pPr>
            <w:r w:rsidRPr="007B0E6E">
              <w:t>Kingston Health Sciences Centre</w:t>
            </w:r>
          </w:p>
        </w:tc>
      </w:tr>
      <w:tr w:rsidR="007B0E6E" w:rsidRPr="007B0E6E" w14:paraId="36D4FCAE" w14:textId="77777777" w:rsidTr="007B0E6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F90DFF" w14:textId="77777777" w:rsidR="007B0E6E" w:rsidRPr="007B0E6E" w:rsidRDefault="007B0E6E" w:rsidP="007B0E6E">
            <w:pPr>
              <w:pStyle w:val="NoSpacing"/>
            </w:pPr>
            <w:r w:rsidRPr="007B0E6E">
              <w:lastRenderedPageBreak/>
              <w:t>952</w:t>
            </w:r>
          </w:p>
        </w:tc>
        <w:tc>
          <w:tcPr>
            <w:tcW w:w="0" w:type="auto"/>
            <w:tcBorders>
              <w:top w:val="nil"/>
              <w:left w:val="nil"/>
              <w:bottom w:val="single" w:sz="4" w:space="0" w:color="auto"/>
              <w:right w:val="single" w:sz="4" w:space="0" w:color="auto"/>
            </w:tcBorders>
            <w:shd w:val="clear" w:color="auto" w:fill="auto"/>
            <w:noWrap/>
            <w:vAlign w:val="center"/>
            <w:hideMark/>
          </w:tcPr>
          <w:p w14:paraId="3B9AA5BC" w14:textId="77777777" w:rsidR="007B0E6E" w:rsidRPr="007B0E6E" w:rsidRDefault="007B0E6E" w:rsidP="007B0E6E">
            <w:pPr>
              <w:pStyle w:val="NoSpacing"/>
            </w:pPr>
            <w:r w:rsidRPr="007B0E6E">
              <w:t xml:space="preserve">Lakeridge Health </w:t>
            </w:r>
          </w:p>
        </w:tc>
      </w:tr>
      <w:tr w:rsidR="007B0E6E" w:rsidRPr="007B0E6E" w14:paraId="1351964B" w14:textId="77777777" w:rsidTr="007B0E6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3EE81D2" w14:textId="77777777" w:rsidR="007B0E6E" w:rsidRPr="007B0E6E" w:rsidRDefault="007B0E6E" w:rsidP="007B0E6E">
            <w:pPr>
              <w:pStyle w:val="NoSpacing"/>
            </w:pPr>
            <w:r w:rsidRPr="007B0E6E">
              <w:t>936</w:t>
            </w:r>
          </w:p>
        </w:tc>
        <w:tc>
          <w:tcPr>
            <w:tcW w:w="0" w:type="auto"/>
            <w:tcBorders>
              <w:top w:val="nil"/>
              <w:left w:val="nil"/>
              <w:bottom w:val="single" w:sz="4" w:space="0" w:color="auto"/>
              <w:right w:val="single" w:sz="4" w:space="0" w:color="auto"/>
            </w:tcBorders>
            <w:shd w:val="clear" w:color="auto" w:fill="auto"/>
            <w:noWrap/>
            <w:vAlign w:val="center"/>
            <w:hideMark/>
          </w:tcPr>
          <w:p w14:paraId="0FF70A44" w14:textId="77777777" w:rsidR="007B0E6E" w:rsidRPr="007B0E6E" w:rsidRDefault="007B0E6E" w:rsidP="007B0E6E">
            <w:pPr>
              <w:pStyle w:val="NoSpacing"/>
            </w:pPr>
            <w:r w:rsidRPr="007B0E6E">
              <w:t>London Health Sciences Centre</w:t>
            </w:r>
          </w:p>
        </w:tc>
      </w:tr>
      <w:tr w:rsidR="007B0E6E" w:rsidRPr="007B0E6E" w14:paraId="0827A3C4" w14:textId="77777777" w:rsidTr="007B0E6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B43C95" w14:textId="77777777" w:rsidR="007B0E6E" w:rsidRPr="007B0E6E" w:rsidRDefault="007B0E6E" w:rsidP="007B0E6E">
            <w:pPr>
              <w:pStyle w:val="NoSpacing"/>
            </w:pPr>
            <w:r w:rsidRPr="007B0E6E">
              <w:t>962</w:t>
            </w:r>
          </w:p>
        </w:tc>
        <w:tc>
          <w:tcPr>
            <w:tcW w:w="0" w:type="auto"/>
            <w:tcBorders>
              <w:top w:val="nil"/>
              <w:left w:val="nil"/>
              <w:bottom w:val="single" w:sz="4" w:space="0" w:color="auto"/>
              <w:right w:val="single" w:sz="4" w:space="0" w:color="auto"/>
            </w:tcBorders>
            <w:shd w:val="clear" w:color="auto" w:fill="auto"/>
            <w:noWrap/>
            <w:vAlign w:val="center"/>
            <w:hideMark/>
          </w:tcPr>
          <w:p w14:paraId="4D8526A0" w14:textId="77777777" w:rsidR="007B0E6E" w:rsidRPr="007B0E6E" w:rsidRDefault="007B0E6E" w:rsidP="007B0E6E">
            <w:pPr>
              <w:pStyle w:val="NoSpacing"/>
            </w:pPr>
            <w:r w:rsidRPr="007B0E6E">
              <w:t>Niagara Health System</w:t>
            </w:r>
          </w:p>
        </w:tc>
      </w:tr>
      <w:tr w:rsidR="007B0E6E" w:rsidRPr="007B0E6E" w14:paraId="3403C472" w14:textId="77777777" w:rsidTr="007B0E6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50FB14" w14:textId="77777777" w:rsidR="007B0E6E" w:rsidRPr="007B0E6E" w:rsidRDefault="007B0E6E" w:rsidP="007B0E6E">
            <w:pPr>
              <w:pStyle w:val="NoSpacing"/>
            </w:pPr>
            <w:r w:rsidRPr="007B0E6E">
              <w:t>606</w:t>
            </w:r>
          </w:p>
        </w:tc>
        <w:tc>
          <w:tcPr>
            <w:tcW w:w="0" w:type="auto"/>
            <w:tcBorders>
              <w:top w:val="nil"/>
              <w:left w:val="nil"/>
              <w:bottom w:val="single" w:sz="4" w:space="0" w:color="auto"/>
              <w:right w:val="single" w:sz="4" w:space="0" w:color="auto"/>
            </w:tcBorders>
            <w:shd w:val="clear" w:color="auto" w:fill="auto"/>
            <w:noWrap/>
            <w:vAlign w:val="center"/>
            <w:hideMark/>
          </w:tcPr>
          <w:p w14:paraId="09BD08B5" w14:textId="77777777" w:rsidR="007B0E6E" w:rsidRPr="007B0E6E" w:rsidRDefault="007B0E6E" w:rsidP="007B0E6E">
            <w:pPr>
              <w:pStyle w:val="NoSpacing"/>
            </w:pPr>
            <w:r w:rsidRPr="007B0E6E">
              <w:t>Royal Victoria Regional Health Centre</w:t>
            </w:r>
          </w:p>
        </w:tc>
      </w:tr>
      <w:tr w:rsidR="007B0E6E" w:rsidRPr="007B0E6E" w14:paraId="6FD184B1" w14:textId="77777777" w:rsidTr="007B0E6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942834" w14:textId="77777777" w:rsidR="007B0E6E" w:rsidRPr="007B0E6E" w:rsidRDefault="007B0E6E" w:rsidP="007B0E6E">
            <w:pPr>
              <w:pStyle w:val="NoSpacing"/>
            </w:pPr>
            <w:r w:rsidRPr="007B0E6E">
              <w:t>979</w:t>
            </w:r>
          </w:p>
        </w:tc>
        <w:tc>
          <w:tcPr>
            <w:tcW w:w="0" w:type="auto"/>
            <w:tcBorders>
              <w:top w:val="nil"/>
              <w:left w:val="nil"/>
              <w:bottom w:val="single" w:sz="4" w:space="0" w:color="auto"/>
              <w:right w:val="single" w:sz="4" w:space="0" w:color="auto"/>
            </w:tcBorders>
            <w:shd w:val="clear" w:color="auto" w:fill="auto"/>
            <w:noWrap/>
            <w:vAlign w:val="center"/>
            <w:hideMark/>
          </w:tcPr>
          <w:p w14:paraId="41D6FDC0" w14:textId="77777777" w:rsidR="007B0E6E" w:rsidRPr="007B0E6E" w:rsidRDefault="007B0E6E" w:rsidP="007B0E6E">
            <w:pPr>
              <w:pStyle w:val="NoSpacing"/>
            </w:pPr>
            <w:r w:rsidRPr="007B0E6E">
              <w:t>Scarborough and Rouge Hospital</w:t>
            </w:r>
          </w:p>
        </w:tc>
      </w:tr>
      <w:tr w:rsidR="007B0E6E" w:rsidRPr="007B0E6E" w14:paraId="6CBE7F9B" w14:textId="77777777" w:rsidTr="007B0E6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64609A" w14:textId="77777777" w:rsidR="007B0E6E" w:rsidRPr="007B0E6E" w:rsidRDefault="007B0E6E" w:rsidP="007B0E6E">
            <w:pPr>
              <w:pStyle w:val="NoSpacing"/>
            </w:pPr>
            <w:r w:rsidRPr="007B0E6E">
              <w:t>852</w:t>
            </w:r>
          </w:p>
        </w:tc>
        <w:tc>
          <w:tcPr>
            <w:tcW w:w="0" w:type="auto"/>
            <w:tcBorders>
              <w:top w:val="nil"/>
              <w:left w:val="nil"/>
              <w:bottom w:val="single" w:sz="4" w:space="0" w:color="auto"/>
              <w:right w:val="single" w:sz="4" w:space="0" w:color="auto"/>
            </w:tcBorders>
            <w:shd w:val="clear" w:color="auto" w:fill="auto"/>
            <w:noWrap/>
            <w:vAlign w:val="center"/>
            <w:hideMark/>
          </w:tcPr>
          <w:p w14:paraId="54DAE636" w14:textId="77777777" w:rsidR="007B0E6E" w:rsidRPr="007B0E6E" w:rsidRDefault="007B0E6E" w:rsidP="007B0E6E">
            <w:pPr>
              <w:pStyle w:val="NoSpacing"/>
            </w:pPr>
            <w:r w:rsidRPr="007B0E6E">
              <w:t>St. Michael's Hospital</w:t>
            </w:r>
          </w:p>
        </w:tc>
      </w:tr>
      <w:tr w:rsidR="007B0E6E" w:rsidRPr="007B0E6E" w14:paraId="5980C14A" w14:textId="77777777" w:rsidTr="007B0E6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323CEA" w14:textId="77777777" w:rsidR="007B0E6E" w:rsidRPr="007B0E6E" w:rsidRDefault="007B0E6E" w:rsidP="007B0E6E">
            <w:pPr>
              <w:pStyle w:val="NoSpacing"/>
            </w:pPr>
            <w:r w:rsidRPr="007B0E6E">
              <w:t>953</w:t>
            </w:r>
          </w:p>
        </w:tc>
        <w:tc>
          <w:tcPr>
            <w:tcW w:w="0" w:type="auto"/>
            <w:tcBorders>
              <w:top w:val="nil"/>
              <w:left w:val="nil"/>
              <w:bottom w:val="single" w:sz="4" w:space="0" w:color="auto"/>
              <w:right w:val="single" w:sz="4" w:space="0" w:color="auto"/>
            </w:tcBorders>
            <w:shd w:val="clear" w:color="auto" w:fill="auto"/>
            <w:noWrap/>
            <w:vAlign w:val="center"/>
            <w:hideMark/>
          </w:tcPr>
          <w:p w14:paraId="1957D485" w14:textId="77777777" w:rsidR="007B0E6E" w:rsidRPr="007B0E6E" w:rsidRDefault="007B0E6E" w:rsidP="007B0E6E">
            <w:pPr>
              <w:pStyle w:val="NoSpacing"/>
            </w:pPr>
            <w:r w:rsidRPr="007B0E6E">
              <w:t>Sunnybrook Health Sciences Centre</w:t>
            </w:r>
          </w:p>
        </w:tc>
      </w:tr>
      <w:tr w:rsidR="007B0E6E" w:rsidRPr="007B0E6E" w14:paraId="7BEF0AFA" w14:textId="77777777" w:rsidTr="007B0E6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841EF5" w14:textId="77777777" w:rsidR="007B0E6E" w:rsidRPr="007B0E6E" w:rsidRDefault="007B0E6E" w:rsidP="007B0E6E">
            <w:pPr>
              <w:pStyle w:val="NoSpacing"/>
            </w:pPr>
            <w:r w:rsidRPr="007B0E6E">
              <w:t>958</w:t>
            </w:r>
          </w:p>
        </w:tc>
        <w:tc>
          <w:tcPr>
            <w:tcW w:w="0" w:type="auto"/>
            <w:tcBorders>
              <w:top w:val="nil"/>
              <w:left w:val="nil"/>
              <w:bottom w:val="single" w:sz="4" w:space="0" w:color="auto"/>
              <w:right w:val="single" w:sz="4" w:space="0" w:color="auto"/>
            </w:tcBorders>
            <w:shd w:val="clear" w:color="auto" w:fill="auto"/>
            <w:noWrap/>
            <w:vAlign w:val="center"/>
            <w:hideMark/>
          </w:tcPr>
          <w:p w14:paraId="56A46622" w14:textId="77777777" w:rsidR="007B0E6E" w:rsidRPr="007B0E6E" w:rsidRDefault="007B0E6E" w:rsidP="007B0E6E">
            <w:pPr>
              <w:pStyle w:val="NoSpacing"/>
            </w:pPr>
            <w:r w:rsidRPr="007B0E6E">
              <w:t>The Ottawa Hospital</w:t>
            </w:r>
          </w:p>
        </w:tc>
      </w:tr>
      <w:tr w:rsidR="007B0E6E" w:rsidRPr="007B0E6E" w14:paraId="4954617F" w14:textId="77777777" w:rsidTr="007B0E6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8516DA" w14:textId="77777777" w:rsidR="007B0E6E" w:rsidRPr="007B0E6E" w:rsidRDefault="007B0E6E" w:rsidP="007B0E6E">
            <w:pPr>
              <w:pStyle w:val="NoSpacing"/>
            </w:pPr>
            <w:r w:rsidRPr="007B0E6E">
              <w:t>935</w:t>
            </w:r>
          </w:p>
        </w:tc>
        <w:tc>
          <w:tcPr>
            <w:tcW w:w="0" w:type="auto"/>
            <w:tcBorders>
              <w:top w:val="nil"/>
              <w:left w:val="nil"/>
              <w:bottom w:val="single" w:sz="4" w:space="0" w:color="auto"/>
              <w:right w:val="single" w:sz="4" w:space="0" w:color="auto"/>
            </w:tcBorders>
            <w:shd w:val="clear" w:color="auto" w:fill="auto"/>
            <w:noWrap/>
            <w:vAlign w:val="center"/>
            <w:hideMark/>
          </w:tcPr>
          <w:p w14:paraId="38CA70C1" w14:textId="77777777" w:rsidR="007B0E6E" w:rsidRPr="007B0E6E" w:rsidRDefault="007B0E6E" w:rsidP="007B0E6E">
            <w:pPr>
              <w:pStyle w:val="NoSpacing"/>
            </w:pPr>
            <w:r w:rsidRPr="007B0E6E">
              <w:t>Thunder Bay Regional Health Sciences Centre</w:t>
            </w:r>
          </w:p>
        </w:tc>
      </w:tr>
      <w:tr w:rsidR="007B0E6E" w:rsidRPr="007B0E6E" w14:paraId="59D24CCC" w14:textId="77777777" w:rsidTr="007B0E6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0B81B3F" w14:textId="77777777" w:rsidR="007B0E6E" w:rsidRPr="007B0E6E" w:rsidRDefault="007B0E6E" w:rsidP="007B0E6E">
            <w:pPr>
              <w:pStyle w:val="NoSpacing"/>
            </w:pPr>
            <w:r w:rsidRPr="007B0E6E">
              <w:t>975</w:t>
            </w:r>
          </w:p>
        </w:tc>
        <w:tc>
          <w:tcPr>
            <w:tcW w:w="0" w:type="auto"/>
            <w:tcBorders>
              <w:top w:val="nil"/>
              <w:left w:val="nil"/>
              <w:bottom w:val="single" w:sz="4" w:space="0" w:color="auto"/>
              <w:right w:val="single" w:sz="4" w:space="0" w:color="auto"/>
            </w:tcBorders>
            <w:shd w:val="clear" w:color="auto" w:fill="auto"/>
            <w:noWrap/>
            <w:vAlign w:val="center"/>
            <w:hideMark/>
          </w:tcPr>
          <w:p w14:paraId="31F9DE4F" w14:textId="77777777" w:rsidR="007B0E6E" w:rsidRPr="007B0E6E" w:rsidRDefault="007B0E6E" w:rsidP="007B0E6E">
            <w:pPr>
              <w:pStyle w:val="NoSpacing"/>
            </w:pPr>
            <w:r w:rsidRPr="007B0E6E">
              <w:t>Trillium Health Partners</w:t>
            </w:r>
          </w:p>
        </w:tc>
      </w:tr>
      <w:tr w:rsidR="007B0E6E" w:rsidRPr="007B0E6E" w14:paraId="2919105E" w14:textId="77777777" w:rsidTr="007B0E6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D91A1E" w14:textId="77777777" w:rsidR="007B0E6E" w:rsidRPr="007B0E6E" w:rsidRDefault="007B0E6E" w:rsidP="007B0E6E">
            <w:pPr>
              <w:pStyle w:val="NoSpacing"/>
            </w:pPr>
            <w:r w:rsidRPr="007B0E6E">
              <w:t>947</w:t>
            </w:r>
          </w:p>
        </w:tc>
        <w:tc>
          <w:tcPr>
            <w:tcW w:w="0" w:type="auto"/>
            <w:tcBorders>
              <w:top w:val="nil"/>
              <w:left w:val="nil"/>
              <w:bottom w:val="single" w:sz="4" w:space="0" w:color="auto"/>
              <w:right w:val="single" w:sz="4" w:space="0" w:color="auto"/>
            </w:tcBorders>
            <w:shd w:val="clear" w:color="auto" w:fill="auto"/>
            <w:noWrap/>
            <w:vAlign w:val="center"/>
            <w:hideMark/>
          </w:tcPr>
          <w:p w14:paraId="6ACBD78C" w14:textId="77777777" w:rsidR="007B0E6E" w:rsidRPr="007B0E6E" w:rsidRDefault="007B0E6E" w:rsidP="007B0E6E">
            <w:pPr>
              <w:pStyle w:val="NoSpacing"/>
            </w:pPr>
            <w:r w:rsidRPr="007B0E6E">
              <w:t>University Health Network</w:t>
            </w:r>
          </w:p>
        </w:tc>
      </w:tr>
      <w:tr w:rsidR="007B0E6E" w:rsidRPr="007B0E6E" w14:paraId="1FB5C465" w14:textId="77777777" w:rsidTr="007B0E6E">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95BF63" w14:textId="77777777" w:rsidR="007B0E6E" w:rsidRPr="007B0E6E" w:rsidRDefault="007B0E6E" w:rsidP="007B0E6E">
            <w:pPr>
              <w:pStyle w:val="NoSpacing"/>
            </w:pPr>
            <w:r w:rsidRPr="007B0E6E">
              <w:t>933</w:t>
            </w:r>
          </w:p>
        </w:tc>
        <w:tc>
          <w:tcPr>
            <w:tcW w:w="0" w:type="auto"/>
            <w:tcBorders>
              <w:top w:val="nil"/>
              <w:left w:val="nil"/>
              <w:bottom w:val="single" w:sz="4" w:space="0" w:color="auto"/>
              <w:right w:val="single" w:sz="4" w:space="0" w:color="auto"/>
            </w:tcBorders>
            <w:shd w:val="clear" w:color="auto" w:fill="auto"/>
            <w:noWrap/>
            <w:vAlign w:val="center"/>
            <w:hideMark/>
          </w:tcPr>
          <w:p w14:paraId="28DC1F9E" w14:textId="77777777" w:rsidR="007B0E6E" w:rsidRPr="007B0E6E" w:rsidRDefault="007B0E6E" w:rsidP="007B0E6E">
            <w:pPr>
              <w:pStyle w:val="NoSpacing"/>
            </w:pPr>
            <w:r w:rsidRPr="007B0E6E">
              <w:t>Windsor Regional Hospital</w:t>
            </w:r>
          </w:p>
        </w:tc>
      </w:tr>
    </w:tbl>
    <w:p w14:paraId="588BFE84" w14:textId="1F1A4A1A" w:rsidR="00BA06F2" w:rsidRDefault="008968AF" w:rsidP="00BA06F2">
      <w:pPr>
        <w:rPr>
          <w:rStyle w:val="Heading2Char"/>
        </w:rPr>
      </w:pPr>
      <w:r w:rsidRPr="00C722F4">
        <w:br w:type="textWrapping" w:clear="all"/>
      </w:r>
      <w:bookmarkStart w:id="24" w:name="_Appendix-11:_Valid_2-digits"/>
      <w:bookmarkStart w:id="25" w:name="_Toc341433676"/>
      <w:bookmarkStart w:id="26" w:name="_Toc355706399"/>
      <w:bookmarkStart w:id="27" w:name="_Toc413136027"/>
      <w:bookmarkStart w:id="28" w:name="_Toc506458994"/>
      <w:bookmarkEnd w:id="24"/>
      <w:r w:rsidRPr="00BA06F2">
        <w:rPr>
          <w:rStyle w:val="Heading2Char"/>
        </w:rPr>
        <w:t>Appendix-2</w:t>
      </w:r>
      <w:r w:rsidR="00860EDA" w:rsidRPr="00BA06F2">
        <w:rPr>
          <w:rStyle w:val="Heading2Char"/>
        </w:rPr>
        <w:t>: MOHLTC Master Numbering System</w:t>
      </w:r>
      <w:bookmarkEnd w:id="25"/>
      <w:bookmarkEnd w:id="26"/>
      <w:bookmarkEnd w:id="27"/>
      <w:r w:rsidRPr="00BA06F2">
        <w:rPr>
          <w:rStyle w:val="Heading2Char"/>
          <w:vertAlign w:val="superscript"/>
        </w:rPr>
        <w:footnoteReference w:id="4"/>
      </w:r>
      <w:bookmarkEnd w:id="28"/>
    </w:p>
    <w:p w14:paraId="7B03F2EC" w14:textId="0DAFFEE0" w:rsidR="00860EDA" w:rsidRPr="00C722F4" w:rsidRDefault="00860EDA" w:rsidP="00BA06F2">
      <w:r w:rsidRPr="00C722F4">
        <w:t>The Master Numbering System has been developed for the purpose of bringing together all Health Facilities and Programs under one system of identification. The list is a composite of health and health related units, facilities, clinics, programs and services. Each such organization has been assigned a unique four digit identifying code.</w:t>
      </w:r>
    </w:p>
    <w:p w14:paraId="7B03F2ED" w14:textId="77777777" w:rsidR="00670B25" w:rsidRPr="00C722F4" w:rsidRDefault="00860EDA" w:rsidP="00BA06F2">
      <w:r w:rsidRPr="00C722F4">
        <w:t xml:space="preserve">(For details, please refer Cancer Care Ontario's Data Book - 2012-2013, Appendix A: MOHLTC Master Numbering System, at link </w:t>
      </w:r>
      <w:hyperlink r:id="rId13" w:history="1">
        <w:r w:rsidRPr="00C722F4">
          <w:rPr>
            <w:rStyle w:val="Hyperlink"/>
            <w:rFonts w:cs="Arial"/>
            <w:color w:val="000000" w:themeColor="text1"/>
          </w:rPr>
          <w:t>https://www.cancercare.on.ca/ext/databook/db1213/documents/Appendix/CCO_Appendix_A_APR_12.pdf</w:t>
        </w:r>
      </w:hyperlink>
      <w:r w:rsidRPr="00C722F4">
        <w:t>).</w:t>
      </w:r>
      <w:bookmarkStart w:id="29" w:name="_Appendix-14:_Valid_Drug"/>
      <w:bookmarkStart w:id="30" w:name="_Appendix-15:_Anatomic_location"/>
      <w:bookmarkStart w:id="31" w:name="_Appendix-16:_Prosthesis_type"/>
      <w:bookmarkStart w:id="32" w:name="_Appendix-17:_Prosthesis_features"/>
      <w:bookmarkStart w:id="33" w:name="_Appendix-18:_Method_of"/>
      <w:bookmarkStart w:id="34" w:name="_Appendix-19:_Procedure_type"/>
      <w:bookmarkStart w:id="35" w:name="_Appendix-21:_ICDO-3_Topography"/>
      <w:bookmarkStart w:id="36" w:name="_Appendix-22:_Pharmaceutical_dose"/>
      <w:bookmarkStart w:id="37" w:name="_Appendix-23:_Regimen_List"/>
      <w:bookmarkStart w:id="38" w:name="_Appendix_4_–"/>
      <w:bookmarkStart w:id="39" w:name="_Appendix-26:__Reason"/>
      <w:bookmarkEnd w:id="29"/>
      <w:bookmarkEnd w:id="30"/>
      <w:bookmarkEnd w:id="31"/>
      <w:bookmarkEnd w:id="32"/>
      <w:bookmarkEnd w:id="33"/>
      <w:bookmarkEnd w:id="34"/>
      <w:bookmarkEnd w:id="35"/>
      <w:bookmarkEnd w:id="36"/>
      <w:bookmarkEnd w:id="37"/>
      <w:bookmarkEnd w:id="38"/>
      <w:bookmarkEnd w:id="39"/>
    </w:p>
    <w:p w14:paraId="7B03F2EE" w14:textId="059F2CAA" w:rsidR="00A27795" w:rsidRPr="00C722F4" w:rsidRDefault="008968AF" w:rsidP="00BA06F2">
      <w:pPr>
        <w:pStyle w:val="Heading2"/>
      </w:pPr>
      <w:bookmarkStart w:id="40" w:name="_Toc413136028"/>
      <w:bookmarkStart w:id="41" w:name="_Toc506458995"/>
      <w:r w:rsidRPr="00C722F4">
        <w:t>Appendix-3</w:t>
      </w:r>
      <w:r w:rsidR="002E18BE" w:rsidRPr="00C722F4">
        <w:t xml:space="preserve">: </w:t>
      </w:r>
      <w:r w:rsidR="00A27795" w:rsidRPr="00C722F4">
        <w:t>Valid 2-digit Postal Codes</w:t>
      </w:r>
      <w:bookmarkEnd w:id="40"/>
      <w:r w:rsidRPr="00C722F4">
        <w:rPr>
          <w:rStyle w:val="FootnoteReference"/>
          <w:rFonts w:asciiTheme="minorHAnsi" w:hAnsiTheme="minorHAnsi"/>
          <w:sz w:val="22"/>
          <w:szCs w:val="22"/>
        </w:rPr>
        <w:footnoteReference w:id="5"/>
      </w:r>
      <w:bookmarkEnd w:id="41"/>
    </w:p>
    <w:p w14:paraId="7B03F2EF" w14:textId="77777777" w:rsidR="00A27795" w:rsidRPr="00C722F4" w:rsidRDefault="00A27795" w:rsidP="0000565B">
      <w:r w:rsidRPr="00C722F4">
        <w:t>(Source: Cancer Care Ontario's Data Book - 2012-2013, Appendix B - Province and State codes, at link https://www.cancercare.on.ca/ext/databook/db1213/databook.htm).</w:t>
      </w:r>
    </w:p>
    <w:p w14:paraId="7B03F2F1" w14:textId="77777777" w:rsidR="00A27795" w:rsidRPr="00C722F4" w:rsidRDefault="00A27795" w:rsidP="0000565B">
      <w:r w:rsidRPr="00C722F4">
        <w:lastRenderedPageBreak/>
        <w:t>The table below provides list of valid 2 digit postal codes for province and State codes.</w:t>
      </w:r>
    </w:p>
    <w:bookmarkEnd w:id="3"/>
    <w:bookmarkEnd w:id="4"/>
    <w:p w14:paraId="7B03F2F2" w14:textId="2AB6E2C2" w:rsidR="00772AAB" w:rsidRPr="00C722F4" w:rsidRDefault="00772AAB" w:rsidP="0000565B">
      <w:r w:rsidRPr="00C722F4">
        <w:rPr>
          <w:noProof/>
          <w:lang w:val="en-CA" w:eastAsia="en-CA"/>
        </w:rPr>
        <w:drawing>
          <wp:anchor distT="0" distB="0" distL="114300" distR="114300" simplePos="0" relativeHeight="251658240" behindDoc="0" locked="0" layoutInCell="1" allowOverlap="1" wp14:anchorId="5CBCEBDA" wp14:editId="79343A5D">
            <wp:simplePos x="914400" y="552450"/>
            <wp:positionH relativeFrom="column">
              <wp:align>left</wp:align>
            </wp:positionH>
            <wp:positionV relativeFrom="paragraph">
              <wp:align>top</wp:align>
            </wp:positionV>
            <wp:extent cx="3841115" cy="4589145"/>
            <wp:effectExtent l="0" t="0" r="698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43450" cy="459136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72AAB" w:rsidRPr="00C722F4" w:rsidSect="00CD3912">
      <w:headerReference w:type="default" r:id="rId15"/>
      <w:footerReference w:type="default" r:id="rId16"/>
      <w:pgSz w:w="20160" w:h="12240" w:orient="landscape" w:code="5"/>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5CC59" w14:textId="77777777" w:rsidR="00523E3E" w:rsidRDefault="00523E3E" w:rsidP="00D02B4A">
      <w:r>
        <w:separator/>
      </w:r>
    </w:p>
  </w:endnote>
  <w:endnote w:type="continuationSeparator" w:id="0">
    <w:p w14:paraId="4C3BBB0D" w14:textId="77777777" w:rsidR="00523E3E" w:rsidRDefault="00523E3E" w:rsidP="00D02B4A">
      <w:r>
        <w:continuationSeparator/>
      </w:r>
    </w:p>
  </w:endnote>
  <w:endnote w:type="continuationNotice" w:id="1">
    <w:p w14:paraId="1BC7C917" w14:textId="77777777" w:rsidR="00523E3E" w:rsidRDefault="00523E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3F2FB" w14:textId="77777777" w:rsidR="00080CC1" w:rsidRPr="001C083B" w:rsidRDefault="00080CC1" w:rsidP="00C57436">
    <w:pPr>
      <w:pStyle w:val="Footer"/>
      <w:pBdr>
        <w:top w:val="single" w:sz="4" w:space="1" w:color="auto"/>
      </w:pBdr>
      <w:jc w:val="center"/>
    </w:pPr>
    <w:r w:rsidRPr="001C083B">
      <w:t xml:space="preserve">Page </w:t>
    </w:r>
    <w:r w:rsidRPr="001C083B">
      <w:fldChar w:fldCharType="begin"/>
    </w:r>
    <w:r w:rsidRPr="001C083B">
      <w:instrText xml:space="preserve"> page </w:instrText>
    </w:r>
    <w:r w:rsidRPr="001C083B">
      <w:fldChar w:fldCharType="separate"/>
    </w:r>
    <w:r w:rsidR="004C35EF">
      <w:rPr>
        <w:noProof/>
      </w:rPr>
      <w:t>18</w:t>
    </w:r>
    <w:r w:rsidRPr="001C083B">
      <w:fldChar w:fldCharType="end"/>
    </w:r>
    <w:r w:rsidRPr="001C083B">
      <w:t xml:space="preserve"> of </w:t>
    </w:r>
    <w:r>
      <w:rPr>
        <w:noProof/>
      </w:rPr>
      <w:fldChar w:fldCharType="begin"/>
    </w:r>
    <w:r>
      <w:rPr>
        <w:noProof/>
      </w:rPr>
      <w:instrText xml:space="preserve"> numpages </w:instrText>
    </w:r>
    <w:r>
      <w:rPr>
        <w:noProof/>
      </w:rPr>
      <w:fldChar w:fldCharType="separate"/>
    </w:r>
    <w:r w:rsidR="004C35EF">
      <w:rPr>
        <w:noProof/>
      </w:rPr>
      <w:t>19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9EE1D" w14:textId="77777777" w:rsidR="00523E3E" w:rsidRDefault="00523E3E" w:rsidP="00D02B4A">
      <w:r>
        <w:separator/>
      </w:r>
    </w:p>
  </w:footnote>
  <w:footnote w:type="continuationSeparator" w:id="0">
    <w:p w14:paraId="3C234BF4" w14:textId="77777777" w:rsidR="00523E3E" w:rsidRDefault="00523E3E" w:rsidP="00D02B4A">
      <w:r>
        <w:continuationSeparator/>
      </w:r>
    </w:p>
  </w:footnote>
  <w:footnote w:type="continuationNotice" w:id="1">
    <w:p w14:paraId="0E4AF531" w14:textId="77777777" w:rsidR="00523E3E" w:rsidRDefault="00523E3E">
      <w:pPr>
        <w:spacing w:after="0" w:line="240" w:lineRule="auto"/>
      </w:pPr>
    </w:p>
  </w:footnote>
  <w:footnote w:id="2">
    <w:p w14:paraId="4607CBB3" w14:textId="77777777" w:rsidR="00080CC1" w:rsidRPr="00151416" w:rsidRDefault="00080CC1" w:rsidP="00080CC1">
      <w:pPr>
        <w:pStyle w:val="FootnoteText"/>
      </w:pPr>
      <w:r w:rsidRPr="00151416">
        <w:rPr>
          <w:rStyle w:val="FootnoteReference"/>
        </w:rPr>
        <w:footnoteRef/>
      </w:r>
      <w:r w:rsidRPr="00151416">
        <w:t xml:space="preserve"> As outlined in the </w:t>
      </w:r>
      <w:hyperlink r:id="rId1" w:history="1">
        <w:r w:rsidRPr="00151416">
          <w:rPr>
            <w:rStyle w:val="Hyperlink"/>
            <w:rFonts w:cs="Arial"/>
            <w:kern w:val="36"/>
            <w:lang w:val="en"/>
          </w:rPr>
          <w:t xml:space="preserve">Guidance for </w:t>
        </w:r>
        <w:proofErr w:type="spellStart"/>
        <w:r w:rsidRPr="00151416">
          <w:rPr>
            <w:rStyle w:val="Hyperlink"/>
            <w:rFonts w:cs="Arial"/>
            <w:kern w:val="36"/>
            <w:lang w:val="en"/>
          </w:rPr>
          <w:t>Kyphoplasty</w:t>
        </w:r>
        <w:proofErr w:type="spellEnd"/>
        <w:r w:rsidRPr="00151416">
          <w:rPr>
            <w:rStyle w:val="Hyperlink"/>
            <w:rFonts w:cs="Arial"/>
            <w:kern w:val="36"/>
            <w:lang w:val="en"/>
          </w:rPr>
          <w:t xml:space="preserve"> and </w:t>
        </w:r>
        <w:proofErr w:type="spellStart"/>
        <w:r w:rsidRPr="00151416">
          <w:rPr>
            <w:rStyle w:val="Hyperlink"/>
            <w:rFonts w:cs="Arial"/>
            <w:kern w:val="36"/>
            <w:lang w:val="en"/>
          </w:rPr>
          <w:t>Vertebroplasty</w:t>
        </w:r>
        <w:proofErr w:type="spellEnd"/>
        <w:r w:rsidRPr="00151416">
          <w:rPr>
            <w:rStyle w:val="Hyperlink"/>
            <w:rFonts w:cs="Arial"/>
            <w:kern w:val="36"/>
            <w:lang w:val="en"/>
          </w:rPr>
          <w:t xml:space="preserve"> for Cancer Patients in Ontario: Recommendations Report 2017</w:t>
        </w:r>
      </w:hyperlink>
      <w:r w:rsidRPr="00151416">
        <w:t>.</w:t>
      </w:r>
    </w:p>
  </w:footnote>
  <w:footnote w:id="3">
    <w:p w14:paraId="0DD97C99" w14:textId="72C47B22" w:rsidR="00080CC1" w:rsidRPr="008968AF" w:rsidRDefault="00080CC1">
      <w:pPr>
        <w:pStyle w:val="FootnoteText"/>
      </w:pPr>
      <w:r>
        <w:rPr>
          <w:rStyle w:val="FootnoteReference"/>
        </w:rPr>
        <w:footnoteRef/>
      </w:r>
      <w:r>
        <w:t xml:space="preserve"> The facility numbers included in this list will correspond to Appendix 3 in ALR</w:t>
      </w:r>
    </w:p>
  </w:footnote>
  <w:footnote w:id="4">
    <w:p w14:paraId="51DB5B8A" w14:textId="33C3CACB" w:rsidR="00080CC1" w:rsidRPr="008968AF" w:rsidRDefault="00080CC1">
      <w:pPr>
        <w:pStyle w:val="FootnoteText"/>
      </w:pPr>
      <w:r>
        <w:rPr>
          <w:rStyle w:val="FootnoteReference"/>
        </w:rPr>
        <w:footnoteRef/>
      </w:r>
      <w:r>
        <w:t xml:space="preserve"> This corresponds to Appendix 13 in ALR</w:t>
      </w:r>
    </w:p>
  </w:footnote>
  <w:footnote w:id="5">
    <w:p w14:paraId="46812FFA" w14:textId="6762B299" w:rsidR="00080CC1" w:rsidRPr="008968AF" w:rsidRDefault="00080CC1">
      <w:pPr>
        <w:pStyle w:val="FootnoteText"/>
      </w:pPr>
      <w:r>
        <w:rPr>
          <w:rStyle w:val="FootnoteReference"/>
        </w:rPr>
        <w:footnoteRef/>
      </w:r>
      <w:r>
        <w:t xml:space="preserve"> This corresponds to Appendix 11 in ALR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75EA9" w14:textId="6699D13E" w:rsidR="00080CC1" w:rsidRDefault="00080C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CD097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D03842"/>
    <w:multiLevelType w:val="hybridMultilevel"/>
    <w:tmpl w:val="5C26B638"/>
    <w:lvl w:ilvl="0" w:tplc="376819DE">
      <w:start w:val="1"/>
      <w:numFmt w:val="bullet"/>
      <w:pStyle w:val="CCOTabletext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01424F"/>
    <w:multiLevelType w:val="hybridMultilevel"/>
    <w:tmpl w:val="2410C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565AC"/>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 w15:restartNumberingAfterBreak="0">
    <w:nsid w:val="207C644D"/>
    <w:multiLevelType w:val="hybridMultilevel"/>
    <w:tmpl w:val="35765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8C51BE"/>
    <w:multiLevelType w:val="hybridMultilevel"/>
    <w:tmpl w:val="79180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44145C"/>
    <w:multiLevelType w:val="hybridMultilevel"/>
    <w:tmpl w:val="E44E0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34694A"/>
    <w:multiLevelType w:val="hybridMultilevel"/>
    <w:tmpl w:val="1B82C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BD7EA6"/>
    <w:multiLevelType w:val="hybridMultilevel"/>
    <w:tmpl w:val="01965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1053DD"/>
    <w:multiLevelType w:val="hybridMultilevel"/>
    <w:tmpl w:val="39500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BF698F"/>
    <w:multiLevelType w:val="hybridMultilevel"/>
    <w:tmpl w:val="C7908DCE"/>
    <w:lvl w:ilvl="0" w:tplc="4492FE72">
      <w:start w:val="1"/>
      <w:numFmt w:val="bullet"/>
      <w:pStyle w:val="tablemainbul"/>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C6C04A7"/>
    <w:multiLevelType w:val="hybridMultilevel"/>
    <w:tmpl w:val="391AE8BE"/>
    <w:lvl w:ilvl="0" w:tplc="9A343D2A">
      <w:numFmt w:val="decimal"/>
      <w:pStyle w:val="RTsNormal001"/>
      <w:lvlText w:val=""/>
      <w:lvlJc w:val="left"/>
      <w:pPr>
        <w:tabs>
          <w:tab w:val="num" w:pos="360"/>
        </w:tabs>
      </w:pPr>
    </w:lvl>
    <w:lvl w:ilvl="1" w:tplc="04090019">
      <w:numFmt w:val="none"/>
      <w:lvlText w:val=""/>
      <w:lvlJc w:val="left"/>
      <w:pPr>
        <w:tabs>
          <w:tab w:val="num" w:pos="360"/>
        </w:tabs>
      </w:pPr>
    </w:lvl>
    <w:lvl w:ilvl="2" w:tplc="0409001B">
      <w:numFmt w:val="none"/>
      <w:lvlText w:val=""/>
      <w:lvlJc w:val="left"/>
      <w:pPr>
        <w:tabs>
          <w:tab w:val="num" w:pos="360"/>
        </w:tabs>
      </w:pPr>
    </w:lvl>
    <w:lvl w:ilvl="3" w:tplc="0409000F">
      <w:numFmt w:val="none"/>
      <w:lvlText w:val=""/>
      <w:lvlJc w:val="left"/>
      <w:pPr>
        <w:tabs>
          <w:tab w:val="num" w:pos="360"/>
        </w:tabs>
      </w:pPr>
    </w:lvl>
    <w:lvl w:ilvl="4" w:tplc="04090019">
      <w:numFmt w:val="none"/>
      <w:lvlText w:val=""/>
      <w:lvlJc w:val="left"/>
      <w:pPr>
        <w:tabs>
          <w:tab w:val="num" w:pos="360"/>
        </w:tabs>
      </w:pPr>
    </w:lvl>
    <w:lvl w:ilvl="5" w:tplc="0409001B">
      <w:numFmt w:val="none"/>
      <w:lvlText w:val=""/>
      <w:lvlJc w:val="left"/>
      <w:pPr>
        <w:tabs>
          <w:tab w:val="num" w:pos="360"/>
        </w:tabs>
      </w:pPr>
    </w:lvl>
    <w:lvl w:ilvl="6" w:tplc="0409000F">
      <w:numFmt w:val="none"/>
      <w:lvlText w:val=""/>
      <w:lvlJc w:val="left"/>
      <w:pPr>
        <w:tabs>
          <w:tab w:val="num" w:pos="360"/>
        </w:tabs>
      </w:pPr>
    </w:lvl>
    <w:lvl w:ilvl="7" w:tplc="04090019">
      <w:numFmt w:val="none"/>
      <w:lvlText w:val=""/>
      <w:lvlJc w:val="left"/>
      <w:pPr>
        <w:tabs>
          <w:tab w:val="num" w:pos="360"/>
        </w:tabs>
      </w:pPr>
    </w:lvl>
    <w:lvl w:ilvl="8" w:tplc="0409001B">
      <w:numFmt w:val="none"/>
      <w:lvlText w:val=""/>
      <w:lvlJc w:val="left"/>
      <w:pPr>
        <w:tabs>
          <w:tab w:val="num" w:pos="360"/>
        </w:tabs>
      </w:pPr>
    </w:lvl>
  </w:abstractNum>
  <w:num w:numId="1">
    <w:abstractNumId w:val="0"/>
  </w:num>
  <w:num w:numId="2">
    <w:abstractNumId w:val="1"/>
  </w:num>
  <w:num w:numId="3">
    <w:abstractNumId w:val="3"/>
  </w:num>
  <w:num w:numId="4">
    <w:abstractNumId w:val="11"/>
  </w:num>
  <w:num w:numId="5">
    <w:abstractNumId w:val="10"/>
  </w:num>
  <w:num w:numId="6">
    <w:abstractNumId w:val="2"/>
  </w:num>
  <w:num w:numId="7">
    <w:abstractNumId w:val="4"/>
  </w:num>
  <w:num w:numId="8">
    <w:abstractNumId w:val="6"/>
  </w:num>
  <w:num w:numId="9">
    <w:abstractNumId w:val="5"/>
  </w:num>
  <w:num w:numId="10">
    <w:abstractNumId w:val="8"/>
  </w:num>
  <w:num w:numId="11">
    <w:abstractNumId w:val="7"/>
  </w:num>
  <w:num w:numId="1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AAB"/>
    <w:rsid w:val="00001489"/>
    <w:rsid w:val="000029F9"/>
    <w:rsid w:val="0000565B"/>
    <w:rsid w:val="000143C3"/>
    <w:rsid w:val="000165C9"/>
    <w:rsid w:val="00021BCF"/>
    <w:rsid w:val="0002348C"/>
    <w:rsid w:val="0002433C"/>
    <w:rsid w:val="00025855"/>
    <w:rsid w:val="00032454"/>
    <w:rsid w:val="00041AA6"/>
    <w:rsid w:val="00046235"/>
    <w:rsid w:val="00053FD0"/>
    <w:rsid w:val="00063701"/>
    <w:rsid w:val="0006604A"/>
    <w:rsid w:val="00070E88"/>
    <w:rsid w:val="00073D13"/>
    <w:rsid w:val="00076769"/>
    <w:rsid w:val="00080CC1"/>
    <w:rsid w:val="000875D7"/>
    <w:rsid w:val="000975A5"/>
    <w:rsid w:val="000A362C"/>
    <w:rsid w:val="000A6050"/>
    <w:rsid w:val="000A6D3A"/>
    <w:rsid w:val="000A73AD"/>
    <w:rsid w:val="000A7F81"/>
    <w:rsid w:val="000B04E5"/>
    <w:rsid w:val="000B361C"/>
    <w:rsid w:val="000B422D"/>
    <w:rsid w:val="000B46A7"/>
    <w:rsid w:val="000C0346"/>
    <w:rsid w:val="000C3D1E"/>
    <w:rsid w:val="000C4444"/>
    <w:rsid w:val="000C6FD8"/>
    <w:rsid w:val="000D0BD3"/>
    <w:rsid w:val="000D2089"/>
    <w:rsid w:val="000D6AEF"/>
    <w:rsid w:val="000D7FD0"/>
    <w:rsid w:val="000E4063"/>
    <w:rsid w:val="000E6EE4"/>
    <w:rsid w:val="000F193C"/>
    <w:rsid w:val="000F5A50"/>
    <w:rsid w:val="00110277"/>
    <w:rsid w:val="00110D0C"/>
    <w:rsid w:val="001159B6"/>
    <w:rsid w:val="00120159"/>
    <w:rsid w:val="00125D23"/>
    <w:rsid w:val="0013218C"/>
    <w:rsid w:val="001321DA"/>
    <w:rsid w:val="00134CAD"/>
    <w:rsid w:val="00135682"/>
    <w:rsid w:val="00143877"/>
    <w:rsid w:val="00143AF4"/>
    <w:rsid w:val="00144FB8"/>
    <w:rsid w:val="0014565C"/>
    <w:rsid w:val="00151416"/>
    <w:rsid w:val="00155D15"/>
    <w:rsid w:val="00157F3A"/>
    <w:rsid w:val="001622B0"/>
    <w:rsid w:val="001648EE"/>
    <w:rsid w:val="00175697"/>
    <w:rsid w:val="00177B8C"/>
    <w:rsid w:val="001800C3"/>
    <w:rsid w:val="00181A09"/>
    <w:rsid w:val="00181BE0"/>
    <w:rsid w:val="00193B14"/>
    <w:rsid w:val="001A075D"/>
    <w:rsid w:val="001A45EA"/>
    <w:rsid w:val="001A47FD"/>
    <w:rsid w:val="001A7AB5"/>
    <w:rsid w:val="001A7D60"/>
    <w:rsid w:val="001B329D"/>
    <w:rsid w:val="001C083B"/>
    <w:rsid w:val="001C3784"/>
    <w:rsid w:val="001C620C"/>
    <w:rsid w:val="001D40DD"/>
    <w:rsid w:val="001D6D72"/>
    <w:rsid w:val="001D763F"/>
    <w:rsid w:val="001E1C7C"/>
    <w:rsid w:val="001E7B99"/>
    <w:rsid w:val="001F0259"/>
    <w:rsid w:val="001F2B79"/>
    <w:rsid w:val="001F5C58"/>
    <w:rsid w:val="002003DE"/>
    <w:rsid w:val="0020052F"/>
    <w:rsid w:val="00204CFB"/>
    <w:rsid w:val="00205C4D"/>
    <w:rsid w:val="00223C8F"/>
    <w:rsid w:val="00224FFD"/>
    <w:rsid w:val="00227759"/>
    <w:rsid w:val="002326C7"/>
    <w:rsid w:val="00235002"/>
    <w:rsid w:val="00243C37"/>
    <w:rsid w:val="00244117"/>
    <w:rsid w:val="00253FCE"/>
    <w:rsid w:val="00254276"/>
    <w:rsid w:val="00256E58"/>
    <w:rsid w:val="002630F0"/>
    <w:rsid w:val="00266954"/>
    <w:rsid w:val="00266DBB"/>
    <w:rsid w:val="00272AD9"/>
    <w:rsid w:val="00275C32"/>
    <w:rsid w:val="0027691E"/>
    <w:rsid w:val="00281301"/>
    <w:rsid w:val="0028253A"/>
    <w:rsid w:val="00284F83"/>
    <w:rsid w:val="0029775C"/>
    <w:rsid w:val="002A0FCD"/>
    <w:rsid w:val="002B0D63"/>
    <w:rsid w:val="002B3A67"/>
    <w:rsid w:val="002B4D95"/>
    <w:rsid w:val="002C0342"/>
    <w:rsid w:val="002D40C8"/>
    <w:rsid w:val="002D45CA"/>
    <w:rsid w:val="002D6AB2"/>
    <w:rsid w:val="002D714F"/>
    <w:rsid w:val="002D7D8C"/>
    <w:rsid w:val="002E18BE"/>
    <w:rsid w:val="002E3868"/>
    <w:rsid w:val="002E670F"/>
    <w:rsid w:val="002F08CF"/>
    <w:rsid w:val="002F6CE8"/>
    <w:rsid w:val="00300242"/>
    <w:rsid w:val="00300278"/>
    <w:rsid w:val="00303D9C"/>
    <w:rsid w:val="003052E8"/>
    <w:rsid w:val="00310443"/>
    <w:rsid w:val="003206BD"/>
    <w:rsid w:val="00330579"/>
    <w:rsid w:val="00333CE7"/>
    <w:rsid w:val="0034614E"/>
    <w:rsid w:val="00350233"/>
    <w:rsid w:val="00350CCE"/>
    <w:rsid w:val="0035435A"/>
    <w:rsid w:val="003550FF"/>
    <w:rsid w:val="00367508"/>
    <w:rsid w:val="00373695"/>
    <w:rsid w:val="00375855"/>
    <w:rsid w:val="00375E54"/>
    <w:rsid w:val="00377B0B"/>
    <w:rsid w:val="00382E81"/>
    <w:rsid w:val="0039451E"/>
    <w:rsid w:val="00395FAF"/>
    <w:rsid w:val="003A1D7D"/>
    <w:rsid w:val="003B3B1C"/>
    <w:rsid w:val="003B3CD4"/>
    <w:rsid w:val="003B430C"/>
    <w:rsid w:val="003B62CA"/>
    <w:rsid w:val="003B75F2"/>
    <w:rsid w:val="003C18AA"/>
    <w:rsid w:val="003C435F"/>
    <w:rsid w:val="003C63B2"/>
    <w:rsid w:val="003D638E"/>
    <w:rsid w:val="003D64BA"/>
    <w:rsid w:val="003E6520"/>
    <w:rsid w:val="003E79CC"/>
    <w:rsid w:val="003F2679"/>
    <w:rsid w:val="003F2995"/>
    <w:rsid w:val="003F51C8"/>
    <w:rsid w:val="00401007"/>
    <w:rsid w:val="00403510"/>
    <w:rsid w:val="004044DA"/>
    <w:rsid w:val="0042649D"/>
    <w:rsid w:val="0043313F"/>
    <w:rsid w:val="00443B9B"/>
    <w:rsid w:val="00443D68"/>
    <w:rsid w:val="004504A9"/>
    <w:rsid w:val="0046046A"/>
    <w:rsid w:val="00461A2A"/>
    <w:rsid w:val="004624D2"/>
    <w:rsid w:val="0046389E"/>
    <w:rsid w:val="00473E9D"/>
    <w:rsid w:val="00473F5C"/>
    <w:rsid w:val="0048132C"/>
    <w:rsid w:val="00490675"/>
    <w:rsid w:val="00494F80"/>
    <w:rsid w:val="00497FBA"/>
    <w:rsid w:val="004A29A4"/>
    <w:rsid w:val="004A3564"/>
    <w:rsid w:val="004A36A4"/>
    <w:rsid w:val="004A5ACC"/>
    <w:rsid w:val="004A5F4C"/>
    <w:rsid w:val="004A6E70"/>
    <w:rsid w:val="004B0A9A"/>
    <w:rsid w:val="004B3DEB"/>
    <w:rsid w:val="004B6F87"/>
    <w:rsid w:val="004C064E"/>
    <w:rsid w:val="004C35EF"/>
    <w:rsid w:val="004C5343"/>
    <w:rsid w:val="004C646A"/>
    <w:rsid w:val="004D01CD"/>
    <w:rsid w:val="004D7D67"/>
    <w:rsid w:val="004E6644"/>
    <w:rsid w:val="004E7F52"/>
    <w:rsid w:val="004F1A07"/>
    <w:rsid w:val="005004AA"/>
    <w:rsid w:val="00500824"/>
    <w:rsid w:val="005022ED"/>
    <w:rsid w:val="0050379B"/>
    <w:rsid w:val="00504B51"/>
    <w:rsid w:val="00517107"/>
    <w:rsid w:val="00523E3E"/>
    <w:rsid w:val="00525645"/>
    <w:rsid w:val="00530518"/>
    <w:rsid w:val="00530D7F"/>
    <w:rsid w:val="00532120"/>
    <w:rsid w:val="00532578"/>
    <w:rsid w:val="00533B3E"/>
    <w:rsid w:val="00536DC0"/>
    <w:rsid w:val="00541297"/>
    <w:rsid w:val="00543740"/>
    <w:rsid w:val="00545663"/>
    <w:rsid w:val="00550C89"/>
    <w:rsid w:val="00557581"/>
    <w:rsid w:val="00560C79"/>
    <w:rsid w:val="00563080"/>
    <w:rsid w:val="005633EB"/>
    <w:rsid w:val="0056372E"/>
    <w:rsid w:val="00575919"/>
    <w:rsid w:val="00583944"/>
    <w:rsid w:val="005861C1"/>
    <w:rsid w:val="005915EB"/>
    <w:rsid w:val="00592A71"/>
    <w:rsid w:val="005A6F1C"/>
    <w:rsid w:val="005B01AD"/>
    <w:rsid w:val="005C5715"/>
    <w:rsid w:val="005D33F9"/>
    <w:rsid w:val="005D3DC5"/>
    <w:rsid w:val="005E08DA"/>
    <w:rsid w:val="005E156E"/>
    <w:rsid w:val="005E38B8"/>
    <w:rsid w:val="005F25C7"/>
    <w:rsid w:val="005F60A8"/>
    <w:rsid w:val="006129E5"/>
    <w:rsid w:val="00616A78"/>
    <w:rsid w:val="00620AC3"/>
    <w:rsid w:val="00620C00"/>
    <w:rsid w:val="00623AEC"/>
    <w:rsid w:val="006277D9"/>
    <w:rsid w:val="006352B8"/>
    <w:rsid w:val="00636EFE"/>
    <w:rsid w:val="00637139"/>
    <w:rsid w:val="006377A5"/>
    <w:rsid w:val="00645FE3"/>
    <w:rsid w:val="0064665A"/>
    <w:rsid w:val="00650EFE"/>
    <w:rsid w:val="00661CD0"/>
    <w:rsid w:val="00664ADA"/>
    <w:rsid w:val="00670B25"/>
    <w:rsid w:val="006757FC"/>
    <w:rsid w:val="006866CB"/>
    <w:rsid w:val="006931D6"/>
    <w:rsid w:val="006978EE"/>
    <w:rsid w:val="006A283E"/>
    <w:rsid w:val="006A6881"/>
    <w:rsid w:val="006B2DF0"/>
    <w:rsid w:val="006C3151"/>
    <w:rsid w:val="006C7AD8"/>
    <w:rsid w:val="006D1573"/>
    <w:rsid w:val="006D1E9A"/>
    <w:rsid w:val="006D67CB"/>
    <w:rsid w:val="006E1865"/>
    <w:rsid w:val="00701F35"/>
    <w:rsid w:val="00705A83"/>
    <w:rsid w:val="0070675A"/>
    <w:rsid w:val="00706804"/>
    <w:rsid w:val="0071015F"/>
    <w:rsid w:val="007138B2"/>
    <w:rsid w:val="007140AB"/>
    <w:rsid w:val="00716CBB"/>
    <w:rsid w:val="00721436"/>
    <w:rsid w:val="007215D6"/>
    <w:rsid w:val="00722A02"/>
    <w:rsid w:val="00725354"/>
    <w:rsid w:val="007265CD"/>
    <w:rsid w:val="0073486B"/>
    <w:rsid w:val="00737FE4"/>
    <w:rsid w:val="00745E02"/>
    <w:rsid w:val="00745E60"/>
    <w:rsid w:val="0075243B"/>
    <w:rsid w:val="00753B9C"/>
    <w:rsid w:val="00763BA3"/>
    <w:rsid w:val="00764FC4"/>
    <w:rsid w:val="00767A0E"/>
    <w:rsid w:val="00767DB3"/>
    <w:rsid w:val="00772AAB"/>
    <w:rsid w:val="007821AD"/>
    <w:rsid w:val="0078696B"/>
    <w:rsid w:val="00787C93"/>
    <w:rsid w:val="00791A7F"/>
    <w:rsid w:val="00792DA4"/>
    <w:rsid w:val="007A5B34"/>
    <w:rsid w:val="007B0E6E"/>
    <w:rsid w:val="007B6766"/>
    <w:rsid w:val="007C2C67"/>
    <w:rsid w:val="007C61C4"/>
    <w:rsid w:val="007C7A56"/>
    <w:rsid w:val="007D0303"/>
    <w:rsid w:val="007D2CEA"/>
    <w:rsid w:val="007D35E3"/>
    <w:rsid w:val="007E2487"/>
    <w:rsid w:val="007E2E08"/>
    <w:rsid w:val="007E66AE"/>
    <w:rsid w:val="007F5BDB"/>
    <w:rsid w:val="00801104"/>
    <w:rsid w:val="0080298A"/>
    <w:rsid w:val="00813624"/>
    <w:rsid w:val="008218C7"/>
    <w:rsid w:val="00825106"/>
    <w:rsid w:val="00825B60"/>
    <w:rsid w:val="008310C5"/>
    <w:rsid w:val="0083288B"/>
    <w:rsid w:val="0083343E"/>
    <w:rsid w:val="00837210"/>
    <w:rsid w:val="00845A2F"/>
    <w:rsid w:val="00846E14"/>
    <w:rsid w:val="00852638"/>
    <w:rsid w:val="0085528D"/>
    <w:rsid w:val="008572C1"/>
    <w:rsid w:val="00860EDA"/>
    <w:rsid w:val="00861CD0"/>
    <w:rsid w:val="00865757"/>
    <w:rsid w:val="00867300"/>
    <w:rsid w:val="0086734E"/>
    <w:rsid w:val="0087154D"/>
    <w:rsid w:val="0087200D"/>
    <w:rsid w:val="00872C17"/>
    <w:rsid w:val="00894BF7"/>
    <w:rsid w:val="008968AF"/>
    <w:rsid w:val="008B36E5"/>
    <w:rsid w:val="008B4E43"/>
    <w:rsid w:val="008B67FB"/>
    <w:rsid w:val="008D5716"/>
    <w:rsid w:val="008E0B6C"/>
    <w:rsid w:val="008E0CD8"/>
    <w:rsid w:val="008E46ED"/>
    <w:rsid w:val="008F3550"/>
    <w:rsid w:val="008F5762"/>
    <w:rsid w:val="00900E84"/>
    <w:rsid w:val="009033DC"/>
    <w:rsid w:val="00912E32"/>
    <w:rsid w:val="00914657"/>
    <w:rsid w:val="00915B2B"/>
    <w:rsid w:val="009165D9"/>
    <w:rsid w:val="009223E1"/>
    <w:rsid w:val="009250B6"/>
    <w:rsid w:val="00937E02"/>
    <w:rsid w:val="00945971"/>
    <w:rsid w:val="00947BA0"/>
    <w:rsid w:val="00951964"/>
    <w:rsid w:val="009549B3"/>
    <w:rsid w:val="00956678"/>
    <w:rsid w:val="009611B6"/>
    <w:rsid w:val="00961244"/>
    <w:rsid w:val="00961FDE"/>
    <w:rsid w:val="009620C4"/>
    <w:rsid w:val="00962A75"/>
    <w:rsid w:val="00965CCC"/>
    <w:rsid w:val="00966F0F"/>
    <w:rsid w:val="009671FD"/>
    <w:rsid w:val="00973944"/>
    <w:rsid w:val="00981427"/>
    <w:rsid w:val="009873C4"/>
    <w:rsid w:val="0099380D"/>
    <w:rsid w:val="009A55B4"/>
    <w:rsid w:val="009C0DF8"/>
    <w:rsid w:val="009C1A54"/>
    <w:rsid w:val="009C4DDD"/>
    <w:rsid w:val="009D2A4A"/>
    <w:rsid w:val="009D637B"/>
    <w:rsid w:val="009D6996"/>
    <w:rsid w:val="009E2104"/>
    <w:rsid w:val="009E7E03"/>
    <w:rsid w:val="009F0D1E"/>
    <w:rsid w:val="009F1377"/>
    <w:rsid w:val="009F616D"/>
    <w:rsid w:val="009F7EC5"/>
    <w:rsid w:val="009F7F12"/>
    <w:rsid w:val="00A11F9C"/>
    <w:rsid w:val="00A137E0"/>
    <w:rsid w:val="00A13B1A"/>
    <w:rsid w:val="00A21CF3"/>
    <w:rsid w:val="00A27795"/>
    <w:rsid w:val="00A47F91"/>
    <w:rsid w:val="00A51591"/>
    <w:rsid w:val="00A618B6"/>
    <w:rsid w:val="00A726E7"/>
    <w:rsid w:val="00A75F2E"/>
    <w:rsid w:val="00A87DD2"/>
    <w:rsid w:val="00A91A14"/>
    <w:rsid w:val="00AA1FD3"/>
    <w:rsid w:val="00AA5B76"/>
    <w:rsid w:val="00AB27FD"/>
    <w:rsid w:val="00AC38A0"/>
    <w:rsid w:val="00AC4851"/>
    <w:rsid w:val="00AC4AF0"/>
    <w:rsid w:val="00AC4D0B"/>
    <w:rsid w:val="00AC4F71"/>
    <w:rsid w:val="00AC4FA7"/>
    <w:rsid w:val="00AC6AFA"/>
    <w:rsid w:val="00AC7A88"/>
    <w:rsid w:val="00AC7C71"/>
    <w:rsid w:val="00AD558E"/>
    <w:rsid w:val="00AD55E2"/>
    <w:rsid w:val="00AD7E25"/>
    <w:rsid w:val="00AE051D"/>
    <w:rsid w:val="00AE137B"/>
    <w:rsid w:val="00AE42BF"/>
    <w:rsid w:val="00AE44D5"/>
    <w:rsid w:val="00AE5085"/>
    <w:rsid w:val="00AF278F"/>
    <w:rsid w:val="00AF4270"/>
    <w:rsid w:val="00AF45EE"/>
    <w:rsid w:val="00B015BA"/>
    <w:rsid w:val="00B0695F"/>
    <w:rsid w:val="00B108DE"/>
    <w:rsid w:val="00B132C6"/>
    <w:rsid w:val="00B132D2"/>
    <w:rsid w:val="00B13D7E"/>
    <w:rsid w:val="00B159AF"/>
    <w:rsid w:val="00B16ED3"/>
    <w:rsid w:val="00B17BC8"/>
    <w:rsid w:val="00B251E5"/>
    <w:rsid w:val="00B26420"/>
    <w:rsid w:val="00B26683"/>
    <w:rsid w:val="00B2704C"/>
    <w:rsid w:val="00B31260"/>
    <w:rsid w:val="00B35EF2"/>
    <w:rsid w:val="00B420F6"/>
    <w:rsid w:val="00B4757C"/>
    <w:rsid w:val="00B53342"/>
    <w:rsid w:val="00B60152"/>
    <w:rsid w:val="00B658C7"/>
    <w:rsid w:val="00B748A0"/>
    <w:rsid w:val="00B8413F"/>
    <w:rsid w:val="00B95B18"/>
    <w:rsid w:val="00BA06F2"/>
    <w:rsid w:val="00BA2B16"/>
    <w:rsid w:val="00BA376C"/>
    <w:rsid w:val="00BB409D"/>
    <w:rsid w:val="00BB7A43"/>
    <w:rsid w:val="00BC044C"/>
    <w:rsid w:val="00BC2F41"/>
    <w:rsid w:val="00BD364B"/>
    <w:rsid w:val="00BD3C27"/>
    <w:rsid w:val="00BD4F57"/>
    <w:rsid w:val="00BD6F17"/>
    <w:rsid w:val="00BE031A"/>
    <w:rsid w:val="00BE325F"/>
    <w:rsid w:val="00BF11DD"/>
    <w:rsid w:val="00BF7C1D"/>
    <w:rsid w:val="00C02B29"/>
    <w:rsid w:val="00C04513"/>
    <w:rsid w:val="00C072E3"/>
    <w:rsid w:val="00C11DB3"/>
    <w:rsid w:val="00C2186F"/>
    <w:rsid w:val="00C23520"/>
    <w:rsid w:val="00C23C2B"/>
    <w:rsid w:val="00C31CC5"/>
    <w:rsid w:val="00C3740C"/>
    <w:rsid w:val="00C4094A"/>
    <w:rsid w:val="00C53E8A"/>
    <w:rsid w:val="00C57436"/>
    <w:rsid w:val="00C64171"/>
    <w:rsid w:val="00C6567F"/>
    <w:rsid w:val="00C66C62"/>
    <w:rsid w:val="00C671B9"/>
    <w:rsid w:val="00C716BD"/>
    <w:rsid w:val="00C71DBF"/>
    <w:rsid w:val="00C722F4"/>
    <w:rsid w:val="00C82028"/>
    <w:rsid w:val="00C829CC"/>
    <w:rsid w:val="00C8543A"/>
    <w:rsid w:val="00C8672E"/>
    <w:rsid w:val="00C87058"/>
    <w:rsid w:val="00C87C82"/>
    <w:rsid w:val="00C9312B"/>
    <w:rsid w:val="00C957F6"/>
    <w:rsid w:val="00C95CF5"/>
    <w:rsid w:val="00CA5A5A"/>
    <w:rsid w:val="00CB0782"/>
    <w:rsid w:val="00CB75DA"/>
    <w:rsid w:val="00CC0218"/>
    <w:rsid w:val="00CC1D63"/>
    <w:rsid w:val="00CC6D28"/>
    <w:rsid w:val="00CD3912"/>
    <w:rsid w:val="00CD6B58"/>
    <w:rsid w:val="00CD7F30"/>
    <w:rsid w:val="00CE238E"/>
    <w:rsid w:val="00CE5A5E"/>
    <w:rsid w:val="00CF1FB4"/>
    <w:rsid w:val="00D003FD"/>
    <w:rsid w:val="00D02B4A"/>
    <w:rsid w:val="00D02D8D"/>
    <w:rsid w:val="00D068DD"/>
    <w:rsid w:val="00D0746D"/>
    <w:rsid w:val="00D16BCC"/>
    <w:rsid w:val="00D17927"/>
    <w:rsid w:val="00D2135E"/>
    <w:rsid w:val="00D260C1"/>
    <w:rsid w:val="00D360A9"/>
    <w:rsid w:val="00D36602"/>
    <w:rsid w:val="00D36E1D"/>
    <w:rsid w:val="00D406F8"/>
    <w:rsid w:val="00D40A90"/>
    <w:rsid w:val="00D40E62"/>
    <w:rsid w:val="00D41550"/>
    <w:rsid w:val="00D536EB"/>
    <w:rsid w:val="00D5487B"/>
    <w:rsid w:val="00D574A4"/>
    <w:rsid w:val="00D617C3"/>
    <w:rsid w:val="00D63B6D"/>
    <w:rsid w:val="00D67103"/>
    <w:rsid w:val="00D759AA"/>
    <w:rsid w:val="00D7677E"/>
    <w:rsid w:val="00D8066B"/>
    <w:rsid w:val="00D82591"/>
    <w:rsid w:val="00D82F0A"/>
    <w:rsid w:val="00D907BD"/>
    <w:rsid w:val="00D94E01"/>
    <w:rsid w:val="00D96D58"/>
    <w:rsid w:val="00D97CB4"/>
    <w:rsid w:val="00DA02FC"/>
    <w:rsid w:val="00DA62E2"/>
    <w:rsid w:val="00DB1624"/>
    <w:rsid w:val="00DB1F62"/>
    <w:rsid w:val="00DB4DC1"/>
    <w:rsid w:val="00DB59BB"/>
    <w:rsid w:val="00DB5A52"/>
    <w:rsid w:val="00DC3FFB"/>
    <w:rsid w:val="00DD0E9F"/>
    <w:rsid w:val="00DD6227"/>
    <w:rsid w:val="00DD6982"/>
    <w:rsid w:val="00DE12B7"/>
    <w:rsid w:val="00DE1BF3"/>
    <w:rsid w:val="00DE26CA"/>
    <w:rsid w:val="00DE3127"/>
    <w:rsid w:val="00DE475A"/>
    <w:rsid w:val="00DE47FE"/>
    <w:rsid w:val="00DE6723"/>
    <w:rsid w:val="00DF2135"/>
    <w:rsid w:val="00DF2BDF"/>
    <w:rsid w:val="00DF2D84"/>
    <w:rsid w:val="00E03B4F"/>
    <w:rsid w:val="00E11C9A"/>
    <w:rsid w:val="00E1486F"/>
    <w:rsid w:val="00E148F8"/>
    <w:rsid w:val="00E17FB3"/>
    <w:rsid w:val="00E30195"/>
    <w:rsid w:val="00E32E2A"/>
    <w:rsid w:val="00E348DE"/>
    <w:rsid w:val="00E36401"/>
    <w:rsid w:val="00E37ADF"/>
    <w:rsid w:val="00E40F6A"/>
    <w:rsid w:val="00E445CA"/>
    <w:rsid w:val="00E51E52"/>
    <w:rsid w:val="00E52D5E"/>
    <w:rsid w:val="00E54BF1"/>
    <w:rsid w:val="00E6351B"/>
    <w:rsid w:val="00E7483B"/>
    <w:rsid w:val="00E772BA"/>
    <w:rsid w:val="00E87E3D"/>
    <w:rsid w:val="00E92748"/>
    <w:rsid w:val="00E9477A"/>
    <w:rsid w:val="00EA0405"/>
    <w:rsid w:val="00EA3049"/>
    <w:rsid w:val="00EB03E5"/>
    <w:rsid w:val="00EB0D84"/>
    <w:rsid w:val="00EB6DDD"/>
    <w:rsid w:val="00EB78E8"/>
    <w:rsid w:val="00EB7EC2"/>
    <w:rsid w:val="00EC08C0"/>
    <w:rsid w:val="00EC1693"/>
    <w:rsid w:val="00EC25AF"/>
    <w:rsid w:val="00EC70D6"/>
    <w:rsid w:val="00ED1F80"/>
    <w:rsid w:val="00ED5DE4"/>
    <w:rsid w:val="00EE5795"/>
    <w:rsid w:val="00EE6620"/>
    <w:rsid w:val="00EE689A"/>
    <w:rsid w:val="00EE6EAA"/>
    <w:rsid w:val="00EF5CBE"/>
    <w:rsid w:val="00F00819"/>
    <w:rsid w:val="00F040E0"/>
    <w:rsid w:val="00F074F2"/>
    <w:rsid w:val="00F143E3"/>
    <w:rsid w:val="00F16409"/>
    <w:rsid w:val="00F17E44"/>
    <w:rsid w:val="00F22208"/>
    <w:rsid w:val="00F3525B"/>
    <w:rsid w:val="00F41989"/>
    <w:rsid w:val="00F41FA6"/>
    <w:rsid w:val="00F50AC1"/>
    <w:rsid w:val="00F54739"/>
    <w:rsid w:val="00F6082A"/>
    <w:rsid w:val="00F665F6"/>
    <w:rsid w:val="00F7276A"/>
    <w:rsid w:val="00F9021A"/>
    <w:rsid w:val="00F94318"/>
    <w:rsid w:val="00F960C7"/>
    <w:rsid w:val="00F9628A"/>
    <w:rsid w:val="00FA025B"/>
    <w:rsid w:val="00FB0784"/>
    <w:rsid w:val="00FB2C3A"/>
    <w:rsid w:val="00FB3185"/>
    <w:rsid w:val="00FB51ED"/>
    <w:rsid w:val="00FD43BC"/>
    <w:rsid w:val="00FD5605"/>
    <w:rsid w:val="00FE0153"/>
    <w:rsid w:val="00FE1151"/>
    <w:rsid w:val="00FE314B"/>
    <w:rsid w:val="00FE33DB"/>
    <w:rsid w:val="00FE6536"/>
    <w:rsid w:val="00FE7B04"/>
    <w:rsid w:val="00FF2C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3EF2C"/>
  <w15:docId w15:val="{642C7A91-A339-4BFC-AD5F-7DDC108AE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83B"/>
  </w:style>
  <w:style w:type="paragraph" w:styleId="Heading1">
    <w:name w:val="heading 1"/>
    <w:basedOn w:val="Normal"/>
    <w:next w:val="Normal"/>
    <w:link w:val="Heading1Char"/>
    <w:uiPriority w:val="9"/>
    <w:qFormat/>
    <w:rsid w:val="001C08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C08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C083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C083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C083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C083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C083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C083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C083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083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C083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C083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C083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1C083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1C083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1C083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1C083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C083B"/>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1C083B"/>
    <w:pPr>
      <w:spacing w:after="0" w:line="240" w:lineRule="auto"/>
    </w:pPr>
  </w:style>
  <w:style w:type="paragraph" w:styleId="ListParagraph">
    <w:name w:val="List Paragraph"/>
    <w:basedOn w:val="Normal"/>
    <w:link w:val="ListParagraphChar"/>
    <w:uiPriority w:val="34"/>
    <w:qFormat/>
    <w:rsid w:val="00772AAB"/>
    <w:pPr>
      <w:ind w:left="720"/>
      <w:contextualSpacing/>
    </w:pPr>
  </w:style>
  <w:style w:type="paragraph" w:styleId="BodyText">
    <w:name w:val="Body Text"/>
    <w:aliases w:val="body text"/>
    <w:basedOn w:val="Normal"/>
    <w:link w:val="BodyTextChar"/>
    <w:uiPriority w:val="99"/>
    <w:unhideWhenUsed/>
    <w:rsid w:val="00772AAB"/>
    <w:pPr>
      <w:spacing w:after="120"/>
    </w:pPr>
  </w:style>
  <w:style w:type="character" w:customStyle="1" w:styleId="BodyTextChar">
    <w:name w:val="Body Text Char"/>
    <w:aliases w:val="body text Char"/>
    <w:basedOn w:val="DefaultParagraphFont"/>
    <w:link w:val="BodyText"/>
    <w:uiPriority w:val="99"/>
    <w:rsid w:val="00772AAB"/>
    <w:rPr>
      <w:rFonts w:ascii="Times New Roman" w:eastAsia="Times New Roman" w:hAnsi="Times New Roman" w:cs="Times New Roman"/>
      <w:sz w:val="24"/>
      <w:szCs w:val="24"/>
    </w:rPr>
  </w:style>
  <w:style w:type="paragraph" w:styleId="ListBullet">
    <w:name w:val="List Bullet"/>
    <w:basedOn w:val="Normal"/>
    <w:rsid w:val="00772AAB"/>
    <w:pPr>
      <w:numPr>
        <w:numId w:val="1"/>
      </w:numPr>
      <w:spacing w:before="60" w:after="120"/>
    </w:pPr>
    <w:rPr>
      <w:rFonts w:ascii="Arial" w:hAnsi="Arial"/>
      <w:sz w:val="20"/>
      <w:szCs w:val="20"/>
    </w:rPr>
  </w:style>
  <w:style w:type="paragraph" w:styleId="Header">
    <w:name w:val="header"/>
    <w:basedOn w:val="Normal"/>
    <w:link w:val="HeaderChar"/>
    <w:uiPriority w:val="99"/>
    <w:rsid w:val="00772AAB"/>
    <w:pPr>
      <w:tabs>
        <w:tab w:val="center" w:pos="4680"/>
        <w:tab w:val="right" w:pos="9360"/>
      </w:tabs>
    </w:pPr>
  </w:style>
  <w:style w:type="character" w:customStyle="1" w:styleId="HeaderChar">
    <w:name w:val="Header Char"/>
    <w:basedOn w:val="DefaultParagraphFont"/>
    <w:link w:val="Header"/>
    <w:uiPriority w:val="99"/>
    <w:rsid w:val="00772AAB"/>
    <w:rPr>
      <w:rFonts w:ascii="Times New Roman" w:eastAsia="Times New Roman" w:hAnsi="Times New Roman" w:cs="Times New Roman"/>
      <w:sz w:val="24"/>
      <w:szCs w:val="24"/>
    </w:rPr>
  </w:style>
  <w:style w:type="paragraph" w:styleId="Footer">
    <w:name w:val="footer"/>
    <w:basedOn w:val="Normal"/>
    <w:link w:val="FooterChar"/>
    <w:uiPriority w:val="99"/>
    <w:rsid w:val="00772AAB"/>
    <w:pPr>
      <w:tabs>
        <w:tab w:val="center" w:pos="4680"/>
        <w:tab w:val="right" w:pos="9360"/>
      </w:tabs>
    </w:pPr>
  </w:style>
  <w:style w:type="character" w:customStyle="1" w:styleId="FooterChar">
    <w:name w:val="Footer Char"/>
    <w:basedOn w:val="DefaultParagraphFont"/>
    <w:link w:val="Footer"/>
    <w:uiPriority w:val="99"/>
    <w:rsid w:val="00772AAB"/>
    <w:rPr>
      <w:rFonts w:ascii="Times New Roman" w:eastAsia="Times New Roman" w:hAnsi="Times New Roman" w:cs="Times New Roman"/>
      <w:sz w:val="24"/>
      <w:szCs w:val="24"/>
    </w:rPr>
  </w:style>
  <w:style w:type="paragraph" w:styleId="BalloonText">
    <w:name w:val="Balloon Text"/>
    <w:basedOn w:val="Normal"/>
    <w:link w:val="BalloonTextChar"/>
    <w:uiPriority w:val="99"/>
    <w:rsid w:val="00772AAB"/>
    <w:rPr>
      <w:rFonts w:ascii="Tahoma" w:hAnsi="Tahoma" w:cs="Tahoma"/>
      <w:sz w:val="16"/>
      <w:szCs w:val="16"/>
    </w:rPr>
  </w:style>
  <w:style w:type="character" w:customStyle="1" w:styleId="BalloonTextChar">
    <w:name w:val="Balloon Text Char"/>
    <w:basedOn w:val="DefaultParagraphFont"/>
    <w:link w:val="BalloonText"/>
    <w:uiPriority w:val="99"/>
    <w:rsid w:val="00772AAB"/>
    <w:rPr>
      <w:rFonts w:ascii="Tahoma" w:eastAsia="Times New Roman" w:hAnsi="Tahoma" w:cs="Tahoma"/>
      <w:sz w:val="16"/>
      <w:szCs w:val="16"/>
    </w:rPr>
  </w:style>
  <w:style w:type="paragraph" w:styleId="TOCHeading">
    <w:name w:val="TOC Heading"/>
    <w:basedOn w:val="Heading1"/>
    <w:next w:val="Normal"/>
    <w:uiPriority w:val="39"/>
    <w:semiHidden/>
    <w:unhideWhenUsed/>
    <w:qFormat/>
    <w:rsid w:val="001C083B"/>
    <w:pPr>
      <w:outlineLvl w:val="9"/>
    </w:pPr>
  </w:style>
  <w:style w:type="paragraph" w:styleId="TOC1">
    <w:name w:val="toc 1"/>
    <w:basedOn w:val="Normal"/>
    <w:next w:val="Normal"/>
    <w:uiPriority w:val="39"/>
    <w:rsid w:val="00135682"/>
    <w:pPr>
      <w:spacing w:after="100"/>
    </w:pPr>
  </w:style>
  <w:style w:type="paragraph" w:styleId="TOC3">
    <w:name w:val="toc 3"/>
    <w:basedOn w:val="Normal"/>
    <w:next w:val="Normal"/>
    <w:autoRedefine/>
    <w:uiPriority w:val="39"/>
    <w:rsid w:val="00772AAB"/>
    <w:pPr>
      <w:tabs>
        <w:tab w:val="left" w:pos="1100"/>
        <w:tab w:val="right" w:leader="dot" w:pos="8636"/>
      </w:tabs>
      <w:spacing w:after="100"/>
      <w:ind w:left="720"/>
    </w:pPr>
  </w:style>
  <w:style w:type="character" w:styleId="Hyperlink">
    <w:name w:val="Hyperlink"/>
    <w:basedOn w:val="DefaultParagraphFont"/>
    <w:uiPriority w:val="99"/>
    <w:unhideWhenUsed/>
    <w:rsid w:val="00772AAB"/>
    <w:rPr>
      <w:color w:val="0563C1" w:themeColor="hyperlink"/>
      <w:u w:val="single"/>
    </w:rPr>
  </w:style>
  <w:style w:type="table" w:styleId="TableGrid">
    <w:name w:val="Table Grid"/>
    <w:basedOn w:val="TableNormal"/>
    <w:uiPriority w:val="59"/>
    <w:rsid w:val="00772AAB"/>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nhideWhenUsed/>
    <w:rsid w:val="00772AAB"/>
    <w:rPr>
      <w:sz w:val="20"/>
    </w:rPr>
  </w:style>
  <w:style w:type="character" w:styleId="CommentReference">
    <w:name w:val="annotation reference"/>
    <w:basedOn w:val="DefaultParagraphFont"/>
    <w:rsid w:val="00772AAB"/>
    <w:rPr>
      <w:sz w:val="16"/>
      <w:szCs w:val="16"/>
    </w:rPr>
  </w:style>
  <w:style w:type="paragraph" w:styleId="CommentText">
    <w:name w:val="annotation text"/>
    <w:basedOn w:val="Normal"/>
    <w:link w:val="CommentTextChar"/>
    <w:rsid w:val="00772AAB"/>
    <w:rPr>
      <w:sz w:val="20"/>
      <w:szCs w:val="20"/>
    </w:rPr>
  </w:style>
  <w:style w:type="character" w:customStyle="1" w:styleId="CommentTextChar">
    <w:name w:val="Comment Text Char"/>
    <w:basedOn w:val="DefaultParagraphFont"/>
    <w:link w:val="CommentText"/>
    <w:rsid w:val="00772A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772AAB"/>
    <w:rPr>
      <w:b/>
      <w:bCs/>
    </w:rPr>
  </w:style>
  <w:style w:type="character" w:customStyle="1" w:styleId="CommentSubjectChar">
    <w:name w:val="Comment Subject Char"/>
    <w:basedOn w:val="CommentTextChar"/>
    <w:link w:val="CommentSubject"/>
    <w:uiPriority w:val="99"/>
    <w:rsid w:val="00772AAB"/>
    <w:rPr>
      <w:rFonts w:ascii="Times New Roman" w:eastAsia="Times New Roman" w:hAnsi="Times New Roman" w:cs="Times New Roman"/>
      <w:b/>
      <w:bCs/>
      <w:sz w:val="20"/>
      <w:szCs w:val="20"/>
    </w:rPr>
  </w:style>
  <w:style w:type="character" w:styleId="Strong">
    <w:name w:val="Strong"/>
    <w:basedOn w:val="DefaultParagraphFont"/>
    <w:uiPriority w:val="22"/>
    <w:qFormat/>
    <w:rsid w:val="001C083B"/>
    <w:rPr>
      <w:b/>
      <w:bCs/>
    </w:rPr>
  </w:style>
  <w:style w:type="character" w:styleId="FollowedHyperlink">
    <w:name w:val="FollowedHyperlink"/>
    <w:basedOn w:val="DefaultParagraphFont"/>
    <w:uiPriority w:val="99"/>
    <w:rsid w:val="00772AAB"/>
    <w:rPr>
      <w:color w:val="954F72" w:themeColor="followedHyperlink"/>
      <w:u w:val="single"/>
    </w:rPr>
  </w:style>
  <w:style w:type="character" w:styleId="Emphasis">
    <w:name w:val="Emphasis"/>
    <w:basedOn w:val="DefaultParagraphFont"/>
    <w:uiPriority w:val="20"/>
    <w:qFormat/>
    <w:rsid w:val="001C083B"/>
    <w:rPr>
      <w:i/>
      <w:iCs/>
    </w:rPr>
  </w:style>
  <w:style w:type="paragraph" w:customStyle="1" w:styleId="StyleHeading2NotItalic">
    <w:name w:val="Style Heading 2 + Not Italic"/>
    <w:basedOn w:val="Heading2"/>
    <w:rsid w:val="00772AAB"/>
    <w:pPr>
      <w:keepLines w:val="0"/>
      <w:tabs>
        <w:tab w:val="left" w:pos="720"/>
      </w:tabs>
      <w:spacing w:before="240" w:after="60"/>
    </w:pPr>
    <w:rPr>
      <w:rFonts w:ascii="Arial" w:eastAsia="Times New Roman" w:hAnsi="Arial" w:cs="Arial"/>
      <w:color w:val="auto"/>
      <w:sz w:val="28"/>
      <w:szCs w:val="28"/>
    </w:rPr>
  </w:style>
  <w:style w:type="paragraph" w:styleId="TOC2">
    <w:name w:val="toc 2"/>
    <w:basedOn w:val="Normal"/>
    <w:next w:val="Normal"/>
    <w:autoRedefine/>
    <w:uiPriority w:val="39"/>
    <w:rsid w:val="00772AAB"/>
    <w:pPr>
      <w:spacing w:after="100"/>
      <w:ind w:left="240"/>
    </w:pPr>
  </w:style>
  <w:style w:type="paragraph" w:customStyle="1" w:styleId="ms-rtefontface-1">
    <w:name w:val="ms-rtefontface-1"/>
    <w:basedOn w:val="Normal"/>
    <w:rsid w:val="00772AAB"/>
    <w:pPr>
      <w:spacing w:before="100" w:beforeAutospacing="1" w:after="100" w:afterAutospacing="1"/>
    </w:pPr>
    <w:rPr>
      <w:rFonts w:ascii="Tahoma" w:hAnsi="Tahoma" w:cs="Tahoma"/>
    </w:rPr>
  </w:style>
  <w:style w:type="paragraph" w:customStyle="1" w:styleId="Default">
    <w:name w:val="Default"/>
    <w:rsid w:val="00772AAB"/>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nhideWhenUsed/>
    <w:rsid w:val="00772AAB"/>
    <w:rPr>
      <w:sz w:val="20"/>
      <w:szCs w:val="20"/>
    </w:rPr>
  </w:style>
  <w:style w:type="character" w:customStyle="1" w:styleId="FootnoteTextChar">
    <w:name w:val="Footnote Text Char"/>
    <w:basedOn w:val="DefaultParagraphFont"/>
    <w:link w:val="FootnoteText"/>
    <w:rsid w:val="00772AAB"/>
    <w:rPr>
      <w:sz w:val="20"/>
      <w:szCs w:val="20"/>
    </w:rPr>
  </w:style>
  <w:style w:type="character" w:styleId="FootnoteReference">
    <w:name w:val="footnote reference"/>
    <w:basedOn w:val="DefaultParagraphFont"/>
    <w:unhideWhenUsed/>
    <w:rsid w:val="00772AAB"/>
    <w:rPr>
      <w:vertAlign w:val="superscript"/>
    </w:rPr>
  </w:style>
  <w:style w:type="paragraph" w:customStyle="1" w:styleId="FrontPageInfo">
    <w:name w:val="Front Page Info"/>
    <w:basedOn w:val="Normal"/>
    <w:rsid w:val="00772AAB"/>
    <w:pPr>
      <w:tabs>
        <w:tab w:val="right" w:pos="5760"/>
        <w:tab w:val="left" w:pos="6480"/>
      </w:tabs>
      <w:jc w:val="both"/>
    </w:pPr>
    <w:rPr>
      <w:rFonts w:ascii="Arial" w:hAnsi="Arial"/>
      <w:szCs w:val="20"/>
    </w:rPr>
  </w:style>
  <w:style w:type="paragraph" w:customStyle="1" w:styleId="Title-Major">
    <w:name w:val="Title-Major"/>
    <w:basedOn w:val="Title"/>
    <w:rsid w:val="00772AAB"/>
    <w:pPr>
      <w:keepLines/>
      <w:spacing w:after="120"/>
      <w:ind w:left="2520" w:right="720"/>
      <w:contextualSpacing w:val="0"/>
    </w:pPr>
    <w:rPr>
      <w:rFonts w:ascii="Book Antiqua" w:eastAsia="Times New Roman" w:hAnsi="Book Antiqua" w:cs="Times New Roman"/>
      <w:smallCaps/>
      <w:spacing w:val="0"/>
      <w:kern w:val="0"/>
      <w:sz w:val="48"/>
      <w:szCs w:val="24"/>
    </w:rPr>
  </w:style>
  <w:style w:type="paragraph" w:customStyle="1" w:styleId="CCOTabletextbullet">
    <w:name w:val="CCO Table text bullet"/>
    <w:basedOn w:val="Normal"/>
    <w:rsid w:val="00772AAB"/>
    <w:pPr>
      <w:numPr>
        <w:numId w:val="2"/>
      </w:numPr>
      <w:spacing w:before="40" w:after="40"/>
    </w:pPr>
  </w:style>
  <w:style w:type="paragraph" w:styleId="Title">
    <w:name w:val="Title"/>
    <w:basedOn w:val="Normal"/>
    <w:next w:val="Normal"/>
    <w:link w:val="TitleChar"/>
    <w:uiPriority w:val="10"/>
    <w:qFormat/>
    <w:rsid w:val="001C08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083B"/>
    <w:rPr>
      <w:rFonts w:asciiTheme="majorHAnsi" w:eastAsiaTheme="majorEastAsia" w:hAnsiTheme="majorHAnsi" w:cstheme="majorBidi"/>
      <w:spacing w:val="-10"/>
      <w:kern w:val="28"/>
      <w:sz w:val="56"/>
      <w:szCs w:val="56"/>
    </w:rPr>
  </w:style>
  <w:style w:type="paragraph" w:customStyle="1" w:styleId="Text">
    <w:name w:val="Text"/>
    <w:basedOn w:val="Normal"/>
    <w:link w:val="TextChar"/>
    <w:rsid w:val="00772AAB"/>
    <w:pPr>
      <w:ind w:left="1440"/>
    </w:pPr>
    <w:rPr>
      <w:szCs w:val="20"/>
    </w:rPr>
  </w:style>
  <w:style w:type="character" w:customStyle="1" w:styleId="ListParagraphChar">
    <w:name w:val="List Paragraph Char"/>
    <w:link w:val="ListParagraph"/>
    <w:uiPriority w:val="34"/>
    <w:locked/>
    <w:rsid w:val="00772AAB"/>
  </w:style>
  <w:style w:type="paragraph" w:styleId="Subtitle">
    <w:name w:val="Subtitle"/>
    <w:basedOn w:val="Normal"/>
    <w:next w:val="Normal"/>
    <w:link w:val="SubtitleChar"/>
    <w:uiPriority w:val="11"/>
    <w:qFormat/>
    <w:rsid w:val="001C083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C083B"/>
    <w:rPr>
      <w:rFonts w:eastAsiaTheme="minorEastAsia"/>
      <w:color w:val="5A5A5A" w:themeColor="text1" w:themeTint="A5"/>
      <w:spacing w:val="15"/>
    </w:rPr>
  </w:style>
  <w:style w:type="character" w:customStyle="1" w:styleId="NoSpacingChar">
    <w:name w:val="No Spacing Char"/>
    <w:basedOn w:val="DefaultParagraphFont"/>
    <w:link w:val="NoSpacing"/>
    <w:uiPriority w:val="1"/>
    <w:rsid w:val="00772AAB"/>
  </w:style>
  <w:style w:type="character" w:customStyle="1" w:styleId="TextChar">
    <w:name w:val="Text Char"/>
    <w:link w:val="Text"/>
    <w:rsid w:val="00772AAB"/>
    <w:rPr>
      <w:rFonts w:ascii="Times New Roman" w:eastAsia="Times New Roman" w:hAnsi="Times New Roman" w:cs="Times New Roman"/>
      <w:szCs w:val="20"/>
    </w:rPr>
  </w:style>
  <w:style w:type="paragraph" w:customStyle="1" w:styleId="TableContents">
    <w:name w:val="Table Contents"/>
    <w:basedOn w:val="BodyText"/>
    <w:rsid w:val="00772AAB"/>
    <w:pPr>
      <w:widowControl w:val="0"/>
      <w:suppressAutoHyphens/>
      <w:spacing w:after="0" w:line="276" w:lineRule="auto"/>
    </w:pPr>
    <w:rPr>
      <w:rFonts w:ascii="Calibri" w:eastAsia="Calibri" w:hAnsi="Calibri"/>
      <w:lang w:val="x-none" w:eastAsia="x-none"/>
    </w:rPr>
  </w:style>
  <w:style w:type="paragraph" w:styleId="BodyTextIndent">
    <w:name w:val="Body Text Indent"/>
    <w:basedOn w:val="Normal"/>
    <w:link w:val="BodyTextIndentChar"/>
    <w:rsid w:val="00772AAB"/>
    <w:pPr>
      <w:spacing w:after="120"/>
      <w:ind w:left="360"/>
    </w:pPr>
    <w:rPr>
      <w:rFonts w:ascii="Arial" w:hAnsi="Arial"/>
      <w:sz w:val="20"/>
      <w:szCs w:val="20"/>
    </w:rPr>
  </w:style>
  <w:style w:type="character" w:customStyle="1" w:styleId="BodyTextIndentChar">
    <w:name w:val="Body Text Indent Char"/>
    <w:basedOn w:val="DefaultParagraphFont"/>
    <w:link w:val="BodyTextIndent"/>
    <w:rsid w:val="00772AAB"/>
    <w:rPr>
      <w:rFonts w:ascii="Arial" w:eastAsia="Times New Roman" w:hAnsi="Arial" w:cs="Times New Roman"/>
      <w:sz w:val="20"/>
      <w:szCs w:val="20"/>
      <w:lang w:val="en-CA"/>
    </w:rPr>
  </w:style>
  <w:style w:type="paragraph" w:customStyle="1" w:styleId="Checklist">
    <w:name w:val="Checklist"/>
    <w:basedOn w:val="Normal"/>
    <w:rsid w:val="00772AAB"/>
    <w:pPr>
      <w:keepLines/>
      <w:spacing w:before="60" w:after="60" w:line="276" w:lineRule="auto"/>
      <w:ind w:left="3427" w:hanging="547"/>
    </w:pPr>
    <w:rPr>
      <w:rFonts w:ascii="Calibri" w:eastAsia="Calibri" w:hAnsi="Calibri"/>
      <w:lang w:val="x-none" w:eastAsia="x-none"/>
    </w:rPr>
  </w:style>
  <w:style w:type="paragraph" w:styleId="PlainText">
    <w:name w:val="Plain Text"/>
    <w:basedOn w:val="Normal"/>
    <w:link w:val="PlainTextChar"/>
    <w:uiPriority w:val="99"/>
    <w:rsid w:val="00772AAB"/>
    <w:rPr>
      <w:rFonts w:ascii="Courier New" w:hAnsi="Courier New"/>
    </w:rPr>
  </w:style>
  <w:style w:type="character" w:customStyle="1" w:styleId="PlainTextChar">
    <w:name w:val="Plain Text Char"/>
    <w:basedOn w:val="DefaultParagraphFont"/>
    <w:link w:val="PlainText"/>
    <w:uiPriority w:val="99"/>
    <w:rsid w:val="00772AAB"/>
    <w:rPr>
      <w:rFonts w:ascii="Courier New" w:eastAsia="Times New Roman" w:hAnsi="Courier New" w:cs="Times New Roman"/>
      <w:sz w:val="24"/>
      <w:szCs w:val="24"/>
    </w:rPr>
  </w:style>
  <w:style w:type="paragraph" w:styleId="Caption">
    <w:name w:val="caption"/>
    <w:basedOn w:val="Normal"/>
    <w:next w:val="Normal"/>
    <w:uiPriority w:val="35"/>
    <w:semiHidden/>
    <w:unhideWhenUsed/>
    <w:qFormat/>
    <w:rsid w:val="001C083B"/>
    <w:pPr>
      <w:spacing w:after="200" w:line="240" w:lineRule="auto"/>
    </w:pPr>
    <w:rPr>
      <w:i/>
      <w:iCs/>
      <w:color w:val="44546A" w:themeColor="text2"/>
      <w:sz w:val="18"/>
      <w:szCs w:val="18"/>
    </w:rPr>
  </w:style>
  <w:style w:type="paragraph" w:styleId="NormalWeb">
    <w:name w:val="Normal (Web)"/>
    <w:basedOn w:val="Normal"/>
    <w:link w:val="NormalWebChar"/>
    <w:uiPriority w:val="99"/>
    <w:unhideWhenUsed/>
    <w:rsid w:val="00772AAB"/>
    <w:pPr>
      <w:spacing w:before="100" w:beforeAutospacing="1" w:after="100" w:afterAutospacing="1"/>
    </w:pPr>
  </w:style>
  <w:style w:type="character" w:customStyle="1" w:styleId="NormalWebChar">
    <w:name w:val="Normal (Web) Char"/>
    <w:link w:val="NormalWeb"/>
    <w:uiPriority w:val="99"/>
    <w:rsid w:val="00772AAB"/>
    <w:rPr>
      <w:rFonts w:ascii="Times New Roman" w:eastAsia="Times New Roman" w:hAnsi="Times New Roman" w:cs="Times New Roman"/>
      <w:sz w:val="24"/>
      <w:szCs w:val="24"/>
    </w:rPr>
  </w:style>
  <w:style w:type="paragraph" w:customStyle="1" w:styleId="Style5">
    <w:name w:val="Style5"/>
    <w:basedOn w:val="Normal"/>
    <w:rsid w:val="00772AAB"/>
  </w:style>
  <w:style w:type="paragraph" w:styleId="DocumentMap">
    <w:name w:val="Document Map"/>
    <w:basedOn w:val="Normal"/>
    <w:link w:val="DocumentMapChar"/>
    <w:rsid w:val="00772AA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772AAB"/>
    <w:rPr>
      <w:rFonts w:ascii="Tahoma" w:eastAsia="Times New Roman" w:hAnsi="Tahoma" w:cs="Tahoma"/>
      <w:sz w:val="20"/>
      <w:szCs w:val="20"/>
      <w:shd w:val="clear" w:color="auto" w:fill="000080"/>
    </w:rPr>
  </w:style>
  <w:style w:type="numbering" w:styleId="111111">
    <w:name w:val="Outline List 2"/>
    <w:basedOn w:val="NoList"/>
    <w:rsid w:val="00772AAB"/>
    <w:pPr>
      <w:numPr>
        <w:numId w:val="3"/>
      </w:numPr>
    </w:pPr>
  </w:style>
  <w:style w:type="paragraph" w:styleId="TOC4">
    <w:name w:val="toc 4"/>
    <w:basedOn w:val="Normal"/>
    <w:next w:val="Normal"/>
    <w:autoRedefine/>
    <w:rsid w:val="00772AAB"/>
    <w:pPr>
      <w:ind w:left="720"/>
    </w:pPr>
  </w:style>
  <w:style w:type="paragraph" w:styleId="TOC5">
    <w:name w:val="toc 5"/>
    <w:basedOn w:val="Normal"/>
    <w:next w:val="Normal"/>
    <w:autoRedefine/>
    <w:rsid w:val="00772AAB"/>
    <w:pPr>
      <w:ind w:left="960"/>
    </w:pPr>
  </w:style>
  <w:style w:type="paragraph" w:styleId="TOC6">
    <w:name w:val="toc 6"/>
    <w:basedOn w:val="Normal"/>
    <w:next w:val="Normal"/>
    <w:autoRedefine/>
    <w:rsid w:val="00772AAB"/>
    <w:pPr>
      <w:ind w:left="1200"/>
    </w:pPr>
  </w:style>
  <w:style w:type="paragraph" w:styleId="TOC7">
    <w:name w:val="toc 7"/>
    <w:basedOn w:val="Normal"/>
    <w:next w:val="Normal"/>
    <w:autoRedefine/>
    <w:rsid w:val="00772AAB"/>
    <w:pPr>
      <w:ind w:left="1440"/>
    </w:pPr>
  </w:style>
  <w:style w:type="paragraph" w:styleId="TOC8">
    <w:name w:val="toc 8"/>
    <w:basedOn w:val="Normal"/>
    <w:next w:val="Normal"/>
    <w:autoRedefine/>
    <w:rsid w:val="00772AAB"/>
    <w:pPr>
      <w:ind w:left="1680"/>
    </w:pPr>
  </w:style>
  <w:style w:type="paragraph" w:styleId="TOC9">
    <w:name w:val="toc 9"/>
    <w:basedOn w:val="Normal"/>
    <w:next w:val="Normal"/>
    <w:autoRedefine/>
    <w:rsid w:val="00772AAB"/>
    <w:pPr>
      <w:ind w:left="1920"/>
    </w:pPr>
  </w:style>
  <w:style w:type="paragraph" w:customStyle="1" w:styleId="xl65">
    <w:name w:val="xl65"/>
    <w:basedOn w:val="Normal"/>
    <w:rsid w:val="00772AAB"/>
    <w:pPr>
      <w:spacing w:before="100" w:beforeAutospacing="1" w:after="100" w:afterAutospacing="1"/>
      <w:textAlignment w:val="center"/>
    </w:pPr>
    <w:rPr>
      <w:b/>
      <w:bCs/>
      <w:color w:val="000000"/>
      <w:sz w:val="20"/>
      <w:szCs w:val="20"/>
    </w:rPr>
  </w:style>
  <w:style w:type="paragraph" w:customStyle="1" w:styleId="xl66">
    <w:name w:val="xl66"/>
    <w:basedOn w:val="Normal"/>
    <w:rsid w:val="00772AAB"/>
    <w:pPr>
      <w:spacing w:before="100" w:beforeAutospacing="1" w:after="100" w:afterAutospacing="1"/>
      <w:textAlignment w:val="center"/>
    </w:pPr>
    <w:rPr>
      <w:b/>
      <w:bCs/>
      <w:color w:val="000000"/>
      <w:sz w:val="16"/>
      <w:szCs w:val="16"/>
    </w:rPr>
  </w:style>
  <w:style w:type="paragraph" w:customStyle="1" w:styleId="xl67">
    <w:name w:val="xl67"/>
    <w:basedOn w:val="Normal"/>
    <w:rsid w:val="00772AAB"/>
    <w:pPr>
      <w:spacing w:before="100" w:beforeAutospacing="1" w:after="100" w:afterAutospacing="1"/>
      <w:textAlignment w:val="center"/>
    </w:pPr>
    <w:rPr>
      <w:color w:val="000000"/>
      <w:sz w:val="16"/>
      <w:szCs w:val="16"/>
    </w:rPr>
  </w:style>
  <w:style w:type="table" w:styleId="LightShading">
    <w:name w:val="Light Shading"/>
    <w:basedOn w:val="TableNormal"/>
    <w:uiPriority w:val="60"/>
    <w:rsid w:val="00772AAB"/>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xl68">
    <w:name w:val="xl68"/>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9">
    <w:name w:val="xl69"/>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0">
    <w:name w:val="xl70"/>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1">
    <w:name w:val="xl71"/>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2">
    <w:name w:val="xl72"/>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73">
    <w:name w:val="xl73"/>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4">
    <w:name w:val="xl74"/>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Normal"/>
    <w:rsid w:val="00772AAB"/>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Arial" w:hAnsi="Arial" w:cs="Arial"/>
      <w:b/>
      <w:bCs/>
    </w:rPr>
  </w:style>
  <w:style w:type="paragraph" w:customStyle="1" w:styleId="xl76">
    <w:name w:val="xl76"/>
    <w:basedOn w:val="Normal"/>
    <w:rsid w:val="00772AAB"/>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textAlignment w:val="center"/>
    </w:pPr>
    <w:rPr>
      <w:rFonts w:ascii="Arial" w:hAnsi="Arial" w:cs="Arial"/>
      <w:b/>
      <w:bCs/>
    </w:rPr>
  </w:style>
  <w:style w:type="paragraph" w:customStyle="1" w:styleId="xl77">
    <w:name w:val="xl77"/>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78">
    <w:name w:val="xl78"/>
    <w:basedOn w:val="Normal"/>
    <w:rsid w:val="00772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80">
    <w:name w:val="xl80"/>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81">
    <w:name w:val="xl81"/>
    <w:basedOn w:val="Normal"/>
    <w:rsid w:val="00772AA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rPr>
  </w:style>
  <w:style w:type="paragraph" w:customStyle="1" w:styleId="xl82">
    <w:name w:val="xl82"/>
    <w:basedOn w:val="Normal"/>
    <w:rsid w:val="00772AAB"/>
    <w:pPr>
      <w:shd w:val="clear" w:color="000000" w:fill="CCCCFF"/>
      <w:spacing w:before="100" w:beforeAutospacing="1" w:after="100" w:afterAutospacing="1"/>
      <w:jc w:val="center"/>
      <w:textAlignment w:val="center"/>
    </w:pPr>
    <w:rPr>
      <w:rFonts w:ascii="Arial" w:hAnsi="Arial" w:cs="Arial"/>
    </w:rPr>
  </w:style>
  <w:style w:type="paragraph" w:customStyle="1" w:styleId="xl83">
    <w:name w:val="xl83"/>
    <w:basedOn w:val="Normal"/>
    <w:rsid w:val="00772AAB"/>
    <w:pPr>
      <w:spacing w:before="100" w:beforeAutospacing="1" w:after="100" w:afterAutospacing="1"/>
      <w:jc w:val="center"/>
      <w:textAlignment w:val="center"/>
    </w:pPr>
    <w:rPr>
      <w:rFonts w:ascii="Arial" w:hAnsi="Arial" w:cs="Arial"/>
    </w:rPr>
  </w:style>
  <w:style w:type="paragraph" w:customStyle="1" w:styleId="xl84">
    <w:name w:val="xl84"/>
    <w:basedOn w:val="Normal"/>
    <w:rsid w:val="00772AAB"/>
    <w:pPr>
      <w:spacing w:before="100" w:beforeAutospacing="1" w:after="100" w:afterAutospacing="1"/>
      <w:jc w:val="center"/>
      <w:textAlignment w:val="center"/>
    </w:pPr>
    <w:rPr>
      <w:rFonts w:ascii="Arial" w:hAnsi="Arial" w:cs="Arial"/>
      <w:u w:val="single"/>
    </w:rPr>
  </w:style>
  <w:style w:type="paragraph" w:customStyle="1" w:styleId="xl85">
    <w:name w:val="xl85"/>
    <w:basedOn w:val="Normal"/>
    <w:rsid w:val="00772AAB"/>
    <w:pPr>
      <w:spacing w:before="100" w:beforeAutospacing="1" w:after="100" w:afterAutospacing="1"/>
      <w:jc w:val="center"/>
      <w:textAlignment w:val="center"/>
    </w:pPr>
    <w:rPr>
      <w:rFonts w:ascii="Arial" w:hAnsi="Arial" w:cs="Arial"/>
    </w:rPr>
  </w:style>
  <w:style w:type="paragraph" w:customStyle="1" w:styleId="xl86">
    <w:name w:val="xl86"/>
    <w:basedOn w:val="Normal"/>
    <w:rsid w:val="00772AAB"/>
    <w:pPr>
      <w:spacing w:before="100" w:beforeAutospacing="1" w:after="100" w:afterAutospacing="1"/>
      <w:jc w:val="center"/>
      <w:textAlignment w:val="center"/>
    </w:pPr>
    <w:rPr>
      <w:rFonts w:ascii="Arial" w:hAnsi="Arial" w:cs="Arial"/>
    </w:rPr>
  </w:style>
  <w:style w:type="paragraph" w:customStyle="1" w:styleId="xl87">
    <w:name w:val="xl87"/>
    <w:basedOn w:val="Normal"/>
    <w:rsid w:val="00772AAB"/>
    <w:pPr>
      <w:spacing w:before="100" w:beforeAutospacing="1" w:after="100" w:afterAutospacing="1"/>
      <w:textAlignment w:val="center"/>
    </w:pPr>
    <w:rPr>
      <w:rFonts w:ascii="Arial" w:hAnsi="Arial" w:cs="Arial"/>
    </w:rPr>
  </w:style>
  <w:style w:type="paragraph" w:customStyle="1" w:styleId="xl88">
    <w:name w:val="xl88"/>
    <w:basedOn w:val="Normal"/>
    <w:rsid w:val="00772AAB"/>
    <w:pPr>
      <w:spacing w:before="100" w:beforeAutospacing="1" w:after="100" w:afterAutospacing="1"/>
      <w:jc w:val="center"/>
      <w:textAlignment w:val="center"/>
    </w:pPr>
    <w:rPr>
      <w:rFonts w:ascii="Arial" w:hAnsi="Arial" w:cs="Arial"/>
    </w:rPr>
  </w:style>
  <w:style w:type="paragraph" w:customStyle="1" w:styleId="xl89">
    <w:name w:val="xl89"/>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0">
    <w:name w:val="xl90"/>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u w:val="single"/>
    </w:rPr>
  </w:style>
  <w:style w:type="paragraph" w:customStyle="1" w:styleId="xl91">
    <w:name w:val="xl91"/>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2">
    <w:name w:val="xl92"/>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3">
    <w:name w:val="xl93"/>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textAlignment w:val="center"/>
    </w:pPr>
    <w:rPr>
      <w:rFonts w:ascii="Arial" w:hAnsi="Arial" w:cs="Arial"/>
    </w:rPr>
  </w:style>
  <w:style w:type="paragraph" w:customStyle="1" w:styleId="xl94">
    <w:name w:val="xl94"/>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Arial" w:hAnsi="Arial" w:cs="Arial"/>
      <w:u w:val="single"/>
    </w:rPr>
  </w:style>
  <w:style w:type="paragraph" w:customStyle="1" w:styleId="xl95">
    <w:name w:val="xl95"/>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Arial" w:hAnsi="Arial" w:cs="Arial"/>
    </w:rPr>
  </w:style>
  <w:style w:type="paragraph" w:customStyle="1" w:styleId="xl96">
    <w:name w:val="xl96"/>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rFonts w:ascii="Arial" w:hAnsi="Arial" w:cs="Arial"/>
    </w:rPr>
  </w:style>
  <w:style w:type="paragraph" w:customStyle="1" w:styleId="xl97">
    <w:name w:val="xl97"/>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8">
    <w:name w:val="xl98"/>
    <w:basedOn w:val="Normal"/>
    <w:rsid w:val="00772AAB"/>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rFonts w:ascii="Arial" w:hAnsi="Arial" w:cs="Arial"/>
    </w:rPr>
  </w:style>
  <w:style w:type="paragraph" w:customStyle="1" w:styleId="xl99">
    <w:name w:val="xl99"/>
    <w:basedOn w:val="Normal"/>
    <w:rsid w:val="00772AAB"/>
    <w:pPr>
      <w:shd w:val="clear" w:color="000000" w:fill="FFCC99"/>
      <w:spacing w:before="100" w:beforeAutospacing="1" w:after="100" w:afterAutospacing="1"/>
      <w:jc w:val="center"/>
      <w:textAlignment w:val="center"/>
    </w:pPr>
    <w:rPr>
      <w:rFonts w:ascii="Arial" w:hAnsi="Arial" w:cs="Arial"/>
    </w:rPr>
  </w:style>
  <w:style w:type="paragraph" w:customStyle="1" w:styleId="xl100">
    <w:name w:val="xl100"/>
    <w:basedOn w:val="Normal"/>
    <w:rsid w:val="00772AAB"/>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rPr>
  </w:style>
  <w:style w:type="paragraph" w:customStyle="1" w:styleId="xl101">
    <w:name w:val="xl101"/>
    <w:basedOn w:val="Normal"/>
    <w:rsid w:val="00772AAB"/>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color w:val="0000FF"/>
      <w:u w:val="single"/>
    </w:rPr>
  </w:style>
  <w:style w:type="paragraph" w:customStyle="1" w:styleId="xl102">
    <w:name w:val="xl102"/>
    <w:basedOn w:val="Normal"/>
    <w:rsid w:val="00772AAB"/>
    <w:pPr>
      <w:spacing w:before="100" w:beforeAutospacing="1" w:after="100" w:afterAutospacing="1"/>
      <w:jc w:val="center"/>
      <w:textAlignment w:val="center"/>
    </w:pPr>
    <w:rPr>
      <w:color w:val="0000FF"/>
      <w:u w:val="single"/>
    </w:rPr>
  </w:style>
  <w:style w:type="paragraph" w:customStyle="1" w:styleId="xl103">
    <w:name w:val="xl103"/>
    <w:basedOn w:val="Normal"/>
    <w:rsid w:val="00772AAB"/>
    <w:pPr>
      <w:spacing w:before="100" w:beforeAutospacing="1" w:after="100" w:afterAutospacing="1"/>
    </w:pPr>
    <w:rPr>
      <w:rFonts w:ascii="Arial" w:hAnsi="Arial" w:cs="Arial"/>
      <w:u w:val="single"/>
    </w:rPr>
  </w:style>
  <w:style w:type="paragraph" w:customStyle="1" w:styleId="Char">
    <w:name w:val="Char"/>
    <w:basedOn w:val="Normal"/>
    <w:autoRedefine/>
    <w:semiHidden/>
    <w:rsid w:val="00772AAB"/>
    <w:pPr>
      <w:spacing w:after="120" w:line="260" w:lineRule="exact"/>
      <w:ind w:left="58"/>
    </w:pPr>
    <w:rPr>
      <w:rFonts w:ascii="Arial" w:hAnsi="Arial" w:cs="Arial"/>
      <w:szCs w:val="20"/>
    </w:rPr>
  </w:style>
  <w:style w:type="paragraph" w:customStyle="1" w:styleId="Char1">
    <w:name w:val="Char1"/>
    <w:basedOn w:val="Normal"/>
    <w:rsid w:val="00772AAB"/>
    <w:pPr>
      <w:widowControl w:val="0"/>
      <w:spacing w:before="60" w:after="60"/>
    </w:pPr>
    <w:rPr>
      <w:rFonts w:ascii="Arial" w:hAnsi="Arial" w:cs="Arial"/>
      <w:b/>
      <w:sz w:val="20"/>
      <w:szCs w:val="20"/>
    </w:rPr>
  </w:style>
  <w:style w:type="paragraph" w:customStyle="1" w:styleId="numbered">
    <w:name w:val="numbered"/>
    <w:basedOn w:val="Normal"/>
    <w:rsid w:val="00772AAB"/>
    <w:pPr>
      <w:spacing w:after="180" w:line="360" w:lineRule="auto"/>
    </w:pPr>
    <w:rPr>
      <w:rFonts w:ascii="Verdana" w:hAnsi="Verdana" w:cs="Arial"/>
      <w:color w:val="000000"/>
      <w:sz w:val="20"/>
      <w:szCs w:val="20"/>
    </w:rPr>
  </w:style>
  <w:style w:type="paragraph" w:customStyle="1" w:styleId="special">
    <w:name w:val="special"/>
    <w:basedOn w:val="Normal"/>
    <w:rsid w:val="00772AAB"/>
    <w:pPr>
      <w:pBdr>
        <w:top w:val="dotted" w:sz="12" w:space="0" w:color="353A72"/>
        <w:left w:val="dotted" w:sz="12" w:space="0" w:color="353A72"/>
        <w:bottom w:val="dotted" w:sz="12" w:space="0" w:color="353A72"/>
        <w:right w:val="dotted" w:sz="12" w:space="0" w:color="353A72"/>
      </w:pBdr>
      <w:shd w:val="clear" w:color="auto" w:fill="BBBEDF"/>
      <w:spacing w:after="200" w:line="360" w:lineRule="auto"/>
      <w:ind w:left="2000" w:right="2000"/>
    </w:pPr>
    <w:rPr>
      <w:rFonts w:ascii="Arial" w:hAnsi="Arial" w:cs="Arial"/>
      <w:color w:val="000000"/>
      <w:sz w:val="20"/>
      <w:szCs w:val="20"/>
    </w:rPr>
  </w:style>
  <w:style w:type="paragraph" w:customStyle="1" w:styleId="updated">
    <w:name w:val="updated"/>
    <w:basedOn w:val="Normal"/>
    <w:rsid w:val="00772AAB"/>
    <w:pPr>
      <w:spacing w:before="100" w:after="100" w:line="360" w:lineRule="auto"/>
      <w:jc w:val="right"/>
    </w:pPr>
    <w:rPr>
      <w:rFonts w:ascii="Arial" w:hAnsi="Arial" w:cs="Arial"/>
      <w:b/>
      <w:bCs/>
      <w:color w:val="E86B1E"/>
      <w:sz w:val="16"/>
      <w:szCs w:val="16"/>
    </w:rPr>
  </w:style>
  <w:style w:type="paragraph" w:customStyle="1" w:styleId="questions">
    <w:name w:val="questions"/>
    <w:basedOn w:val="Normal"/>
    <w:rsid w:val="00772AAB"/>
    <w:pPr>
      <w:spacing w:after="200" w:line="360" w:lineRule="auto"/>
    </w:pPr>
    <w:rPr>
      <w:rFonts w:ascii="Arial" w:hAnsi="Arial" w:cs="Arial"/>
      <w:color w:val="353A72"/>
    </w:rPr>
  </w:style>
  <w:style w:type="paragraph" w:customStyle="1" w:styleId="strikethrough">
    <w:name w:val="strikethrough"/>
    <w:basedOn w:val="Normal"/>
    <w:rsid w:val="00772AAB"/>
    <w:pPr>
      <w:spacing w:after="200" w:line="360" w:lineRule="auto"/>
    </w:pPr>
    <w:rPr>
      <w:rFonts w:ascii="Arial" w:hAnsi="Arial" w:cs="Arial"/>
      <w:strike/>
      <w:color w:val="000000"/>
      <w:sz w:val="16"/>
      <w:szCs w:val="16"/>
    </w:rPr>
  </w:style>
  <w:style w:type="paragraph" w:customStyle="1" w:styleId="style1">
    <w:name w:val="style1"/>
    <w:basedOn w:val="Normal"/>
    <w:rsid w:val="00772AAB"/>
    <w:pPr>
      <w:spacing w:after="200" w:line="360" w:lineRule="auto"/>
    </w:pPr>
    <w:rPr>
      <w:rFonts w:ascii="Verdana" w:hAnsi="Verdana" w:cs="Arial"/>
      <w:color w:val="000000"/>
    </w:rPr>
  </w:style>
  <w:style w:type="paragraph" w:customStyle="1" w:styleId="style3">
    <w:name w:val="style3"/>
    <w:basedOn w:val="Normal"/>
    <w:rsid w:val="00772AAB"/>
    <w:pPr>
      <w:spacing w:after="200" w:line="360" w:lineRule="auto"/>
    </w:pPr>
    <w:rPr>
      <w:rFonts w:ascii="Arial" w:hAnsi="Arial" w:cs="Arial"/>
      <w:color w:val="000000"/>
      <w:sz w:val="20"/>
      <w:szCs w:val="20"/>
    </w:rPr>
  </w:style>
  <w:style w:type="paragraph" w:customStyle="1" w:styleId="style4">
    <w:name w:val="style4"/>
    <w:basedOn w:val="Normal"/>
    <w:rsid w:val="00772AAB"/>
    <w:pPr>
      <w:spacing w:after="200" w:line="360" w:lineRule="auto"/>
    </w:pPr>
    <w:rPr>
      <w:rFonts w:ascii="Arial" w:hAnsi="Arial" w:cs="Arial"/>
      <w:color w:val="000000"/>
      <w:sz w:val="14"/>
      <w:szCs w:val="14"/>
    </w:rPr>
  </w:style>
  <w:style w:type="character" w:customStyle="1" w:styleId="expandtext">
    <w:name w:val="expandtext"/>
    <w:rsid w:val="00772AAB"/>
    <w:rPr>
      <w:rFonts w:ascii="Verdana" w:hAnsi="Verdana" w:hint="default"/>
      <w:sz w:val="16"/>
      <w:szCs w:val="16"/>
      <w:bdr w:val="dotted" w:sz="6" w:space="0" w:color="auto" w:frame="1"/>
    </w:rPr>
  </w:style>
  <w:style w:type="character" w:customStyle="1" w:styleId="glosstext">
    <w:name w:val="glosstext"/>
    <w:rsid w:val="00772AAB"/>
    <w:rPr>
      <w:rFonts w:ascii="Verdana" w:hAnsi="Verdana" w:hint="default"/>
      <w:sz w:val="16"/>
      <w:szCs w:val="16"/>
      <w:shd w:val="clear" w:color="auto" w:fill="auto"/>
    </w:rPr>
  </w:style>
  <w:style w:type="character" w:customStyle="1" w:styleId="footnotereference0">
    <w:name w:val="footnotereference"/>
    <w:rsid w:val="00772AAB"/>
  </w:style>
  <w:style w:type="paragraph" w:customStyle="1" w:styleId="CCOTabletext">
    <w:name w:val="CCO Table text"/>
    <w:basedOn w:val="Normal"/>
    <w:rsid w:val="00772AAB"/>
    <w:pPr>
      <w:spacing w:before="40" w:after="40"/>
    </w:pPr>
  </w:style>
  <w:style w:type="paragraph" w:customStyle="1" w:styleId="RTsNormal001">
    <w:name w:val="RT's Normal 001"/>
    <w:rsid w:val="00772AAB"/>
    <w:pPr>
      <w:widowControl w:val="0"/>
      <w:numPr>
        <w:numId w:val="4"/>
      </w:numPr>
      <w:spacing w:after="0" w:line="240" w:lineRule="auto"/>
    </w:pPr>
    <w:rPr>
      <w:rFonts w:ascii="Arial" w:eastAsia="Times New Roman" w:hAnsi="Arial" w:cs="Times New Roman"/>
      <w:sz w:val="20"/>
      <w:szCs w:val="20"/>
    </w:rPr>
  </w:style>
  <w:style w:type="paragraph" w:customStyle="1" w:styleId="StyleHeading114ptUnderline">
    <w:name w:val="Style Heading 1 + 14 pt Underline"/>
    <w:basedOn w:val="Heading1"/>
    <w:rsid w:val="00772AAB"/>
    <w:pPr>
      <w:keepLines w:val="0"/>
      <w:tabs>
        <w:tab w:val="num" w:pos="540"/>
        <w:tab w:val="left" w:pos="720"/>
      </w:tabs>
      <w:spacing w:after="60"/>
      <w:ind w:left="792" w:hanging="792"/>
    </w:pPr>
    <w:rPr>
      <w:rFonts w:eastAsia="Times New Roman" w:cs="Arial"/>
      <w:kern w:val="32"/>
      <w:sz w:val="28"/>
      <w:u w:val="single"/>
    </w:rPr>
  </w:style>
  <w:style w:type="character" w:customStyle="1" w:styleId="NormalWebChar1">
    <w:name w:val="Normal (Web) Char1"/>
    <w:rsid w:val="00772AAB"/>
    <w:rPr>
      <w:color w:val="000000"/>
      <w:sz w:val="24"/>
      <w:szCs w:val="24"/>
      <w:lang w:val="en-US" w:eastAsia="en-US" w:bidi="ar-SA"/>
    </w:rPr>
  </w:style>
  <w:style w:type="paragraph" w:customStyle="1" w:styleId="listbullet0">
    <w:name w:val="listbullet"/>
    <w:basedOn w:val="Normal"/>
    <w:rsid w:val="00772AAB"/>
    <w:pPr>
      <w:spacing w:after="200" w:line="360" w:lineRule="auto"/>
    </w:pPr>
    <w:rPr>
      <w:rFonts w:ascii="Arial" w:hAnsi="Arial" w:cs="Arial"/>
      <w:color w:val="000000"/>
      <w:sz w:val="20"/>
      <w:szCs w:val="20"/>
    </w:rPr>
  </w:style>
  <w:style w:type="paragraph" w:customStyle="1" w:styleId="bodytext0">
    <w:name w:val="bodytext"/>
    <w:basedOn w:val="Normal"/>
    <w:rsid w:val="00772AAB"/>
    <w:pPr>
      <w:spacing w:after="200" w:line="360" w:lineRule="auto"/>
    </w:pPr>
    <w:rPr>
      <w:rFonts w:ascii="Arial" w:hAnsi="Arial" w:cs="Arial"/>
      <w:color w:val="000000"/>
      <w:sz w:val="20"/>
      <w:szCs w:val="20"/>
    </w:rPr>
  </w:style>
  <w:style w:type="paragraph" w:customStyle="1" w:styleId="Header2">
    <w:name w:val="Header2"/>
    <w:basedOn w:val="Normal"/>
    <w:rsid w:val="00772AAB"/>
    <w:pPr>
      <w:spacing w:after="200" w:line="360" w:lineRule="auto"/>
    </w:pPr>
    <w:rPr>
      <w:rFonts w:ascii="Arial" w:hAnsi="Arial" w:cs="Arial"/>
      <w:color w:val="000000"/>
      <w:sz w:val="20"/>
      <w:szCs w:val="20"/>
    </w:rPr>
  </w:style>
  <w:style w:type="paragraph" w:customStyle="1" w:styleId="Header3">
    <w:name w:val="Header3"/>
    <w:basedOn w:val="Normal"/>
    <w:rsid w:val="00772AAB"/>
    <w:pPr>
      <w:spacing w:after="200" w:line="360" w:lineRule="auto"/>
    </w:pPr>
    <w:rPr>
      <w:rFonts w:ascii="Arial" w:hAnsi="Arial" w:cs="Arial"/>
      <w:color w:val="000000"/>
      <w:sz w:val="20"/>
      <w:szCs w:val="20"/>
    </w:rPr>
  </w:style>
  <w:style w:type="paragraph" w:customStyle="1" w:styleId="Header4">
    <w:name w:val="Header4"/>
    <w:basedOn w:val="Normal"/>
    <w:rsid w:val="00772AAB"/>
    <w:pPr>
      <w:spacing w:after="200" w:line="360" w:lineRule="auto"/>
    </w:pPr>
    <w:rPr>
      <w:rFonts w:ascii="Arial" w:hAnsi="Arial" w:cs="Arial"/>
      <w:color w:val="000000"/>
      <w:sz w:val="20"/>
      <w:szCs w:val="20"/>
    </w:rPr>
  </w:style>
  <w:style w:type="paragraph" w:customStyle="1" w:styleId="Header1">
    <w:name w:val="Header1"/>
    <w:basedOn w:val="Normal"/>
    <w:rsid w:val="00772AAB"/>
    <w:pPr>
      <w:spacing w:after="200" w:line="360" w:lineRule="auto"/>
    </w:pPr>
    <w:rPr>
      <w:rFonts w:ascii="Arial" w:hAnsi="Arial" w:cs="Arial"/>
      <w:color w:val="000000"/>
      <w:sz w:val="20"/>
      <w:szCs w:val="20"/>
    </w:rPr>
  </w:style>
  <w:style w:type="paragraph" w:customStyle="1" w:styleId="tablemain">
    <w:name w:val="tablemain"/>
    <w:basedOn w:val="Normal"/>
    <w:rsid w:val="00C87058"/>
    <w:pPr>
      <w:spacing w:before="20" w:line="250" w:lineRule="auto"/>
    </w:pPr>
    <w:rPr>
      <w:rFonts w:ascii="Calibri" w:hAnsi="Calibri" w:cs="Tahoma"/>
      <w:color w:val="000000"/>
      <w:sz w:val="20"/>
    </w:rPr>
  </w:style>
  <w:style w:type="paragraph" w:styleId="Revision">
    <w:name w:val="Revision"/>
    <w:hidden/>
    <w:uiPriority w:val="99"/>
    <w:semiHidden/>
    <w:rsid w:val="00772AAB"/>
    <w:pPr>
      <w:spacing w:after="0" w:line="240" w:lineRule="auto"/>
    </w:pPr>
    <w:rPr>
      <w:rFonts w:ascii="Times New Roman" w:eastAsia="Times New Roman" w:hAnsi="Times New Roman" w:cs="Times New Roman"/>
      <w:sz w:val="24"/>
      <w:szCs w:val="24"/>
    </w:rPr>
  </w:style>
  <w:style w:type="paragraph" w:customStyle="1" w:styleId="tablemainbul">
    <w:name w:val="tablemainbul"/>
    <w:basedOn w:val="tablemain"/>
    <w:rsid w:val="00D5487B"/>
    <w:pPr>
      <w:numPr>
        <w:numId w:val="5"/>
      </w:numPr>
    </w:pPr>
  </w:style>
  <w:style w:type="paragraph" w:customStyle="1" w:styleId="TableText">
    <w:name w:val="Table Text"/>
    <w:basedOn w:val="Normal"/>
    <w:rsid w:val="000A73AD"/>
    <w:pPr>
      <w:spacing w:before="40" w:after="40"/>
      <w:jc w:val="both"/>
    </w:pPr>
    <w:rPr>
      <w:sz w:val="24"/>
      <w:szCs w:val="24"/>
    </w:rPr>
  </w:style>
  <w:style w:type="paragraph" w:customStyle="1" w:styleId="TableHeading">
    <w:name w:val="Table Heading"/>
    <w:basedOn w:val="Normal"/>
    <w:next w:val="Normal"/>
    <w:rsid w:val="000A73AD"/>
    <w:pPr>
      <w:keepNext/>
      <w:spacing w:before="60" w:after="60"/>
    </w:pPr>
    <w:rPr>
      <w:rFonts w:ascii="Arial" w:hAnsi="Arial"/>
      <w:b/>
      <w:szCs w:val="24"/>
    </w:rPr>
  </w:style>
  <w:style w:type="table" w:styleId="LightList-Accent5">
    <w:name w:val="Light List Accent 5"/>
    <w:basedOn w:val="TableNormal"/>
    <w:uiPriority w:val="61"/>
    <w:rsid w:val="00D17927"/>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EndnoteText">
    <w:name w:val="endnote text"/>
    <w:basedOn w:val="Normal"/>
    <w:link w:val="EndnoteTextChar"/>
    <w:uiPriority w:val="99"/>
    <w:semiHidden/>
    <w:unhideWhenUsed/>
    <w:rsid w:val="008968A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68AF"/>
    <w:rPr>
      <w:rFonts w:eastAsia="Times New Roman" w:cs="Times New Roman"/>
      <w:sz w:val="20"/>
      <w:szCs w:val="20"/>
      <w:lang w:val="en-CA" w:eastAsia="en-CA"/>
    </w:rPr>
  </w:style>
  <w:style w:type="character" w:styleId="EndnoteReference">
    <w:name w:val="endnote reference"/>
    <w:basedOn w:val="DefaultParagraphFont"/>
    <w:uiPriority w:val="99"/>
    <w:semiHidden/>
    <w:unhideWhenUsed/>
    <w:rsid w:val="008968AF"/>
    <w:rPr>
      <w:vertAlign w:val="superscript"/>
    </w:rPr>
  </w:style>
  <w:style w:type="character" w:styleId="SubtleEmphasis">
    <w:name w:val="Subtle Emphasis"/>
    <w:basedOn w:val="DefaultParagraphFont"/>
    <w:uiPriority w:val="19"/>
    <w:qFormat/>
    <w:rsid w:val="001C083B"/>
    <w:rPr>
      <w:i/>
      <w:iCs/>
      <w:color w:val="404040" w:themeColor="text1" w:themeTint="BF"/>
    </w:rPr>
  </w:style>
  <w:style w:type="paragraph" w:styleId="Quote">
    <w:name w:val="Quote"/>
    <w:basedOn w:val="Normal"/>
    <w:next w:val="Normal"/>
    <w:link w:val="QuoteChar"/>
    <w:uiPriority w:val="29"/>
    <w:qFormat/>
    <w:rsid w:val="001C083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C083B"/>
    <w:rPr>
      <w:i/>
      <w:iCs/>
      <w:color w:val="404040" w:themeColor="text1" w:themeTint="BF"/>
    </w:rPr>
  </w:style>
  <w:style w:type="paragraph" w:styleId="IntenseQuote">
    <w:name w:val="Intense Quote"/>
    <w:basedOn w:val="Normal"/>
    <w:next w:val="Normal"/>
    <w:link w:val="IntenseQuoteChar"/>
    <w:uiPriority w:val="30"/>
    <w:qFormat/>
    <w:rsid w:val="001C083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C083B"/>
    <w:rPr>
      <w:i/>
      <w:iCs/>
      <w:color w:val="5B9BD5" w:themeColor="accent1"/>
    </w:rPr>
  </w:style>
  <w:style w:type="character" w:styleId="IntenseEmphasis">
    <w:name w:val="Intense Emphasis"/>
    <w:basedOn w:val="DefaultParagraphFont"/>
    <w:uiPriority w:val="21"/>
    <w:qFormat/>
    <w:rsid w:val="001C083B"/>
    <w:rPr>
      <w:i/>
      <w:iCs/>
      <w:color w:val="5B9BD5" w:themeColor="accent1"/>
    </w:rPr>
  </w:style>
  <w:style w:type="character" w:styleId="SubtleReference">
    <w:name w:val="Subtle Reference"/>
    <w:basedOn w:val="DefaultParagraphFont"/>
    <w:uiPriority w:val="31"/>
    <w:qFormat/>
    <w:rsid w:val="001C083B"/>
    <w:rPr>
      <w:smallCaps/>
      <w:color w:val="5A5A5A" w:themeColor="text1" w:themeTint="A5"/>
    </w:rPr>
  </w:style>
  <w:style w:type="character" w:styleId="IntenseReference">
    <w:name w:val="Intense Reference"/>
    <w:basedOn w:val="DefaultParagraphFont"/>
    <w:uiPriority w:val="32"/>
    <w:qFormat/>
    <w:rsid w:val="001C083B"/>
    <w:rPr>
      <w:b/>
      <w:bCs/>
      <w:smallCaps/>
      <w:color w:val="5B9BD5" w:themeColor="accent1"/>
      <w:spacing w:val="5"/>
    </w:rPr>
  </w:style>
  <w:style w:type="character" w:styleId="BookTitle">
    <w:name w:val="Book Title"/>
    <w:basedOn w:val="DefaultParagraphFont"/>
    <w:uiPriority w:val="33"/>
    <w:qFormat/>
    <w:rsid w:val="001C083B"/>
    <w:rPr>
      <w:b/>
      <w:bCs/>
      <w:i/>
      <w:iCs/>
      <w:spacing w:val="5"/>
    </w:rPr>
  </w:style>
  <w:style w:type="table" w:styleId="TableGridLight">
    <w:name w:val="Grid Table Light"/>
    <w:basedOn w:val="TableNormal"/>
    <w:uiPriority w:val="40"/>
    <w:rsid w:val="009E21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30438">
      <w:bodyDiv w:val="1"/>
      <w:marLeft w:val="0"/>
      <w:marRight w:val="0"/>
      <w:marTop w:val="0"/>
      <w:marBottom w:val="0"/>
      <w:divBdr>
        <w:top w:val="none" w:sz="0" w:space="0" w:color="auto"/>
        <w:left w:val="none" w:sz="0" w:space="0" w:color="auto"/>
        <w:bottom w:val="none" w:sz="0" w:space="0" w:color="auto"/>
        <w:right w:val="none" w:sz="0" w:space="0" w:color="auto"/>
      </w:divBdr>
    </w:div>
    <w:div w:id="214203545">
      <w:bodyDiv w:val="1"/>
      <w:marLeft w:val="0"/>
      <w:marRight w:val="0"/>
      <w:marTop w:val="0"/>
      <w:marBottom w:val="0"/>
      <w:divBdr>
        <w:top w:val="none" w:sz="0" w:space="0" w:color="auto"/>
        <w:left w:val="none" w:sz="0" w:space="0" w:color="auto"/>
        <w:bottom w:val="none" w:sz="0" w:space="0" w:color="auto"/>
        <w:right w:val="none" w:sz="0" w:space="0" w:color="auto"/>
      </w:divBdr>
    </w:div>
    <w:div w:id="224267462">
      <w:bodyDiv w:val="1"/>
      <w:marLeft w:val="0"/>
      <w:marRight w:val="0"/>
      <w:marTop w:val="0"/>
      <w:marBottom w:val="0"/>
      <w:divBdr>
        <w:top w:val="none" w:sz="0" w:space="0" w:color="auto"/>
        <w:left w:val="none" w:sz="0" w:space="0" w:color="auto"/>
        <w:bottom w:val="none" w:sz="0" w:space="0" w:color="auto"/>
        <w:right w:val="none" w:sz="0" w:space="0" w:color="auto"/>
      </w:divBdr>
    </w:div>
    <w:div w:id="301158841">
      <w:bodyDiv w:val="1"/>
      <w:marLeft w:val="0"/>
      <w:marRight w:val="0"/>
      <w:marTop w:val="0"/>
      <w:marBottom w:val="0"/>
      <w:divBdr>
        <w:top w:val="none" w:sz="0" w:space="0" w:color="auto"/>
        <w:left w:val="none" w:sz="0" w:space="0" w:color="auto"/>
        <w:bottom w:val="none" w:sz="0" w:space="0" w:color="auto"/>
        <w:right w:val="none" w:sz="0" w:space="0" w:color="auto"/>
      </w:divBdr>
    </w:div>
    <w:div w:id="460926953">
      <w:bodyDiv w:val="1"/>
      <w:marLeft w:val="0"/>
      <w:marRight w:val="0"/>
      <w:marTop w:val="0"/>
      <w:marBottom w:val="0"/>
      <w:divBdr>
        <w:top w:val="none" w:sz="0" w:space="0" w:color="auto"/>
        <w:left w:val="none" w:sz="0" w:space="0" w:color="auto"/>
        <w:bottom w:val="none" w:sz="0" w:space="0" w:color="auto"/>
        <w:right w:val="none" w:sz="0" w:space="0" w:color="auto"/>
      </w:divBdr>
    </w:div>
    <w:div w:id="467281037">
      <w:bodyDiv w:val="1"/>
      <w:marLeft w:val="0"/>
      <w:marRight w:val="0"/>
      <w:marTop w:val="0"/>
      <w:marBottom w:val="0"/>
      <w:divBdr>
        <w:top w:val="none" w:sz="0" w:space="0" w:color="auto"/>
        <w:left w:val="none" w:sz="0" w:space="0" w:color="auto"/>
        <w:bottom w:val="none" w:sz="0" w:space="0" w:color="auto"/>
        <w:right w:val="none" w:sz="0" w:space="0" w:color="auto"/>
      </w:divBdr>
    </w:div>
    <w:div w:id="551620153">
      <w:bodyDiv w:val="1"/>
      <w:marLeft w:val="0"/>
      <w:marRight w:val="0"/>
      <w:marTop w:val="0"/>
      <w:marBottom w:val="0"/>
      <w:divBdr>
        <w:top w:val="none" w:sz="0" w:space="0" w:color="auto"/>
        <w:left w:val="none" w:sz="0" w:space="0" w:color="auto"/>
        <w:bottom w:val="none" w:sz="0" w:space="0" w:color="auto"/>
        <w:right w:val="none" w:sz="0" w:space="0" w:color="auto"/>
      </w:divBdr>
    </w:div>
    <w:div w:id="628244224">
      <w:bodyDiv w:val="1"/>
      <w:marLeft w:val="0"/>
      <w:marRight w:val="0"/>
      <w:marTop w:val="0"/>
      <w:marBottom w:val="0"/>
      <w:divBdr>
        <w:top w:val="none" w:sz="0" w:space="0" w:color="auto"/>
        <w:left w:val="none" w:sz="0" w:space="0" w:color="auto"/>
        <w:bottom w:val="none" w:sz="0" w:space="0" w:color="auto"/>
        <w:right w:val="none" w:sz="0" w:space="0" w:color="auto"/>
      </w:divBdr>
    </w:div>
    <w:div w:id="713621813">
      <w:bodyDiv w:val="1"/>
      <w:marLeft w:val="0"/>
      <w:marRight w:val="0"/>
      <w:marTop w:val="0"/>
      <w:marBottom w:val="0"/>
      <w:divBdr>
        <w:top w:val="none" w:sz="0" w:space="0" w:color="auto"/>
        <w:left w:val="none" w:sz="0" w:space="0" w:color="auto"/>
        <w:bottom w:val="none" w:sz="0" w:space="0" w:color="auto"/>
        <w:right w:val="none" w:sz="0" w:space="0" w:color="auto"/>
      </w:divBdr>
    </w:div>
    <w:div w:id="930890151">
      <w:bodyDiv w:val="1"/>
      <w:marLeft w:val="0"/>
      <w:marRight w:val="0"/>
      <w:marTop w:val="0"/>
      <w:marBottom w:val="0"/>
      <w:divBdr>
        <w:top w:val="none" w:sz="0" w:space="0" w:color="auto"/>
        <w:left w:val="none" w:sz="0" w:space="0" w:color="auto"/>
        <w:bottom w:val="none" w:sz="0" w:space="0" w:color="auto"/>
        <w:right w:val="none" w:sz="0" w:space="0" w:color="auto"/>
      </w:divBdr>
    </w:div>
    <w:div w:id="944313762">
      <w:bodyDiv w:val="1"/>
      <w:marLeft w:val="0"/>
      <w:marRight w:val="0"/>
      <w:marTop w:val="0"/>
      <w:marBottom w:val="0"/>
      <w:divBdr>
        <w:top w:val="none" w:sz="0" w:space="0" w:color="auto"/>
        <w:left w:val="none" w:sz="0" w:space="0" w:color="auto"/>
        <w:bottom w:val="none" w:sz="0" w:space="0" w:color="auto"/>
        <w:right w:val="none" w:sz="0" w:space="0" w:color="auto"/>
      </w:divBdr>
    </w:div>
    <w:div w:id="1217663694">
      <w:bodyDiv w:val="1"/>
      <w:marLeft w:val="0"/>
      <w:marRight w:val="0"/>
      <w:marTop w:val="0"/>
      <w:marBottom w:val="0"/>
      <w:divBdr>
        <w:top w:val="none" w:sz="0" w:space="0" w:color="auto"/>
        <w:left w:val="none" w:sz="0" w:space="0" w:color="auto"/>
        <w:bottom w:val="none" w:sz="0" w:space="0" w:color="auto"/>
        <w:right w:val="none" w:sz="0" w:space="0" w:color="auto"/>
      </w:divBdr>
      <w:divsChild>
        <w:div w:id="1829594912">
          <w:marLeft w:val="547"/>
          <w:marRight w:val="0"/>
          <w:marTop w:val="20"/>
          <w:marBottom w:val="20"/>
          <w:divBdr>
            <w:top w:val="none" w:sz="0" w:space="0" w:color="auto"/>
            <w:left w:val="none" w:sz="0" w:space="0" w:color="auto"/>
            <w:bottom w:val="none" w:sz="0" w:space="0" w:color="auto"/>
            <w:right w:val="none" w:sz="0" w:space="0" w:color="auto"/>
          </w:divBdr>
        </w:div>
        <w:div w:id="668140697">
          <w:marLeft w:val="547"/>
          <w:marRight w:val="0"/>
          <w:marTop w:val="20"/>
          <w:marBottom w:val="20"/>
          <w:divBdr>
            <w:top w:val="none" w:sz="0" w:space="0" w:color="auto"/>
            <w:left w:val="none" w:sz="0" w:space="0" w:color="auto"/>
            <w:bottom w:val="none" w:sz="0" w:space="0" w:color="auto"/>
            <w:right w:val="none" w:sz="0" w:space="0" w:color="auto"/>
          </w:divBdr>
        </w:div>
        <w:div w:id="515311984">
          <w:marLeft w:val="547"/>
          <w:marRight w:val="0"/>
          <w:marTop w:val="20"/>
          <w:marBottom w:val="20"/>
          <w:divBdr>
            <w:top w:val="none" w:sz="0" w:space="0" w:color="auto"/>
            <w:left w:val="none" w:sz="0" w:space="0" w:color="auto"/>
            <w:bottom w:val="none" w:sz="0" w:space="0" w:color="auto"/>
            <w:right w:val="none" w:sz="0" w:space="0" w:color="auto"/>
          </w:divBdr>
        </w:div>
        <w:div w:id="1581676879">
          <w:marLeft w:val="547"/>
          <w:marRight w:val="0"/>
          <w:marTop w:val="20"/>
          <w:marBottom w:val="20"/>
          <w:divBdr>
            <w:top w:val="none" w:sz="0" w:space="0" w:color="auto"/>
            <w:left w:val="none" w:sz="0" w:space="0" w:color="auto"/>
            <w:bottom w:val="none" w:sz="0" w:space="0" w:color="auto"/>
            <w:right w:val="none" w:sz="0" w:space="0" w:color="auto"/>
          </w:divBdr>
        </w:div>
        <w:div w:id="1193033046">
          <w:marLeft w:val="547"/>
          <w:marRight w:val="0"/>
          <w:marTop w:val="20"/>
          <w:marBottom w:val="20"/>
          <w:divBdr>
            <w:top w:val="none" w:sz="0" w:space="0" w:color="auto"/>
            <w:left w:val="none" w:sz="0" w:space="0" w:color="auto"/>
            <w:bottom w:val="none" w:sz="0" w:space="0" w:color="auto"/>
            <w:right w:val="none" w:sz="0" w:space="0" w:color="auto"/>
          </w:divBdr>
        </w:div>
        <w:div w:id="1776704853">
          <w:marLeft w:val="547"/>
          <w:marRight w:val="0"/>
          <w:marTop w:val="20"/>
          <w:marBottom w:val="20"/>
          <w:divBdr>
            <w:top w:val="none" w:sz="0" w:space="0" w:color="auto"/>
            <w:left w:val="none" w:sz="0" w:space="0" w:color="auto"/>
            <w:bottom w:val="none" w:sz="0" w:space="0" w:color="auto"/>
            <w:right w:val="none" w:sz="0" w:space="0" w:color="auto"/>
          </w:divBdr>
        </w:div>
        <w:div w:id="1895970865">
          <w:marLeft w:val="547"/>
          <w:marRight w:val="0"/>
          <w:marTop w:val="20"/>
          <w:marBottom w:val="20"/>
          <w:divBdr>
            <w:top w:val="none" w:sz="0" w:space="0" w:color="auto"/>
            <w:left w:val="none" w:sz="0" w:space="0" w:color="auto"/>
            <w:bottom w:val="none" w:sz="0" w:space="0" w:color="auto"/>
            <w:right w:val="none" w:sz="0" w:space="0" w:color="auto"/>
          </w:divBdr>
        </w:div>
        <w:div w:id="1159813405">
          <w:marLeft w:val="547"/>
          <w:marRight w:val="0"/>
          <w:marTop w:val="20"/>
          <w:marBottom w:val="20"/>
          <w:divBdr>
            <w:top w:val="none" w:sz="0" w:space="0" w:color="auto"/>
            <w:left w:val="none" w:sz="0" w:space="0" w:color="auto"/>
            <w:bottom w:val="none" w:sz="0" w:space="0" w:color="auto"/>
            <w:right w:val="none" w:sz="0" w:space="0" w:color="auto"/>
          </w:divBdr>
        </w:div>
      </w:divsChild>
    </w:div>
    <w:div w:id="1253783426">
      <w:bodyDiv w:val="1"/>
      <w:marLeft w:val="0"/>
      <w:marRight w:val="0"/>
      <w:marTop w:val="0"/>
      <w:marBottom w:val="0"/>
      <w:divBdr>
        <w:top w:val="none" w:sz="0" w:space="0" w:color="auto"/>
        <w:left w:val="none" w:sz="0" w:space="0" w:color="auto"/>
        <w:bottom w:val="none" w:sz="0" w:space="0" w:color="auto"/>
        <w:right w:val="none" w:sz="0" w:space="0" w:color="auto"/>
      </w:divBdr>
    </w:div>
    <w:div w:id="1363482008">
      <w:bodyDiv w:val="1"/>
      <w:marLeft w:val="0"/>
      <w:marRight w:val="0"/>
      <w:marTop w:val="0"/>
      <w:marBottom w:val="0"/>
      <w:divBdr>
        <w:top w:val="none" w:sz="0" w:space="0" w:color="auto"/>
        <w:left w:val="none" w:sz="0" w:space="0" w:color="auto"/>
        <w:bottom w:val="none" w:sz="0" w:space="0" w:color="auto"/>
        <w:right w:val="none" w:sz="0" w:space="0" w:color="auto"/>
      </w:divBdr>
    </w:div>
    <w:div w:id="1448158836">
      <w:bodyDiv w:val="1"/>
      <w:marLeft w:val="0"/>
      <w:marRight w:val="0"/>
      <w:marTop w:val="0"/>
      <w:marBottom w:val="0"/>
      <w:divBdr>
        <w:top w:val="none" w:sz="0" w:space="0" w:color="auto"/>
        <w:left w:val="none" w:sz="0" w:space="0" w:color="auto"/>
        <w:bottom w:val="none" w:sz="0" w:space="0" w:color="auto"/>
        <w:right w:val="none" w:sz="0" w:space="0" w:color="auto"/>
      </w:divBdr>
    </w:div>
    <w:div w:id="1520435355">
      <w:bodyDiv w:val="1"/>
      <w:marLeft w:val="0"/>
      <w:marRight w:val="0"/>
      <w:marTop w:val="0"/>
      <w:marBottom w:val="0"/>
      <w:divBdr>
        <w:top w:val="none" w:sz="0" w:space="0" w:color="auto"/>
        <w:left w:val="none" w:sz="0" w:space="0" w:color="auto"/>
        <w:bottom w:val="none" w:sz="0" w:space="0" w:color="auto"/>
        <w:right w:val="none" w:sz="0" w:space="0" w:color="auto"/>
      </w:divBdr>
    </w:div>
    <w:div w:id="1563366284">
      <w:bodyDiv w:val="1"/>
      <w:marLeft w:val="0"/>
      <w:marRight w:val="0"/>
      <w:marTop w:val="0"/>
      <w:marBottom w:val="0"/>
      <w:divBdr>
        <w:top w:val="none" w:sz="0" w:space="0" w:color="auto"/>
        <w:left w:val="none" w:sz="0" w:space="0" w:color="auto"/>
        <w:bottom w:val="none" w:sz="0" w:space="0" w:color="auto"/>
        <w:right w:val="none" w:sz="0" w:space="0" w:color="auto"/>
      </w:divBdr>
    </w:div>
    <w:div w:id="1580484150">
      <w:bodyDiv w:val="1"/>
      <w:marLeft w:val="0"/>
      <w:marRight w:val="0"/>
      <w:marTop w:val="0"/>
      <w:marBottom w:val="0"/>
      <w:divBdr>
        <w:top w:val="none" w:sz="0" w:space="0" w:color="auto"/>
        <w:left w:val="none" w:sz="0" w:space="0" w:color="auto"/>
        <w:bottom w:val="none" w:sz="0" w:space="0" w:color="auto"/>
        <w:right w:val="none" w:sz="0" w:space="0" w:color="auto"/>
      </w:divBdr>
    </w:div>
    <w:div w:id="1623613577">
      <w:bodyDiv w:val="1"/>
      <w:marLeft w:val="0"/>
      <w:marRight w:val="0"/>
      <w:marTop w:val="0"/>
      <w:marBottom w:val="0"/>
      <w:divBdr>
        <w:top w:val="none" w:sz="0" w:space="0" w:color="auto"/>
        <w:left w:val="none" w:sz="0" w:space="0" w:color="auto"/>
        <w:bottom w:val="none" w:sz="0" w:space="0" w:color="auto"/>
        <w:right w:val="none" w:sz="0" w:space="0" w:color="auto"/>
      </w:divBdr>
    </w:div>
    <w:div w:id="1720203396">
      <w:bodyDiv w:val="1"/>
      <w:marLeft w:val="0"/>
      <w:marRight w:val="0"/>
      <w:marTop w:val="0"/>
      <w:marBottom w:val="0"/>
      <w:divBdr>
        <w:top w:val="none" w:sz="0" w:space="0" w:color="auto"/>
        <w:left w:val="none" w:sz="0" w:space="0" w:color="auto"/>
        <w:bottom w:val="none" w:sz="0" w:space="0" w:color="auto"/>
        <w:right w:val="none" w:sz="0" w:space="0" w:color="auto"/>
      </w:divBdr>
    </w:div>
    <w:div w:id="1720782526">
      <w:bodyDiv w:val="1"/>
      <w:marLeft w:val="0"/>
      <w:marRight w:val="0"/>
      <w:marTop w:val="0"/>
      <w:marBottom w:val="0"/>
      <w:divBdr>
        <w:top w:val="none" w:sz="0" w:space="0" w:color="auto"/>
        <w:left w:val="none" w:sz="0" w:space="0" w:color="auto"/>
        <w:bottom w:val="none" w:sz="0" w:space="0" w:color="auto"/>
        <w:right w:val="none" w:sz="0" w:space="0" w:color="auto"/>
      </w:divBdr>
    </w:div>
    <w:div w:id="1732118970">
      <w:bodyDiv w:val="1"/>
      <w:marLeft w:val="0"/>
      <w:marRight w:val="0"/>
      <w:marTop w:val="0"/>
      <w:marBottom w:val="0"/>
      <w:divBdr>
        <w:top w:val="none" w:sz="0" w:space="0" w:color="auto"/>
        <w:left w:val="none" w:sz="0" w:space="0" w:color="auto"/>
        <w:bottom w:val="none" w:sz="0" w:space="0" w:color="auto"/>
        <w:right w:val="none" w:sz="0" w:space="0" w:color="auto"/>
      </w:divBdr>
    </w:div>
    <w:div w:id="1889032635">
      <w:bodyDiv w:val="1"/>
      <w:marLeft w:val="0"/>
      <w:marRight w:val="0"/>
      <w:marTop w:val="0"/>
      <w:marBottom w:val="0"/>
      <w:divBdr>
        <w:top w:val="none" w:sz="0" w:space="0" w:color="auto"/>
        <w:left w:val="none" w:sz="0" w:space="0" w:color="auto"/>
        <w:bottom w:val="none" w:sz="0" w:space="0" w:color="auto"/>
        <w:right w:val="none" w:sz="0" w:space="0" w:color="auto"/>
      </w:divBdr>
    </w:div>
    <w:div w:id="207585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ncercare.on.ca/ext/databook/db1213/documents/Appendix/CCO_Appendix_A_APR_12.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ancercare.on.ca/ext/databook/db1213/Appendix/Appendix_1-6_-_Province_and_State_codes.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cancercareontario.ca/en/guidelines-advice/types-of-cancer/50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2015-03-02T00:00:00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40B00517969A4687654DC8C84A28F2" ma:contentTypeVersion="0" ma:contentTypeDescription="Create a new document." ma:contentTypeScope="" ma:versionID="e976780fdf240aaa8d06a51d59be1e8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6067BA-CFC6-4F10-9F75-505A085A5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8BF0F7C-9410-4F0E-B506-7A84729C090F}">
  <ds:schemaRefs>
    <ds:schemaRef ds:uri="http://schemas.microsoft.com/sharepoint/v3/contenttype/forms"/>
  </ds:schemaRefs>
</ds:datastoreItem>
</file>

<file path=customXml/itemProps4.xml><?xml version="1.0" encoding="utf-8"?>
<ds:datastoreItem xmlns:ds="http://schemas.openxmlformats.org/officeDocument/2006/customXml" ds:itemID="{7F71DD13-BE8C-452C-A4C1-F8CF12DC3AF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FB7431E-0E01-4620-A031-6C64E53D3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19</Pages>
  <Words>4622</Words>
  <Characters>26347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Interventional Radiology Data Dictionary</vt:lpstr>
    </vt:vector>
  </TitlesOfParts>
  <Company>Cancer Care Ontario</Company>
  <LinksUpToDate>false</LinksUpToDate>
  <CharactersWithSpaces>30908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Interventional Radiology Data Dictionary</dc:title>
  <dc:subject>Specialized Services Oversight (SSO) Interventional Radiology</dc:subject>
  <dc:creator>Amanda Wong</dc:creator>
  <cp:lastModifiedBy>Swaleh, Fatuma</cp:lastModifiedBy>
  <cp:revision>5</cp:revision>
  <dcterms:created xsi:type="dcterms:W3CDTF">2018-11-29T19:01:00Z</dcterms:created>
  <dcterms:modified xsi:type="dcterms:W3CDTF">2018-11-29T21:03:00Z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0x010100D840B00517969A4687654DC8C84A28F2</vt:lpwstr>
  </property>
</Properties>
</file>